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95592" w14:textId="7D7DE78D" w:rsidR="00743927" w:rsidRPr="00743927" w:rsidRDefault="00D215C0" w:rsidP="00743927">
      <w:pPr>
        <w:pStyle w:val="Subtitle"/>
        <w:spacing w:after="200" w:line="288" w:lineRule="auto"/>
        <w:rPr>
          <w:sz w:val="22"/>
        </w:rPr>
      </w:pPr>
      <w:bookmarkStart w:id="0" w:name="_Toc11060773"/>
      <w:r>
        <w:rPr>
          <w:noProof/>
          <w:lang w:eastAsia="en-GB"/>
        </w:rPr>
        <w:drawing>
          <wp:anchor distT="0" distB="0" distL="114300" distR="114300" simplePos="0" relativeHeight="251659264" behindDoc="1" locked="0" layoutInCell="1" allowOverlap="1" wp14:anchorId="3AF68E33" wp14:editId="09C60223">
            <wp:simplePos x="0" y="0"/>
            <wp:positionH relativeFrom="column">
              <wp:posOffset>3307522</wp:posOffset>
            </wp:positionH>
            <wp:positionV relativeFrom="paragraph">
              <wp:posOffset>414</wp:posOffset>
            </wp:positionV>
            <wp:extent cx="3173730" cy="1546225"/>
            <wp:effectExtent l="0" t="0" r="0" b="0"/>
            <wp:wrapTight wrapText="bothSides">
              <wp:wrapPolygon edited="0">
                <wp:start x="5359" y="4258"/>
                <wp:lineTo x="3112" y="6032"/>
                <wp:lineTo x="2420" y="7451"/>
                <wp:lineTo x="2247" y="14193"/>
                <wp:lineTo x="5532" y="15612"/>
                <wp:lineTo x="16077" y="17386"/>
                <wp:lineTo x="18151" y="17386"/>
                <wp:lineTo x="19188" y="16322"/>
                <wp:lineTo x="19534" y="13129"/>
                <wp:lineTo x="19361" y="9580"/>
                <wp:lineTo x="14175" y="6387"/>
                <wp:lineTo x="9508" y="4258"/>
                <wp:lineTo x="5359" y="4258"/>
              </wp:wrapPolygon>
            </wp:wrapTight>
            <wp:docPr id="14" name="Picture 14" title="AbilityNet Logo">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3730" cy="1546225"/>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15B1049A" w14:textId="77777777" w:rsidR="008C2144" w:rsidRDefault="008C2144" w:rsidP="004C0351">
      <w:bookmarkStart w:id="1" w:name="_Toc298588187"/>
    </w:p>
    <w:p w14:paraId="5F1A25F7" w14:textId="77777777" w:rsidR="00F348DD" w:rsidRDefault="00F348DD" w:rsidP="004C0351"/>
    <w:p w14:paraId="092F5D1D" w14:textId="77777777" w:rsidR="00F348DD" w:rsidRDefault="00F348DD" w:rsidP="004C0351">
      <w:pPr>
        <w:rPr>
          <w:color w:val="00592E"/>
          <w:sz w:val="32"/>
        </w:rPr>
      </w:pPr>
    </w:p>
    <w:p w14:paraId="6DA58F56" w14:textId="77777777" w:rsidR="00F348DD" w:rsidRDefault="00F348DD" w:rsidP="004C0351">
      <w:pPr>
        <w:rPr>
          <w:color w:val="00592E"/>
          <w:sz w:val="32"/>
        </w:rPr>
      </w:pPr>
    </w:p>
    <w:p w14:paraId="7298C6D5" w14:textId="5E4845F7" w:rsidR="00743927" w:rsidRPr="00C93607" w:rsidRDefault="00743927" w:rsidP="004C0351">
      <w:pPr>
        <w:rPr>
          <w:color w:val="00592E"/>
          <w:sz w:val="32"/>
        </w:rPr>
      </w:pPr>
      <w:r w:rsidRPr="00C93607">
        <w:rPr>
          <w:color w:val="00592E"/>
          <w:sz w:val="32"/>
        </w:rPr>
        <w:t xml:space="preserve">AbilityNet Factsheet – </w:t>
      </w:r>
      <w:bookmarkEnd w:id="1"/>
      <w:r w:rsidR="008C2144">
        <w:rPr>
          <w:color w:val="00592E"/>
          <w:sz w:val="32"/>
        </w:rPr>
        <w:t>June</w:t>
      </w:r>
      <w:r w:rsidR="007A08D6">
        <w:rPr>
          <w:color w:val="00592E"/>
          <w:sz w:val="32"/>
        </w:rPr>
        <w:t xml:space="preserve"> 2019</w:t>
      </w:r>
    </w:p>
    <w:p w14:paraId="6A10CC04" w14:textId="77777777" w:rsidR="00743927" w:rsidRPr="00C93607" w:rsidRDefault="0029198A" w:rsidP="004C0351">
      <w:pPr>
        <w:rPr>
          <w:b/>
          <w:color w:val="00592E"/>
          <w:sz w:val="52"/>
        </w:rPr>
      </w:pPr>
      <w:bookmarkStart w:id="2" w:name="_Toc298588188"/>
      <w:r w:rsidRPr="00C93607">
        <w:rPr>
          <w:b/>
          <w:color w:val="00592E"/>
          <w:sz w:val="52"/>
        </w:rPr>
        <w:t>Workstation ergonomics</w:t>
      </w:r>
      <w:bookmarkEnd w:id="2"/>
    </w:p>
    <w:p w14:paraId="2ECF0952" w14:textId="77777777" w:rsidR="00EB69A4" w:rsidRPr="00EB69A4" w:rsidRDefault="00EB69A4" w:rsidP="00EB69A4">
      <w:pPr>
        <w:spacing w:after="0" w:line="240" w:lineRule="auto"/>
        <w:rPr>
          <w:rFonts w:cs="Arial"/>
          <w:spacing w:val="-3"/>
          <w:sz w:val="26"/>
          <w:szCs w:val="26"/>
          <w:lang w:eastAsia="en-GB"/>
        </w:rPr>
      </w:pPr>
      <w:r w:rsidRPr="00EB69A4">
        <w:rPr>
          <w:rFonts w:cs="Arial"/>
          <w:spacing w:val="-3"/>
          <w:sz w:val="26"/>
          <w:szCs w:val="26"/>
          <w:bdr w:val="none" w:sz="0" w:space="0" w:color="auto" w:frame="1"/>
          <w:lang w:eastAsia="en-GB"/>
        </w:rPr>
        <w:t>Ergonomics is the study people’s performance and wellbeing in relation to their and working environment. This document provides an introduction to many of the issues you need to consider when setting up a workstation. However, it is not an exhaustive guide and you may need to do some further research using the links provided.</w:t>
      </w:r>
    </w:p>
    <w:p w14:paraId="7B3C4D3E" w14:textId="6AA767A5" w:rsidR="00EB69A4" w:rsidRPr="00EB69A4" w:rsidRDefault="00EB69A4" w:rsidP="00EB69A4">
      <w:pPr>
        <w:spacing w:after="0" w:line="240" w:lineRule="auto"/>
        <w:rPr>
          <w:rFonts w:cs="Arial"/>
          <w:spacing w:val="-3"/>
          <w:sz w:val="26"/>
          <w:szCs w:val="26"/>
          <w:lang w:eastAsia="en-GB"/>
        </w:rPr>
      </w:pPr>
      <w:r w:rsidRPr="00EB69A4">
        <w:rPr>
          <w:rFonts w:cs="Arial"/>
          <w:spacing w:val="-3"/>
          <w:sz w:val="26"/>
          <w:szCs w:val="26"/>
          <w:bdr w:val="none" w:sz="0" w:space="0" w:color="auto" w:frame="1"/>
          <w:lang w:eastAsia="en-GB"/>
        </w:rPr>
        <w:br/>
        <w:t>AbilityNet are specialists in using digital technology to help people with disabilities fulfil their potential at work, at home and in education. However,</w:t>
      </w:r>
      <w:r w:rsidRPr="00EB69A4">
        <w:rPr>
          <w:rFonts w:cs="Arial"/>
          <w:spacing w:val="-3"/>
          <w:sz w:val="26"/>
          <w:szCs w:val="26"/>
          <w:bdr w:val="none" w:sz="0" w:space="0" w:color="auto" w:frame="1"/>
          <w:shd w:val="clear" w:color="auto" w:fill="F7ECB5"/>
          <w:lang w:eastAsia="en-GB"/>
        </w:rPr>
        <w:t xml:space="preserve"> </w:t>
      </w:r>
      <w:r w:rsidRPr="00EB69A4">
        <w:rPr>
          <w:rFonts w:cs="Arial"/>
          <w:spacing w:val="-3"/>
          <w:sz w:val="26"/>
          <w:szCs w:val="26"/>
          <w:bdr w:val="none" w:sz="0" w:space="0" w:color="auto" w:frame="1"/>
          <w:lang w:eastAsia="en-GB"/>
        </w:rPr>
        <w:t>the issues raised here are relevant to any employee with a workstation, and not just disabled people.</w:t>
      </w:r>
    </w:p>
    <w:p w14:paraId="78194ECC" w14:textId="334002C1" w:rsidR="00EB69A4" w:rsidRPr="00EB69A4" w:rsidRDefault="00EB69A4" w:rsidP="00EB69A4">
      <w:pPr>
        <w:spacing w:after="0" w:line="240" w:lineRule="auto"/>
        <w:rPr>
          <w:rFonts w:cs="Arial"/>
          <w:spacing w:val="-3"/>
          <w:sz w:val="26"/>
          <w:szCs w:val="26"/>
          <w:lang w:eastAsia="en-GB"/>
        </w:rPr>
      </w:pPr>
      <w:r w:rsidRPr="00EB69A4">
        <w:rPr>
          <w:rFonts w:cs="Arial"/>
          <w:spacing w:val="-3"/>
          <w:sz w:val="26"/>
          <w:szCs w:val="26"/>
          <w:bdr w:val="none" w:sz="0" w:space="0" w:color="auto" w:frame="1"/>
          <w:lang w:eastAsia="en-GB"/>
        </w:rPr>
        <w:br/>
        <w:t>It is important that employers understand their legal responsibility to provide ‘reasonable adjustments’ to protect their staff from injury and prevent discrimination. This includes adjustments to the workstation.</w:t>
      </w:r>
    </w:p>
    <w:p w14:paraId="1F85A5F2" w14:textId="39B66979" w:rsidR="00EB69A4" w:rsidRPr="00EB69A4" w:rsidRDefault="00EB69A4" w:rsidP="00EB69A4">
      <w:pPr>
        <w:spacing w:after="0" w:line="240" w:lineRule="auto"/>
        <w:rPr>
          <w:rFonts w:cs="Arial"/>
          <w:spacing w:val="-3"/>
          <w:sz w:val="26"/>
          <w:szCs w:val="26"/>
          <w:lang w:eastAsia="en-GB"/>
        </w:rPr>
      </w:pPr>
      <w:r w:rsidRPr="00EB69A4">
        <w:rPr>
          <w:rFonts w:cs="Arial"/>
          <w:spacing w:val="-3"/>
          <w:sz w:val="26"/>
          <w:szCs w:val="26"/>
          <w:bdr w:val="none" w:sz="0" w:space="0" w:color="auto" w:frame="1"/>
          <w:lang w:eastAsia="en-GB"/>
        </w:rPr>
        <w:br/>
        <w:t>Section 10 gives details of all the services that AbilityNet can provide to assist employers in establishing safe and efficient workstations to help increase productivity and wellbeing.</w:t>
      </w:r>
    </w:p>
    <w:p w14:paraId="47ED0360" w14:textId="75460B55" w:rsidR="00F348DD" w:rsidRDefault="00EB69A4" w:rsidP="00EB69A4">
      <w:pPr>
        <w:spacing w:after="0" w:line="240" w:lineRule="auto"/>
        <w:rPr>
          <w:rFonts w:cs="Arial"/>
          <w:spacing w:val="-3"/>
          <w:sz w:val="26"/>
          <w:szCs w:val="26"/>
          <w:bdr w:val="none" w:sz="0" w:space="0" w:color="auto" w:frame="1"/>
          <w:lang w:eastAsia="en-GB"/>
        </w:rPr>
      </w:pPr>
      <w:r w:rsidRPr="00EB69A4">
        <w:rPr>
          <w:rFonts w:cs="Arial"/>
          <w:spacing w:val="-3"/>
          <w:sz w:val="26"/>
          <w:szCs w:val="26"/>
          <w:bdr w:val="none" w:sz="0" w:space="0" w:color="auto" w:frame="1"/>
          <w:lang w:eastAsia="en-GB"/>
        </w:rPr>
        <w:br/>
        <w:t>Links to other helpful resources are given in Section 11.</w:t>
      </w:r>
    </w:p>
    <w:p w14:paraId="1B2DA0F6" w14:textId="77777777" w:rsidR="00F348DD" w:rsidRDefault="00F348DD">
      <w:pPr>
        <w:spacing w:after="0" w:line="240" w:lineRule="auto"/>
        <w:rPr>
          <w:rFonts w:cs="Arial"/>
          <w:spacing w:val="-3"/>
          <w:sz w:val="26"/>
          <w:szCs w:val="26"/>
          <w:bdr w:val="none" w:sz="0" w:space="0" w:color="auto" w:frame="1"/>
          <w:lang w:eastAsia="en-GB"/>
        </w:rPr>
      </w:pPr>
      <w:r>
        <w:rPr>
          <w:rFonts w:cs="Arial"/>
          <w:spacing w:val="-3"/>
          <w:sz w:val="26"/>
          <w:szCs w:val="26"/>
          <w:bdr w:val="none" w:sz="0" w:space="0" w:color="auto" w:frame="1"/>
          <w:lang w:eastAsia="en-GB"/>
        </w:rPr>
        <w:br w:type="page"/>
      </w:r>
    </w:p>
    <w:p w14:paraId="25A2E55E" w14:textId="77777777" w:rsidR="00EB69A4" w:rsidRPr="00EB69A4" w:rsidRDefault="00EB69A4" w:rsidP="00EB69A4">
      <w:pPr>
        <w:spacing w:after="0" w:line="240" w:lineRule="auto"/>
        <w:rPr>
          <w:rFonts w:cs="Arial"/>
          <w:spacing w:val="-3"/>
          <w:sz w:val="26"/>
          <w:szCs w:val="26"/>
          <w:lang w:eastAsia="en-GB"/>
        </w:rPr>
      </w:pPr>
    </w:p>
    <w:p w14:paraId="4C0B3EDB" w14:textId="1CCBEFAB" w:rsidR="00C93607" w:rsidRPr="00EB69A4" w:rsidRDefault="00C93607" w:rsidP="00EB69A4">
      <w:pPr>
        <w:spacing w:after="0" w:line="240" w:lineRule="auto"/>
      </w:pPr>
      <w:bookmarkStart w:id="3" w:name="_Toc285191013"/>
      <w:bookmarkStart w:id="4" w:name="_Toc298588189"/>
    </w:p>
    <w:sdt>
      <w:sdtPr>
        <w:rPr>
          <w:rFonts w:eastAsia="Times New Roman" w:cs="Times New Roman"/>
          <w:bCs w:val="0"/>
          <w:color w:val="auto"/>
          <w:sz w:val="24"/>
          <w:szCs w:val="24"/>
          <w:lang w:val="en-GB"/>
        </w:rPr>
        <w:id w:val="29786267"/>
        <w:docPartObj>
          <w:docPartGallery w:val="Table of Contents"/>
          <w:docPartUnique/>
        </w:docPartObj>
      </w:sdtPr>
      <w:sdtEndPr/>
      <w:sdtContent>
        <w:p w14:paraId="1B98FB62" w14:textId="69872234" w:rsidR="00A50367" w:rsidRPr="00A50367" w:rsidRDefault="00C93607" w:rsidP="00A50367">
          <w:pPr>
            <w:pStyle w:val="TOCHeading"/>
          </w:pPr>
          <w:r>
            <w:t>Contents</w:t>
          </w:r>
          <w:r w:rsidR="00E31213">
            <w:rPr>
              <w:rFonts w:asciiTheme="minorHAnsi" w:hAnsiTheme="minorHAnsi"/>
              <w:b/>
              <w:sz w:val="22"/>
              <w:szCs w:val="22"/>
            </w:rPr>
            <w:fldChar w:fldCharType="begin"/>
          </w:r>
          <w:r>
            <w:instrText xml:space="preserve"> TOC \o "1-3" \h \z \u </w:instrText>
          </w:r>
          <w:r w:rsidR="00E31213">
            <w:rPr>
              <w:rFonts w:asciiTheme="minorHAnsi" w:hAnsiTheme="minorHAnsi"/>
              <w:b/>
              <w:sz w:val="22"/>
              <w:szCs w:val="22"/>
            </w:rPr>
            <w:fldChar w:fldCharType="separate"/>
          </w:r>
        </w:p>
        <w:p w14:paraId="56F0AB1A" w14:textId="77777777" w:rsidR="00A50367" w:rsidRPr="00934917" w:rsidRDefault="007D481E">
          <w:pPr>
            <w:pStyle w:val="TOC1"/>
            <w:tabs>
              <w:tab w:val="left" w:pos="480"/>
              <w:tab w:val="right" w:leader="dot" w:pos="8495"/>
            </w:tabs>
            <w:rPr>
              <w:rFonts w:eastAsiaTheme="minorEastAsia" w:cs="Arial"/>
              <w:noProof/>
              <w:lang w:eastAsia="en-GB"/>
            </w:rPr>
          </w:pPr>
          <w:hyperlink w:anchor="_Toc11060774" w:history="1">
            <w:r w:rsidR="00A50367" w:rsidRPr="00934917">
              <w:rPr>
                <w:rStyle w:val="Hyperlink"/>
                <w:rFonts w:cs="Arial"/>
                <w:noProof/>
              </w:rPr>
              <w:t>1</w:t>
            </w:r>
            <w:r w:rsidR="00A50367" w:rsidRPr="00934917">
              <w:rPr>
                <w:rFonts w:eastAsiaTheme="minorEastAsia" w:cs="Arial"/>
                <w:noProof/>
                <w:lang w:eastAsia="en-GB"/>
              </w:rPr>
              <w:tab/>
            </w:r>
            <w:r w:rsidR="00A50367" w:rsidRPr="00934917">
              <w:rPr>
                <w:rStyle w:val="Hyperlink"/>
                <w:rFonts w:cs="Arial"/>
                <w:noProof/>
              </w:rPr>
              <w:t>Why is ergonomics important?</w:t>
            </w:r>
            <w:r w:rsidR="00A50367" w:rsidRPr="00934917">
              <w:rPr>
                <w:rFonts w:cs="Arial"/>
                <w:noProof/>
                <w:webHidden/>
              </w:rPr>
              <w:tab/>
            </w:r>
            <w:r w:rsidR="00A50367" w:rsidRPr="00934917">
              <w:rPr>
                <w:rFonts w:cs="Arial"/>
                <w:noProof/>
                <w:webHidden/>
              </w:rPr>
              <w:fldChar w:fldCharType="begin"/>
            </w:r>
            <w:r w:rsidR="00A50367" w:rsidRPr="00934917">
              <w:rPr>
                <w:rFonts w:cs="Arial"/>
                <w:noProof/>
                <w:webHidden/>
              </w:rPr>
              <w:instrText xml:space="preserve"> PAGEREF _Toc11060774 \h </w:instrText>
            </w:r>
            <w:r w:rsidR="00A50367" w:rsidRPr="00934917">
              <w:rPr>
                <w:rFonts w:cs="Arial"/>
                <w:noProof/>
                <w:webHidden/>
              </w:rPr>
            </w:r>
            <w:r w:rsidR="00A50367" w:rsidRPr="00934917">
              <w:rPr>
                <w:rFonts w:cs="Arial"/>
                <w:noProof/>
                <w:webHidden/>
              </w:rPr>
              <w:fldChar w:fldCharType="separate"/>
            </w:r>
            <w:r w:rsidR="00A50367" w:rsidRPr="00934917">
              <w:rPr>
                <w:rFonts w:cs="Arial"/>
                <w:noProof/>
                <w:webHidden/>
              </w:rPr>
              <w:t>3</w:t>
            </w:r>
            <w:r w:rsidR="00A50367" w:rsidRPr="00934917">
              <w:rPr>
                <w:rFonts w:cs="Arial"/>
                <w:noProof/>
                <w:webHidden/>
              </w:rPr>
              <w:fldChar w:fldCharType="end"/>
            </w:r>
          </w:hyperlink>
        </w:p>
        <w:p w14:paraId="69E0EFBE" w14:textId="77777777" w:rsidR="00A50367" w:rsidRPr="00934917" w:rsidRDefault="007D481E">
          <w:pPr>
            <w:pStyle w:val="TOC1"/>
            <w:tabs>
              <w:tab w:val="left" w:pos="480"/>
              <w:tab w:val="right" w:leader="dot" w:pos="8495"/>
            </w:tabs>
            <w:rPr>
              <w:rFonts w:eastAsiaTheme="minorEastAsia" w:cs="Arial"/>
              <w:noProof/>
              <w:lang w:eastAsia="en-GB"/>
            </w:rPr>
          </w:pPr>
          <w:hyperlink w:anchor="_Toc11060775" w:history="1">
            <w:r w:rsidR="00A50367" w:rsidRPr="00934917">
              <w:rPr>
                <w:rStyle w:val="Hyperlink"/>
                <w:rFonts w:cs="Arial"/>
                <w:noProof/>
              </w:rPr>
              <w:t>2</w:t>
            </w:r>
            <w:r w:rsidR="00A50367" w:rsidRPr="00934917">
              <w:rPr>
                <w:rFonts w:eastAsiaTheme="minorEastAsia" w:cs="Arial"/>
                <w:noProof/>
                <w:lang w:eastAsia="en-GB"/>
              </w:rPr>
              <w:tab/>
            </w:r>
            <w:r w:rsidR="00A50367" w:rsidRPr="00934917">
              <w:rPr>
                <w:rStyle w:val="Hyperlink"/>
                <w:rFonts w:cs="Arial"/>
                <w:noProof/>
              </w:rPr>
              <w:t>What do you need to do?</w:t>
            </w:r>
            <w:r w:rsidR="00A50367" w:rsidRPr="00934917">
              <w:rPr>
                <w:rFonts w:cs="Arial"/>
                <w:noProof/>
                <w:webHidden/>
              </w:rPr>
              <w:tab/>
            </w:r>
            <w:r w:rsidR="00A50367" w:rsidRPr="00934917">
              <w:rPr>
                <w:rFonts w:cs="Arial"/>
                <w:noProof/>
                <w:webHidden/>
              </w:rPr>
              <w:fldChar w:fldCharType="begin"/>
            </w:r>
            <w:r w:rsidR="00A50367" w:rsidRPr="00934917">
              <w:rPr>
                <w:rFonts w:cs="Arial"/>
                <w:noProof/>
                <w:webHidden/>
              </w:rPr>
              <w:instrText xml:space="preserve"> PAGEREF _Toc11060775 \h </w:instrText>
            </w:r>
            <w:r w:rsidR="00A50367" w:rsidRPr="00934917">
              <w:rPr>
                <w:rFonts w:cs="Arial"/>
                <w:noProof/>
                <w:webHidden/>
              </w:rPr>
            </w:r>
            <w:r w:rsidR="00A50367" w:rsidRPr="00934917">
              <w:rPr>
                <w:rFonts w:cs="Arial"/>
                <w:noProof/>
                <w:webHidden/>
              </w:rPr>
              <w:fldChar w:fldCharType="separate"/>
            </w:r>
            <w:r w:rsidR="00A50367" w:rsidRPr="00934917">
              <w:rPr>
                <w:rFonts w:cs="Arial"/>
                <w:noProof/>
                <w:webHidden/>
              </w:rPr>
              <w:t>3</w:t>
            </w:r>
            <w:r w:rsidR="00A50367" w:rsidRPr="00934917">
              <w:rPr>
                <w:rFonts w:cs="Arial"/>
                <w:noProof/>
                <w:webHidden/>
              </w:rPr>
              <w:fldChar w:fldCharType="end"/>
            </w:r>
          </w:hyperlink>
        </w:p>
        <w:p w14:paraId="755A2A0E" w14:textId="77777777" w:rsidR="00A50367" w:rsidRPr="00934917" w:rsidRDefault="007D481E">
          <w:pPr>
            <w:pStyle w:val="TOC1"/>
            <w:tabs>
              <w:tab w:val="left" w:pos="480"/>
              <w:tab w:val="right" w:leader="dot" w:pos="8495"/>
            </w:tabs>
            <w:rPr>
              <w:rFonts w:eastAsiaTheme="minorEastAsia" w:cs="Arial"/>
              <w:noProof/>
              <w:lang w:eastAsia="en-GB"/>
            </w:rPr>
          </w:pPr>
          <w:hyperlink w:anchor="_Toc11060776" w:history="1">
            <w:r w:rsidR="00A50367" w:rsidRPr="00934917">
              <w:rPr>
                <w:rStyle w:val="Hyperlink"/>
                <w:rFonts w:cs="Arial"/>
                <w:noProof/>
              </w:rPr>
              <w:t>3</w:t>
            </w:r>
            <w:r w:rsidR="00A50367" w:rsidRPr="00934917">
              <w:rPr>
                <w:rFonts w:eastAsiaTheme="minorEastAsia" w:cs="Arial"/>
                <w:noProof/>
                <w:lang w:eastAsia="en-GB"/>
              </w:rPr>
              <w:tab/>
            </w:r>
            <w:r w:rsidR="00A50367" w:rsidRPr="00934917">
              <w:rPr>
                <w:rStyle w:val="Hyperlink"/>
                <w:rFonts w:cs="Arial"/>
                <w:noProof/>
              </w:rPr>
              <w:t>How can you achieve correct posture?</w:t>
            </w:r>
            <w:r w:rsidR="00A50367" w:rsidRPr="00934917">
              <w:rPr>
                <w:rFonts w:cs="Arial"/>
                <w:noProof/>
                <w:webHidden/>
              </w:rPr>
              <w:tab/>
            </w:r>
            <w:r w:rsidR="00A50367" w:rsidRPr="00934917">
              <w:rPr>
                <w:rFonts w:cs="Arial"/>
                <w:noProof/>
                <w:webHidden/>
              </w:rPr>
              <w:fldChar w:fldCharType="begin"/>
            </w:r>
            <w:r w:rsidR="00A50367" w:rsidRPr="00934917">
              <w:rPr>
                <w:rFonts w:cs="Arial"/>
                <w:noProof/>
                <w:webHidden/>
              </w:rPr>
              <w:instrText xml:space="preserve"> PAGEREF _Toc11060776 \h </w:instrText>
            </w:r>
            <w:r w:rsidR="00A50367" w:rsidRPr="00934917">
              <w:rPr>
                <w:rFonts w:cs="Arial"/>
                <w:noProof/>
                <w:webHidden/>
              </w:rPr>
            </w:r>
            <w:r w:rsidR="00A50367" w:rsidRPr="00934917">
              <w:rPr>
                <w:rFonts w:cs="Arial"/>
                <w:noProof/>
                <w:webHidden/>
              </w:rPr>
              <w:fldChar w:fldCharType="separate"/>
            </w:r>
            <w:r w:rsidR="00A50367" w:rsidRPr="00934917">
              <w:rPr>
                <w:rFonts w:cs="Arial"/>
                <w:noProof/>
                <w:webHidden/>
              </w:rPr>
              <w:t>4</w:t>
            </w:r>
            <w:r w:rsidR="00A50367" w:rsidRPr="00934917">
              <w:rPr>
                <w:rFonts w:cs="Arial"/>
                <w:noProof/>
                <w:webHidden/>
              </w:rPr>
              <w:fldChar w:fldCharType="end"/>
            </w:r>
          </w:hyperlink>
        </w:p>
        <w:p w14:paraId="1F0C59B8" w14:textId="77777777" w:rsidR="00A50367" w:rsidRPr="00934917" w:rsidRDefault="007D481E">
          <w:pPr>
            <w:pStyle w:val="TOC1"/>
            <w:tabs>
              <w:tab w:val="left" w:pos="480"/>
              <w:tab w:val="right" w:leader="dot" w:pos="8495"/>
            </w:tabs>
            <w:rPr>
              <w:rFonts w:eastAsiaTheme="minorEastAsia" w:cs="Arial"/>
              <w:noProof/>
              <w:lang w:eastAsia="en-GB"/>
            </w:rPr>
          </w:pPr>
          <w:hyperlink w:anchor="_Toc11060777" w:history="1">
            <w:r w:rsidR="00A50367" w:rsidRPr="00934917">
              <w:rPr>
                <w:rStyle w:val="Hyperlink"/>
                <w:rFonts w:cs="Arial"/>
                <w:noProof/>
              </w:rPr>
              <w:t>4</w:t>
            </w:r>
            <w:r w:rsidR="00A50367" w:rsidRPr="00934917">
              <w:rPr>
                <w:rFonts w:eastAsiaTheme="minorEastAsia" w:cs="Arial"/>
                <w:noProof/>
                <w:lang w:eastAsia="en-GB"/>
              </w:rPr>
              <w:tab/>
            </w:r>
            <w:r w:rsidR="00A50367" w:rsidRPr="00934917">
              <w:rPr>
                <w:rStyle w:val="Hyperlink"/>
                <w:rFonts w:cs="Arial"/>
                <w:noProof/>
              </w:rPr>
              <w:t>How should you set up your workstation?</w:t>
            </w:r>
            <w:r w:rsidR="00A50367" w:rsidRPr="00934917">
              <w:rPr>
                <w:rFonts w:cs="Arial"/>
                <w:noProof/>
                <w:webHidden/>
              </w:rPr>
              <w:tab/>
            </w:r>
            <w:r w:rsidR="00A50367" w:rsidRPr="00934917">
              <w:rPr>
                <w:rFonts w:cs="Arial"/>
                <w:noProof/>
                <w:webHidden/>
              </w:rPr>
              <w:fldChar w:fldCharType="begin"/>
            </w:r>
            <w:r w:rsidR="00A50367" w:rsidRPr="00934917">
              <w:rPr>
                <w:rFonts w:cs="Arial"/>
                <w:noProof/>
                <w:webHidden/>
              </w:rPr>
              <w:instrText xml:space="preserve"> PAGEREF _Toc11060777 \h </w:instrText>
            </w:r>
            <w:r w:rsidR="00A50367" w:rsidRPr="00934917">
              <w:rPr>
                <w:rFonts w:cs="Arial"/>
                <w:noProof/>
                <w:webHidden/>
              </w:rPr>
            </w:r>
            <w:r w:rsidR="00A50367" w:rsidRPr="00934917">
              <w:rPr>
                <w:rFonts w:cs="Arial"/>
                <w:noProof/>
                <w:webHidden/>
              </w:rPr>
              <w:fldChar w:fldCharType="separate"/>
            </w:r>
            <w:r w:rsidR="00A50367" w:rsidRPr="00934917">
              <w:rPr>
                <w:rFonts w:cs="Arial"/>
                <w:noProof/>
                <w:webHidden/>
              </w:rPr>
              <w:t>5</w:t>
            </w:r>
            <w:r w:rsidR="00A50367" w:rsidRPr="00934917">
              <w:rPr>
                <w:rFonts w:cs="Arial"/>
                <w:noProof/>
                <w:webHidden/>
              </w:rPr>
              <w:fldChar w:fldCharType="end"/>
            </w:r>
          </w:hyperlink>
        </w:p>
        <w:p w14:paraId="5862EC03" w14:textId="77777777" w:rsidR="00A50367" w:rsidRPr="00934917" w:rsidRDefault="007D481E">
          <w:pPr>
            <w:pStyle w:val="TOC1"/>
            <w:tabs>
              <w:tab w:val="left" w:pos="480"/>
              <w:tab w:val="right" w:leader="dot" w:pos="8495"/>
            </w:tabs>
            <w:rPr>
              <w:rFonts w:eastAsiaTheme="minorEastAsia" w:cs="Arial"/>
              <w:noProof/>
              <w:lang w:eastAsia="en-GB"/>
            </w:rPr>
          </w:pPr>
          <w:hyperlink w:anchor="_Toc11060779" w:history="1">
            <w:r w:rsidR="00A50367" w:rsidRPr="00934917">
              <w:rPr>
                <w:rStyle w:val="Hyperlink"/>
                <w:rFonts w:cs="Arial"/>
                <w:noProof/>
              </w:rPr>
              <w:t>5</w:t>
            </w:r>
            <w:r w:rsidR="00A50367" w:rsidRPr="00934917">
              <w:rPr>
                <w:rFonts w:eastAsiaTheme="minorEastAsia" w:cs="Arial"/>
                <w:noProof/>
                <w:lang w:eastAsia="en-GB"/>
              </w:rPr>
              <w:tab/>
            </w:r>
            <w:r w:rsidR="00A50367" w:rsidRPr="00934917">
              <w:rPr>
                <w:rStyle w:val="Hyperlink"/>
                <w:rFonts w:cs="Arial"/>
                <w:noProof/>
              </w:rPr>
              <w:t>How do you choose the right chair?</w:t>
            </w:r>
            <w:r w:rsidR="00A50367" w:rsidRPr="00934917">
              <w:rPr>
                <w:rFonts w:cs="Arial"/>
                <w:noProof/>
                <w:webHidden/>
              </w:rPr>
              <w:tab/>
            </w:r>
            <w:r w:rsidR="00A50367" w:rsidRPr="00934917">
              <w:rPr>
                <w:rFonts w:cs="Arial"/>
                <w:noProof/>
                <w:webHidden/>
              </w:rPr>
              <w:fldChar w:fldCharType="begin"/>
            </w:r>
            <w:r w:rsidR="00A50367" w:rsidRPr="00934917">
              <w:rPr>
                <w:rFonts w:cs="Arial"/>
                <w:noProof/>
                <w:webHidden/>
              </w:rPr>
              <w:instrText xml:space="preserve"> PAGEREF _Toc11060779 \h </w:instrText>
            </w:r>
            <w:r w:rsidR="00A50367" w:rsidRPr="00934917">
              <w:rPr>
                <w:rFonts w:cs="Arial"/>
                <w:noProof/>
                <w:webHidden/>
              </w:rPr>
            </w:r>
            <w:r w:rsidR="00A50367" w:rsidRPr="00934917">
              <w:rPr>
                <w:rFonts w:cs="Arial"/>
                <w:noProof/>
                <w:webHidden/>
              </w:rPr>
              <w:fldChar w:fldCharType="separate"/>
            </w:r>
            <w:r w:rsidR="00A50367" w:rsidRPr="00934917">
              <w:rPr>
                <w:rFonts w:cs="Arial"/>
                <w:noProof/>
                <w:webHidden/>
              </w:rPr>
              <w:t>7</w:t>
            </w:r>
            <w:r w:rsidR="00A50367" w:rsidRPr="00934917">
              <w:rPr>
                <w:rFonts w:cs="Arial"/>
                <w:noProof/>
                <w:webHidden/>
              </w:rPr>
              <w:fldChar w:fldCharType="end"/>
            </w:r>
          </w:hyperlink>
        </w:p>
        <w:p w14:paraId="66051391" w14:textId="77777777" w:rsidR="00A50367" w:rsidRPr="00934917" w:rsidRDefault="007D481E">
          <w:pPr>
            <w:pStyle w:val="TOC1"/>
            <w:tabs>
              <w:tab w:val="left" w:pos="480"/>
              <w:tab w:val="right" w:leader="dot" w:pos="8495"/>
            </w:tabs>
            <w:rPr>
              <w:rFonts w:eastAsiaTheme="minorEastAsia" w:cs="Arial"/>
              <w:noProof/>
              <w:lang w:eastAsia="en-GB"/>
            </w:rPr>
          </w:pPr>
          <w:hyperlink w:anchor="_Toc11060780" w:history="1">
            <w:r w:rsidR="00A50367" w:rsidRPr="00934917">
              <w:rPr>
                <w:rStyle w:val="Hyperlink"/>
                <w:rFonts w:cs="Arial"/>
                <w:noProof/>
              </w:rPr>
              <w:t>6</w:t>
            </w:r>
            <w:r w:rsidR="00A50367" w:rsidRPr="00934917">
              <w:rPr>
                <w:rFonts w:eastAsiaTheme="minorEastAsia" w:cs="Arial"/>
                <w:noProof/>
                <w:lang w:eastAsia="en-GB"/>
              </w:rPr>
              <w:tab/>
            </w:r>
            <w:r w:rsidR="00A50367" w:rsidRPr="00934917">
              <w:rPr>
                <w:rStyle w:val="Hyperlink"/>
                <w:rFonts w:cs="Arial"/>
                <w:noProof/>
              </w:rPr>
              <w:t>What are the keyboard options?</w:t>
            </w:r>
            <w:r w:rsidR="00A50367" w:rsidRPr="00934917">
              <w:rPr>
                <w:rFonts w:cs="Arial"/>
                <w:noProof/>
                <w:webHidden/>
              </w:rPr>
              <w:tab/>
            </w:r>
            <w:r w:rsidR="00A50367" w:rsidRPr="00934917">
              <w:rPr>
                <w:rFonts w:cs="Arial"/>
                <w:noProof/>
                <w:webHidden/>
              </w:rPr>
              <w:fldChar w:fldCharType="begin"/>
            </w:r>
            <w:r w:rsidR="00A50367" w:rsidRPr="00934917">
              <w:rPr>
                <w:rFonts w:cs="Arial"/>
                <w:noProof/>
                <w:webHidden/>
              </w:rPr>
              <w:instrText xml:space="preserve"> PAGEREF _Toc11060780 \h </w:instrText>
            </w:r>
            <w:r w:rsidR="00A50367" w:rsidRPr="00934917">
              <w:rPr>
                <w:rFonts w:cs="Arial"/>
                <w:noProof/>
                <w:webHidden/>
              </w:rPr>
            </w:r>
            <w:r w:rsidR="00A50367" w:rsidRPr="00934917">
              <w:rPr>
                <w:rFonts w:cs="Arial"/>
                <w:noProof/>
                <w:webHidden/>
              </w:rPr>
              <w:fldChar w:fldCharType="separate"/>
            </w:r>
            <w:r w:rsidR="00A50367" w:rsidRPr="00934917">
              <w:rPr>
                <w:rFonts w:cs="Arial"/>
                <w:noProof/>
                <w:webHidden/>
              </w:rPr>
              <w:t>7</w:t>
            </w:r>
            <w:r w:rsidR="00A50367" w:rsidRPr="00934917">
              <w:rPr>
                <w:rFonts w:cs="Arial"/>
                <w:noProof/>
                <w:webHidden/>
              </w:rPr>
              <w:fldChar w:fldCharType="end"/>
            </w:r>
          </w:hyperlink>
        </w:p>
        <w:p w14:paraId="6BCC91C4" w14:textId="77777777" w:rsidR="00A50367" w:rsidRPr="00934917" w:rsidRDefault="007D481E">
          <w:pPr>
            <w:pStyle w:val="TOC1"/>
            <w:tabs>
              <w:tab w:val="left" w:pos="480"/>
              <w:tab w:val="right" w:leader="dot" w:pos="8495"/>
            </w:tabs>
            <w:rPr>
              <w:rFonts w:eastAsiaTheme="minorEastAsia" w:cs="Arial"/>
              <w:noProof/>
              <w:lang w:eastAsia="en-GB"/>
            </w:rPr>
          </w:pPr>
          <w:hyperlink w:anchor="_Toc11060781" w:history="1">
            <w:r w:rsidR="00A50367" w:rsidRPr="00934917">
              <w:rPr>
                <w:rStyle w:val="Hyperlink"/>
                <w:rFonts w:cs="Arial"/>
                <w:noProof/>
              </w:rPr>
              <w:t>7</w:t>
            </w:r>
            <w:r w:rsidR="00A50367" w:rsidRPr="00934917">
              <w:rPr>
                <w:rFonts w:eastAsiaTheme="minorEastAsia" w:cs="Arial"/>
                <w:noProof/>
                <w:lang w:eastAsia="en-GB"/>
              </w:rPr>
              <w:tab/>
            </w:r>
            <w:r w:rsidR="00A50367" w:rsidRPr="00934917">
              <w:rPr>
                <w:rStyle w:val="Hyperlink"/>
                <w:rFonts w:cs="Arial"/>
                <w:noProof/>
              </w:rPr>
              <w:t>How can different input devices help?</w:t>
            </w:r>
            <w:r w:rsidR="00A50367" w:rsidRPr="00934917">
              <w:rPr>
                <w:rFonts w:cs="Arial"/>
                <w:noProof/>
                <w:webHidden/>
              </w:rPr>
              <w:tab/>
            </w:r>
            <w:r w:rsidR="00A50367" w:rsidRPr="00934917">
              <w:rPr>
                <w:rFonts w:cs="Arial"/>
                <w:noProof/>
                <w:webHidden/>
              </w:rPr>
              <w:fldChar w:fldCharType="begin"/>
            </w:r>
            <w:r w:rsidR="00A50367" w:rsidRPr="00934917">
              <w:rPr>
                <w:rFonts w:cs="Arial"/>
                <w:noProof/>
                <w:webHidden/>
              </w:rPr>
              <w:instrText xml:space="preserve"> PAGEREF _Toc11060781 \h </w:instrText>
            </w:r>
            <w:r w:rsidR="00A50367" w:rsidRPr="00934917">
              <w:rPr>
                <w:rFonts w:cs="Arial"/>
                <w:noProof/>
                <w:webHidden/>
              </w:rPr>
            </w:r>
            <w:r w:rsidR="00A50367" w:rsidRPr="00934917">
              <w:rPr>
                <w:rFonts w:cs="Arial"/>
                <w:noProof/>
                <w:webHidden/>
              </w:rPr>
              <w:fldChar w:fldCharType="separate"/>
            </w:r>
            <w:r w:rsidR="00A50367" w:rsidRPr="00934917">
              <w:rPr>
                <w:rFonts w:cs="Arial"/>
                <w:noProof/>
                <w:webHidden/>
              </w:rPr>
              <w:t>8</w:t>
            </w:r>
            <w:r w:rsidR="00A50367" w:rsidRPr="00934917">
              <w:rPr>
                <w:rFonts w:cs="Arial"/>
                <w:noProof/>
                <w:webHidden/>
              </w:rPr>
              <w:fldChar w:fldCharType="end"/>
            </w:r>
          </w:hyperlink>
        </w:p>
        <w:p w14:paraId="22010238" w14:textId="77777777" w:rsidR="00A50367" w:rsidRPr="00934917" w:rsidRDefault="007D481E">
          <w:pPr>
            <w:pStyle w:val="TOC1"/>
            <w:tabs>
              <w:tab w:val="left" w:pos="480"/>
              <w:tab w:val="right" w:leader="dot" w:pos="8495"/>
            </w:tabs>
            <w:rPr>
              <w:rFonts w:eastAsiaTheme="minorEastAsia" w:cs="Arial"/>
              <w:noProof/>
              <w:lang w:eastAsia="en-GB"/>
            </w:rPr>
          </w:pPr>
          <w:hyperlink w:anchor="_Toc11060782" w:history="1">
            <w:r w:rsidR="00A50367" w:rsidRPr="00934917">
              <w:rPr>
                <w:rStyle w:val="Hyperlink"/>
                <w:rFonts w:cs="Arial"/>
                <w:noProof/>
              </w:rPr>
              <w:t>8</w:t>
            </w:r>
            <w:r w:rsidR="00A50367" w:rsidRPr="00934917">
              <w:rPr>
                <w:rFonts w:eastAsiaTheme="minorEastAsia" w:cs="Arial"/>
                <w:noProof/>
                <w:lang w:eastAsia="en-GB"/>
              </w:rPr>
              <w:tab/>
            </w:r>
            <w:r w:rsidR="00A50367" w:rsidRPr="00934917">
              <w:rPr>
                <w:rStyle w:val="Hyperlink"/>
                <w:rFonts w:cs="Arial"/>
                <w:noProof/>
              </w:rPr>
              <w:t>What other special equipment can you get?</w:t>
            </w:r>
            <w:r w:rsidR="00A50367" w:rsidRPr="00934917">
              <w:rPr>
                <w:rFonts w:cs="Arial"/>
                <w:noProof/>
                <w:webHidden/>
              </w:rPr>
              <w:tab/>
            </w:r>
            <w:r w:rsidR="00A50367" w:rsidRPr="00934917">
              <w:rPr>
                <w:rFonts w:cs="Arial"/>
                <w:noProof/>
                <w:webHidden/>
              </w:rPr>
              <w:fldChar w:fldCharType="begin"/>
            </w:r>
            <w:r w:rsidR="00A50367" w:rsidRPr="00934917">
              <w:rPr>
                <w:rFonts w:cs="Arial"/>
                <w:noProof/>
                <w:webHidden/>
              </w:rPr>
              <w:instrText xml:space="preserve"> PAGEREF _Toc11060782 \h </w:instrText>
            </w:r>
            <w:r w:rsidR="00A50367" w:rsidRPr="00934917">
              <w:rPr>
                <w:rFonts w:cs="Arial"/>
                <w:noProof/>
                <w:webHidden/>
              </w:rPr>
            </w:r>
            <w:r w:rsidR="00A50367" w:rsidRPr="00934917">
              <w:rPr>
                <w:rFonts w:cs="Arial"/>
                <w:noProof/>
                <w:webHidden/>
              </w:rPr>
              <w:fldChar w:fldCharType="separate"/>
            </w:r>
            <w:r w:rsidR="00A50367" w:rsidRPr="00934917">
              <w:rPr>
                <w:rFonts w:cs="Arial"/>
                <w:noProof/>
                <w:webHidden/>
              </w:rPr>
              <w:t>10</w:t>
            </w:r>
            <w:r w:rsidR="00A50367" w:rsidRPr="00934917">
              <w:rPr>
                <w:rFonts w:cs="Arial"/>
                <w:noProof/>
                <w:webHidden/>
              </w:rPr>
              <w:fldChar w:fldCharType="end"/>
            </w:r>
          </w:hyperlink>
        </w:p>
        <w:p w14:paraId="1BBED51E" w14:textId="77777777" w:rsidR="00A50367" w:rsidRPr="00934917" w:rsidRDefault="007D481E">
          <w:pPr>
            <w:pStyle w:val="TOC1"/>
            <w:tabs>
              <w:tab w:val="left" w:pos="480"/>
              <w:tab w:val="right" w:leader="dot" w:pos="8495"/>
            </w:tabs>
            <w:rPr>
              <w:rFonts w:eastAsiaTheme="minorEastAsia" w:cs="Arial"/>
              <w:noProof/>
              <w:lang w:eastAsia="en-GB"/>
            </w:rPr>
          </w:pPr>
          <w:hyperlink w:anchor="_Toc11060783" w:history="1">
            <w:r w:rsidR="00A50367" w:rsidRPr="00934917">
              <w:rPr>
                <w:rStyle w:val="Hyperlink"/>
                <w:rFonts w:cs="Arial"/>
                <w:noProof/>
              </w:rPr>
              <w:t>9</w:t>
            </w:r>
            <w:r w:rsidR="00A50367" w:rsidRPr="00934917">
              <w:rPr>
                <w:rFonts w:eastAsiaTheme="minorEastAsia" w:cs="Arial"/>
                <w:noProof/>
                <w:lang w:eastAsia="en-GB"/>
              </w:rPr>
              <w:tab/>
            </w:r>
            <w:r w:rsidR="00A50367" w:rsidRPr="00934917">
              <w:rPr>
                <w:rStyle w:val="Hyperlink"/>
                <w:rFonts w:cs="Arial"/>
                <w:noProof/>
              </w:rPr>
              <w:t>Ergonomics and Mobile Devices</w:t>
            </w:r>
            <w:r w:rsidR="00A50367" w:rsidRPr="00934917">
              <w:rPr>
                <w:rFonts w:cs="Arial"/>
                <w:noProof/>
                <w:webHidden/>
              </w:rPr>
              <w:tab/>
            </w:r>
            <w:r w:rsidR="00A50367" w:rsidRPr="00934917">
              <w:rPr>
                <w:rFonts w:cs="Arial"/>
                <w:noProof/>
                <w:webHidden/>
              </w:rPr>
              <w:fldChar w:fldCharType="begin"/>
            </w:r>
            <w:r w:rsidR="00A50367" w:rsidRPr="00934917">
              <w:rPr>
                <w:rFonts w:cs="Arial"/>
                <w:noProof/>
                <w:webHidden/>
              </w:rPr>
              <w:instrText xml:space="preserve"> PAGEREF _Toc11060783 \h </w:instrText>
            </w:r>
            <w:r w:rsidR="00A50367" w:rsidRPr="00934917">
              <w:rPr>
                <w:rFonts w:cs="Arial"/>
                <w:noProof/>
                <w:webHidden/>
              </w:rPr>
            </w:r>
            <w:r w:rsidR="00A50367" w:rsidRPr="00934917">
              <w:rPr>
                <w:rFonts w:cs="Arial"/>
                <w:noProof/>
                <w:webHidden/>
              </w:rPr>
              <w:fldChar w:fldCharType="separate"/>
            </w:r>
            <w:r w:rsidR="00A50367" w:rsidRPr="00934917">
              <w:rPr>
                <w:rFonts w:cs="Arial"/>
                <w:noProof/>
                <w:webHidden/>
              </w:rPr>
              <w:t>10</w:t>
            </w:r>
            <w:r w:rsidR="00A50367" w:rsidRPr="00934917">
              <w:rPr>
                <w:rFonts w:cs="Arial"/>
                <w:noProof/>
                <w:webHidden/>
              </w:rPr>
              <w:fldChar w:fldCharType="end"/>
            </w:r>
          </w:hyperlink>
        </w:p>
        <w:p w14:paraId="0302B146" w14:textId="77777777" w:rsidR="00A50367" w:rsidRPr="00934917" w:rsidRDefault="007D481E">
          <w:pPr>
            <w:pStyle w:val="TOC1"/>
            <w:tabs>
              <w:tab w:val="left" w:pos="720"/>
              <w:tab w:val="right" w:leader="dot" w:pos="8495"/>
            </w:tabs>
            <w:rPr>
              <w:rFonts w:eastAsiaTheme="minorEastAsia" w:cs="Arial"/>
              <w:noProof/>
              <w:lang w:eastAsia="en-GB"/>
            </w:rPr>
          </w:pPr>
          <w:hyperlink w:anchor="_Toc11060784" w:history="1">
            <w:r w:rsidR="00A50367" w:rsidRPr="00934917">
              <w:rPr>
                <w:rStyle w:val="Hyperlink"/>
                <w:rFonts w:cs="Arial"/>
                <w:noProof/>
              </w:rPr>
              <w:t>10</w:t>
            </w:r>
            <w:r w:rsidR="00A50367" w:rsidRPr="00934917">
              <w:rPr>
                <w:rFonts w:eastAsiaTheme="minorEastAsia" w:cs="Arial"/>
                <w:noProof/>
                <w:lang w:eastAsia="en-GB"/>
              </w:rPr>
              <w:tab/>
            </w:r>
            <w:r w:rsidR="00A50367" w:rsidRPr="00934917">
              <w:rPr>
                <w:rStyle w:val="Hyperlink"/>
                <w:rFonts w:cs="Arial"/>
                <w:noProof/>
              </w:rPr>
              <w:t>Useful links and resources</w:t>
            </w:r>
            <w:r w:rsidR="00A50367" w:rsidRPr="00934917">
              <w:rPr>
                <w:rFonts w:cs="Arial"/>
                <w:noProof/>
                <w:webHidden/>
              </w:rPr>
              <w:tab/>
            </w:r>
            <w:r w:rsidR="00A50367" w:rsidRPr="00934917">
              <w:rPr>
                <w:rFonts w:cs="Arial"/>
                <w:noProof/>
                <w:webHidden/>
              </w:rPr>
              <w:fldChar w:fldCharType="begin"/>
            </w:r>
            <w:r w:rsidR="00A50367" w:rsidRPr="00934917">
              <w:rPr>
                <w:rFonts w:cs="Arial"/>
                <w:noProof/>
                <w:webHidden/>
              </w:rPr>
              <w:instrText xml:space="preserve"> PAGEREF _Toc11060784 \h </w:instrText>
            </w:r>
            <w:r w:rsidR="00A50367" w:rsidRPr="00934917">
              <w:rPr>
                <w:rFonts w:cs="Arial"/>
                <w:noProof/>
                <w:webHidden/>
              </w:rPr>
            </w:r>
            <w:r w:rsidR="00A50367" w:rsidRPr="00934917">
              <w:rPr>
                <w:rFonts w:cs="Arial"/>
                <w:noProof/>
                <w:webHidden/>
              </w:rPr>
              <w:fldChar w:fldCharType="separate"/>
            </w:r>
            <w:r w:rsidR="00A50367" w:rsidRPr="00934917">
              <w:rPr>
                <w:rFonts w:cs="Arial"/>
                <w:noProof/>
                <w:webHidden/>
              </w:rPr>
              <w:t>11</w:t>
            </w:r>
            <w:r w:rsidR="00A50367" w:rsidRPr="00934917">
              <w:rPr>
                <w:rFonts w:cs="Arial"/>
                <w:noProof/>
                <w:webHidden/>
              </w:rPr>
              <w:fldChar w:fldCharType="end"/>
            </w:r>
          </w:hyperlink>
        </w:p>
        <w:p w14:paraId="195787F3" w14:textId="77777777" w:rsidR="00A50367" w:rsidRPr="00934917" w:rsidRDefault="007D481E">
          <w:pPr>
            <w:pStyle w:val="TOC1"/>
            <w:tabs>
              <w:tab w:val="left" w:pos="720"/>
              <w:tab w:val="right" w:leader="dot" w:pos="8495"/>
            </w:tabs>
            <w:rPr>
              <w:rFonts w:eastAsiaTheme="minorEastAsia" w:cs="Arial"/>
              <w:noProof/>
              <w:lang w:eastAsia="en-GB"/>
            </w:rPr>
          </w:pPr>
          <w:hyperlink w:anchor="_Toc11060785" w:history="1">
            <w:r w:rsidR="00A50367" w:rsidRPr="00934917">
              <w:rPr>
                <w:rStyle w:val="Hyperlink"/>
                <w:rFonts w:cs="Arial"/>
                <w:noProof/>
              </w:rPr>
              <w:t>11</w:t>
            </w:r>
            <w:r w:rsidR="00A50367" w:rsidRPr="00934917">
              <w:rPr>
                <w:rFonts w:eastAsiaTheme="minorEastAsia" w:cs="Arial"/>
                <w:noProof/>
                <w:lang w:eastAsia="en-GB"/>
              </w:rPr>
              <w:tab/>
            </w:r>
            <w:r w:rsidR="00A50367" w:rsidRPr="00934917">
              <w:rPr>
                <w:rStyle w:val="Hyperlink"/>
                <w:rFonts w:cs="Arial"/>
                <w:noProof/>
              </w:rPr>
              <w:t>How can AbilityNet help you?</w:t>
            </w:r>
            <w:r w:rsidR="00A50367" w:rsidRPr="00934917">
              <w:rPr>
                <w:rFonts w:cs="Arial"/>
                <w:noProof/>
                <w:webHidden/>
              </w:rPr>
              <w:tab/>
            </w:r>
            <w:r w:rsidR="00A50367" w:rsidRPr="00934917">
              <w:rPr>
                <w:rFonts w:cs="Arial"/>
                <w:noProof/>
                <w:webHidden/>
              </w:rPr>
              <w:fldChar w:fldCharType="begin"/>
            </w:r>
            <w:r w:rsidR="00A50367" w:rsidRPr="00934917">
              <w:rPr>
                <w:rFonts w:cs="Arial"/>
                <w:noProof/>
                <w:webHidden/>
              </w:rPr>
              <w:instrText xml:space="preserve"> PAGEREF _Toc11060785 \h </w:instrText>
            </w:r>
            <w:r w:rsidR="00A50367" w:rsidRPr="00934917">
              <w:rPr>
                <w:rFonts w:cs="Arial"/>
                <w:noProof/>
                <w:webHidden/>
              </w:rPr>
            </w:r>
            <w:r w:rsidR="00A50367" w:rsidRPr="00934917">
              <w:rPr>
                <w:rFonts w:cs="Arial"/>
                <w:noProof/>
                <w:webHidden/>
              </w:rPr>
              <w:fldChar w:fldCharType="separate"/>
            </w:r>
            <w:r w:rsidR="00A50367" w:rsidRPr="00934917">
              <w:rPr>
                <w:rFonts w:cs="Arial"/>
                <w:noProof/>
                <w:webHidden/>
              </w:rPr>
              <w:t>12</w:t>
            </w:r>
            <w:r w:rsidR="00A50367" w:rsidRPr="00934917">
              <w:rPr>
                <w:rFonts w:cs="Arial"/>
                <w:noProof/>
                <w:webHidden/>
              </w:rPr>
              <w:fldChar w:fldCharType="end"/>
            </w:r>
          </w:hyperlink>
        </w:p>
        <w:p w14:paraId="4E072DA0" w14:textId="77777777" w:rsidR="00A50367" w:rsidRPr="00934917" w:rsidRDefault="007D481E">
          <w:pPr>
            <w:pStyle w:val="TOC2"/>
            <w:tabs>
              <w:tab w:val="right" w:leader="dot" w:pos="8495"/>
            </w:tabs>
            <w:rPr>
              <w:rFonts w:ascii="Arial" w:eastAsiaTheme="minorEastAsia" w:hAnsi="Arial" w:cs="Arial"/>
              <w:b w:val="0"/>
              <w:noProof/>
              <w:sz w:val="24"/>
              <w:szCs w:val="24"/>
              <w:lang w:eastAsia="en-GB"/>
            </w:rPr>
          </w:pPr>
          <w:hyperlink w:anchor="_Toc11060786" w:history="1">
            <w:r w:rsidR="00A50367" w:rsidRPr="00934917">
              <w:rPr>
                <w:rStyle w:val="Hyperlink"/>
                <w:rFonts w:ascii="Arial" w:hAnsi="Arial" w:cs="Arial"/>
                <w:b w:val="0"/>
                <w:noProof/>
              </w:rPr>
              <w:t>Free advice and home visits</w:t>
            </w:r>
            <w:r w:rsidR="00A50367" w:rsidRPr="00934917">
              <w:rPr>
                <w:rFonts w:ascii="Arial" w:hAnsi="Arial" w:cs="Arial"/>
                <w:b w:val="0"/>
                <w:noProof/>
                <w:webHidden/>
              </w:rPr>
              <w:tab/>
            </w:r>
            <w:r w:rsidR="00A50367" w:rsidRPr="00934917">
              <w:rPr>
                <w:rFonts w:ascii="Arial" w:hAnsi="Arial" w:cs="Arial"/>
                <w:b w:val="0"/>
                <w:noProof/>
                <w:webHidden/>
              </w:rPr>
              <w:fldChar w:fldCharType="begin"/>
            </w:r>
            <w:r w:rsidR="00A50367" w:rsidRPr="00934917">
              <w:rPr>
                <w:rFonts w:ascii="Arial" w:hAnsi="Arial" w:cs="Arial"/>
                <w:b w:val="0"/>
                <w:noProof/>
                <w:webHidden/>
              </w:rPr>
              <w:instrText xml:space="preserve"> PAGEREF _Toc11060786 \h </w:instrText>
            </w:r>
            <w:r w:rsidR="00A50367" w:rsidRPr="00934917">
              <w:rPr>
                <w:rFonts w:ascii="Arial" w:hAnsi="Arial" w:cs="Arial"/>
                <w:b w:val="0"/>
                <w:noProof/>
                <w:webHidden/>
              </w:rPr>
            </w:r>
            <w:r w:rsidR="00A50367" w:rsidRPr="00934917">
              <w:rPr>
                <w:rFonts w:ascii="Arial" w:hAnsi="Arial" w:cs="Arial"/>
                <w:b w:val="0"/>
                <w:noProof/>
                <w:webHidden/>
              </w:rPr>
              <w:fldChar w:fldCharType="separate"/>
            </w:r>
            <w:r w:rsidR="00A50367" w:rsidRPr="00934917">
              <w:rPr>
                <w:rFonts w:ascii="Arial" w:hAnsi="Arial" w:cs="Arial"/>
                <w:b w:val="0"/>
                <w:noProof/>
                <w:webHidden/>
              </w:rPr>
              <w:t>12</w:t>
            </w:r>
            <w:r w:rsidR="00A50367" w:rsidRPr="00934917">
              <w:rPr>
                <w:rFonts w:ascii="Arial" w:hAnsi="Arial" w:cs="Arial"/>
                <w:b w:val="0"/>
                <w:noProof/>
                <w:webHidden/>
              </w:rPr>
              <w:fldChar w:fldCharType="end"/>
            </w:r>
          </w:hyperlink>
        </w:p>
        <w:p w14:paraId="046E3463" w14:textId="77777777" w:rsidR="00A50367" w:rsidRPr="00934917" w:rsidRDefault="007D481E">
          <w:pPr>
            <w:pStyle w:val="TOC2"/>
            <w:tabs>
              <w:tab w:val="right" w:leader="dot" w:pos="8495"/>
            </w:tabs>
            <w:rPr>
              <w:rFonts w:ascii="Arial" w:eastAsiaTheme="minorEastAsia" w:hAnsi="Arial" w:cs="Arial"/>
              <w:b w:val="0"/>
              <w:noProof/>
              <w:sz w:val="24"/>
              <w:szCs w:val="24"/>
              <w:lang w:eastAsia="en-GB"/>
            </w:rPr>
          </w:pPr>
          <w:hyperlink w:anchor="_Toc11060787" w:history="1">
            <w:r w:rsidR="00A50367" w:rsidRPr="00934917">
              <w:rPr>
                <w:rStyle w:val="Hyperlink"/>
                <w:rFonts w:ascii="Arial" w:hAnsi="Arial" w:cs="Arial"/>
                <w:b w:val="0"/>
                <w:noProof/>
              </w:rPr>
              <w:t>My Computer My Way</w:t>
            </w:r>
            <w:r w:rsidR="00A50367" w:rsidRPr="00934917">
              <w:rPr>
                <w:rFonts w:ascii="Arial" w:hAnsi="Arial" w:cs="Arial"/>
                <w:b w:val="0"/>
                <w:noProof/>
                <w:webHidden/>
              </w:rPr>
              <w:tab/>
            </w:r>
            <w:r w:rsidR="00A50367" w:rsidRPr="00934917">
              <w:rPr>
                <w:rFonts w:ascii="Arial" w:hAnsi="Arial" w:cs="Arial"/>
                <w:b w:val="0"/>
                <w:noProof/>
                <w:webHidden/>
              </w:rPr>
              <w:fldChar w:fldCharType="begin"/>
            </w:r>
            <w:r w:rsidR="00A50367" w:rsidRPr="00934917">
              <w:rPr>
                <w:rFonts w:ascii="Arial" w:hAnsi="Arial" w:cs="Arial"/>
                <w:b w:val="0"/>
                <w:noProof/>
                <w:webHidden/>
              </w:rPr>
              <w:instrText xml:space="preserve"> PAGEREF _Toc11060787 \h </w:instrText>
            </w:r>
            <w:r w:rsidR="00A50367" w:rsidRPr="00934917">
              <w:rPr>
                <w:rFonts w:ascii="Arial" w:hAnsi="Arial" w:cs="Arial"/>
                <w:b w:val="0"/>
                <w:noProof/>
                <w:webHidden/>
              </w:rPr>
            </w:r>
            <w:r w:rsidR="00A50367" w:rsidRPr="00934917">
              <w:rPr>
                <w:rFonts w:ascii="Arial" w:hAnsi="Arial" w:cs="Arial"/>
                <w:b w:val="0"/>
                <w:noProof/>
                <w:webHidden/>
              </w:rPr>
              <w:fldChar w:fldCharType="separate"/>
            </w:r>
            <w:r w:rsidR="00A50367" w:rsidRPr="00934917">
              <w:rPr>
                <w:rFonts w:ascii="Arial" w:hAnsi="Arial" w:cs="Arial"/>
                <w:b w:val="0"/>
                <w:noProof/>
                <w:webHidden/>
              </w:rPr>
              <w:t>12</w:t>
            </w:r>
            <w:r w:rsidR="00A50367" w:rsidRPr="00934917">
              <w:rPr>
                <w:rFonts w:ascii="Arial" w:hAnsi="Arial" w:cs="Arial"/>
                <w:b w:val="0"/>
                <w:noProof/>
                <w:webHidden/>
              </w:rPr>
              <w:fldChar w:fldCharType="end"/>
            </w:r>
          </w:hyperlink>
        </w:p>
        <w:p w14:paraId="12DC649A" w14:textId="77777777" w:rsidR="00A50367" w:rsidRPr="00934917" w:rsidRDefault="007D481E">
          <w:pPr>
            <w:pStyle w:val="TOC2"/>
            <w:tabs>
              <w:tab w:val="right" w:leader="dot" w:pos="8495"/>
            </w:tabs>
            <w:rPr>
              <w:rFonts w:ascii="Arial" w:eastAsiaTheme="minorEastAsia" w:hAnsi="Arial" w:cs="Arial"/>
              <w:b w:val="0"/>
              <w:noProof/>
              <w:sz w:val="24"/>
              <w:szCs w:val="24"/>
              <w:lang w:eastAsia="en-GB"/>
            </w:rPr>
          </w:pPr>
          <w:hyperlink w:anchor="_Toc11060788" w:history="1">
            <w:r w:rsidR="00A50367" w:rsidRPr="00934917">
              <w:rPr>
                <w:rStyle w:val="Hyperlink"/>
                <w:rFonts w:ascii="Arial" w:hAnsi="Arial" w:cs="Arial"/>
                <w:b w:val="0"/>
                <w:noProof/>
              </w:rPr>
              <w:t>Workplace Assess</w:t>
            </w:r>
            <w:r w:rsidR="00A50367" w:rsidRPr="00934917">
              <w:rPr>
                <w:rStyle w:val="Hyperlink"/>
                <w:rFonts w:ascii="Arial" w:hAnsi="Arial" w:cs="Arial"/>
                <w:b w:val="0"/>
                <w:noProof/>
              </w:rPr>
              <w:t>m</w:t>
            </w:r>
            <w:r w:rsidR="00A50367" w:rsidRPr="00934917">
              <w:rPr>
                <w:rStyle w:val="Hyperlink"/>
                <w:rFonts w:ascii="Arial" w:hAnsi="Arial" w:cs="Arial"/>
                <w:b w:val="0"/>
                <w:noProof/>
              </w:rPr>
              <w:t>ent Service</w:t>
            </w:r>
            <w:r w:rsidR="00A50367" w:rsidRPr="00934917">
              <w:rPr>
                <w:rFonts w:ascii="Arial" w:hAnsi="Arial" w:cs="Arial"/>
                <w:b w:val="0"/>
                <w:noProof/>
                <w:webHidden/>
              </w:rPr>
              <w:tab/>
            </w:r>
            <w:r w:rsidR="00A50367" w:rsidRPr="00934917">
              <w:rPr>
                <w:rFonts w:ascii="Arial" w:hAnsi="Arial" w:cs="Arial"/>
                <w:b w:val="0"/>
                <w:noProof/>
                <w:webHidden/>
              </w:rPr>
              <w:fldChar w:fldCharType="begin"/>
            </w:r>
            <w:r w:rsidR="00A50367" w:rsidRPr="00934917">
              <w:rPr>
                <w:rFonts w:ascii="Arial" w:hAnsi="Arial" w:cs="Arial"/>
                <w:b w:val="0"/>
                <w:noProof/>
                <w:webHidden/>
              </w:rPr>
              <w:instrText xml:space="preserve"> PAGEREF _Toc11060788 \h </w:instrText>
            </w:r>
            <w:r w:rsidR="00A50367" w:rsidRPr="00934917">
              <w:rPr>
                <w:rFonts w:ascii="Arial" w:hAnsi="Arial" w:cs="Arial"/>
                <w:b w:val="0"/>
                <w:noProof/>
                <w:webHidden/>
              </w:rPr>
            </w:r>
            <w:r w:rsidR="00A50367" w:rsidRPr="00934917">
              <w:rPr>
                <w:rFonts w:ascii="Arial" w:hAnsi="Arial" w:cs="Arial"/>
                <w:b w:val="0"/>
                <w:noProof/>
                <w:webHidden/>
              </w:rPr>
              <w:fldChar w:fldCharType="separate"/>
            </w:r>
            <w:r w:rsidR="00A50367" w:rsidRPr="00934917">
              <w:rPr>
                <w:rFonts w:ascii="Arial" w:hAnsi="Arial" w:cs="Arial"/>
                <w:b w:val="0"/>
                <w:noProof/>
                <w:webHidden/>
              </w:rPr>
              <w:t>13</w:t>
            </w:r>
            <w:r w:rsidR="00A50367" w:rsidRPr="00934917">
              <w:rPr>
                <w:rFonts w:ascii="Arial" w:hAnsi="Arial" w:cs="Arial"/>
                <w:b w:val="0"/>
                <w:noProof/>
                <w:webHidden/>
              </w:rPr>
              <w:fldChar w:fldCharType="end"/>
            </w:r>
          </w:hyperlink>
        </w:p>
        <w:p w14:paraId="2C0C28FC" w14:textId="77777777" w:rsidR="00A50367" w:rsidRPr="00934917" w:rsidRDefault="007D481E">
          <w:pPr>
            <w:pStyle w:val="TOC2"/>
            <w:tabs>
              <w:tab w:val="right" w:leader="dot" w:pos="8495"/>
            </w:tabs>
            <w:rPr>
              <w:rFonts w:ascii="Arial" w:eastAsiaTheme="minorEastAsia" w:hAnsi="Arial" w:cs="Arial"/>
              <w:b w:val="0"/>
              <w:noProof/>
              <w:sz w:val="24"/>
              <w:szCs w:val="24"/>
              <w:lang w:eastAsia="en-GB"/>
            </w:rPr>
          </w:pPr>
          <w:hyperlink w:anchor="_Toc11060789" w:history="1">
            <w:r w:rsidR="00A50367" w:rsidRPr="00934917">
              <w:rPr>
                <w:rStyle w:val="Hyperlink"/>
                <w:rFonts w:ascii="Arial" w:hAnsi="Arial" w:cs="Arial"/>
                <w:b w:val="0"/>
                <w:noProof/>
              </w:rPr>
              <w:t>Consultancy services</w:t>
            </w:r>
            <w:r w:rsidR="00A50367" w:rsidRPr="00934917">
              <w:rPr>
                <w:rFonts w:ascii="Arial" w:hAnsi="Arial" w:cs="Arial"/>
                <w:b w:val="0"/>
                <w:noProof/>
                <w:webHidden/>
              </w:rPr>
              <w:tab/>
            </w:r>
            <w:r w:rsidR="00A50367" w:rsidRPr="00934917">
              <w:rPr>
                <w:rFonts w:ascii="Arial" w:hAnsi="Arial" w:cs="Arial"/>
                <w:b w:val="0"/>
                <w:noProof/>
                <w:webHidden/>
              </w:rPr>
              <w:fldChar w:fldCharType="begin"/>
            </w:r>
            <w:r w:rsidR="00A50367" w:rsidRPr="00934917">
              <w:rPr>
                <w:rFonts w:ascii="Arial" w:hAnsi="Arial" w:cs="Arial"/>
                <w:b w:val="0"/>
                <w:noProof/>
                <w:webHidden/>
              </w:rPr>
              <w:instrText xml:space="preserve"> PAGEREF _Toc11060789 \h </w:instrText>
            </w:r>
            <w:r w:rsidR="00A50367" w:rsidRPr="00934917">
              <w:rPr>
                <w:rFonts w:ascii="Arial" w:hAnsi="Arial" w:cs="Arial"/>
                <w:b w:val="0"/>
                <w:noProof/>
                <w:webHidden/>
              </w:rPr>
            </w:r>
            <w:r w:rsidR="00A50367" w:rsidRPr="00934917">
              <w:rPr>
                <w:rFonts w:ascii="Arial" w:hAnsi="Arial" w:cs="Arial"/>
                <w:b w:val="0"/>
                <w:noProof/>
                <w:webHidden/>
              </w:rPr>
              <w:fldChar w:fldCharType="separate"/>
            </w:r>
            <w:r w:rsidR="00A50367" w:rsidRPr="00934917">
              <w:rPr>
                <w:rFonts w:ascii="Arial" w:hAnsi="Arial" w:cs="Arial"/>
                <w:b w:val="0"/>
                <w:noProof/>
                <w:webHidden/>
              </w:rPr>
              <w:t>13</w:t>
            </w:r>
            <w:r w:rsidR="00A50367" w:rsidRPr="00934917">
              <w:rPr>
                <w:rFonts w:ascii="Arial" w:hAnsi="Arial" w:cs="Arial"/>
                <w:b w:val="0"/>
                <w:noProof/>
                <w:webHidden/>
              </w:rPr>
              <w:fldChar w:fldCharType="end"/>
            </w:r>
          </w:hyperlink>
        </w:p>
        <w:p w14:paraId="698D187F" w14:textId="77777777" w:rsidR="00A50367" w:rsidRPr="00934917" w:rsidRDefault="007D481E">
          <w:pPr>
            <w:pStyle w:val="TOC2"/>
            <w:tabs>
              <w:tab w:val="right" w:leader="dot" w:pos="8495"/>
            </w:tabs>
            <w:rPr>
              <w:rFonts w:ascii="Arial" w:eastAsiaTheme="minorEastAsia" w:hAnsi="Arial" w:cs="Arial"/>
              <w:b w:val="0"/>
              <w:noProof/>
              <w:sz w:val="24"/>
              <w:szCs w:val="24"/>
              <w:lang w:eastAsia="en-GB"/>
            </w:rPr>
          </w:pPr>
          <w:hyperlink w:anchor="_Toc11060790" w:history="1">
            <w:r w:rsidR="00A50367" w:rsidRPr="00934917">
              <w:rPr>
                <w:rStyle w:val="Hyperlink"/>
                <w:rFonts w:ascii="Arial" w:hAnsi="Arial" w:cs="Arial"/>
                <w:b w:val="0"/>
                <w:noProof/>
              </w:rPr>
              <w:t>DSA / Student assessments</w:t>
            </w:r>
            <w:r w:rsidR="00A50367" w:rsidRPr="00934917">
              <w:rPr>
                <w:rFonts w:ascii="Arial" w:hAnsi="Arial" w:cs="Arial"/>
                <w:b w:val="0"/>
                <w:noProof/>
                <w:webHidden/>
              </w:rPr>
              <w:tab/>
            </w:r>
            <w:r w:rsidR="00A50367" w:rsidRPr="00934917">
              <w:rPr>
                <w:rFonts w:ascii="Arial" w:hAnsi="Arial" w:cs="Arial"/>
                <w:b w:val="0"/>
                <w:noProof/>
                <w:webHidden/>
              </w:rPr>
              <w:fldChar w:fldCharType="begin"/>
            </w:r>
            <w:r w:rsidR="00A50367" w:rsidRPr="00934917">
              <w:rPr>
                <w:rFonts w:ascii="Arial" w:hAnsi="Arial" w:cs="Arial"/>
                <w:b w:val="0"/>
                <w:noProof/>
                <w:webHidden/>
              </w:rPr>
              <w:instrText xml:space="preserve"> PAGEREF _Toc11060790 \h </w:instrText>
            </w:r>
            <w:r w:rsidR="00A50367" w:rsidRPr="00934917">
              <w:rPr>
                <w:rFonts w:ascii="Arial" w:hAnsi="Arial" w:cs="Arial"/>
                <w:b w:val="0"/>
                <w:noProof/>
                <w:webHidden/>
              </w:rPr>
            </w:r>
            <w:r w:rsidR="00A50367" w:rsidRPr="00934917">
              <w:rPr>
                <w:rFonts w:ascii="Arial" w:hAnsi="Arial" w:cs="Arial"/>
                <w:b w:val="0"/>
                <w:noProof/>
                <w:webHidden/>
              </w:rPr>
              <w:fldChar w:fldCharType="separate"/>
            </w:r>
            <w:r w:rsidR="00A50367" w:rsidRPr="00934917">
              <w:rPr>
                <w:rFonts w:ascii="Arial" w:hAnsi="Arial" w:cs="Arial"/>
                <w:b w:val="0"/>
                <w:noProof/>
                <w:webHidden/>
              </w:rPr>
              <w:t>13</w:t>
            </w:r>
            <w:r w:rsidR="00A50367" w:rsidRPr="00934917">
              <w:rPr>
                <w:rFonts w:ascii="Arial" w:hAnsi="Arial" w:cs="Arial"/>
                <w:b w:val="0"/>
                <w:noProof/>
                <w:webHidden/>
              </w:rPr>
              <w:fldChar w:fldCharType="end"/>
            </w:r>
          </w:hyperlink>
        </w:p>
        <w:p w14:paraId="64F1AEE1" w14:textId="77777777" w:rsidR="00A50367" w:rsidRPr="00934917" w:rsidRDefault="007D481E">
          <w:pPr>
            <w:pStyle w:val="TOC1"/>
            <w:tabs>
              <w:tab w:val="left" w:pos="720"/>
              <w:tab w:val="right" w:leader="dot" w:pos="8495"/>
            </w:tabs>
            <w:rPr>
              <w:rFonts w:eastAsiaTheme="minorEastAsia" w:cs="Arial"/>
              <w:noProof/>
              <w:lang w:eastAsia="en-GB"/>
            </w:rPr>
          </w:pPr>
          <w:hyperlink w:anchor="_Toc11060791" w:history="1">
            <w:r w:rsidR="00A50367" w:rsidRPr="00934917">
              <w:rPr>
                <w:rStyle w:val="Hyperlink"/>
                <w:rFonts w:cs="Arial"/>
                <w:noProof/>
              </w:rPr>
              <w:t>12</w:t>
            </w:r>
            <w:r w:rsidR="00A50367" w:rsidRPr="00934917">
              <w:rPr>
                <w:rFonts w:eastAsiaTheme="minorEastAsia" w:cs="Arial"/>
                <w:noProof/>
                <w:lang w:eastAsia="en-GB"/>
              </w:rPr>
              <w:tab/>
            </w:r>
            <w:r w:rsidR="00A50367" w:rsidRPr="00934917">
              <w:rPr>
                <w:rStyle w:val="Hyperlink"/>
                <w:rFonts w:cs="Arial"/>
                <w:noProof/>
              </w:rPr>
              <w:t>About AbilityNet</w:t>
            </w:r>
            <w:r w:rsidR="00A50367" w:rsidRPr="00934917">
              <w:rPr>
                <w:rFonts w:cs="Arial"/>
                <w:noProof/>
                <w:webHidden/>
              </w:rPr>
              <w:tab/>
            </w:r>
            <w:r w:rsidR="00A50367" w:rsidRPr="00934917">
              <w:rPr>
                <w:rFonts w:cs="Arial"/>
                <w:noProof/>
                <w:webHidden/>
              </w:rPr>
              <w:fldChar w:fldCharType="begin"/>
            </w:r>
            <w:r w:rsidR="00A50367" w:rsidRPr="00934917">
              <w:rPr>
                <w:rFonts w:cs="Arial"/>
                <w:noProof/>
                <w:webHidden/>
              </w:rPr>
              <w:instrText xml:space="preserve"> PAGEREF _Toc11060791 \h </w:instrText>
            </w:r>
            <w:r w:rsidR="00A50367" w:rsidRPr="00934917">
              <w:rPr>
                <w:rFonts w:cs="Arial"/>
                <w:noProof/>
                <w:webHidden/>
              </w:rPr>
            </w:r>
            <w:r w:rsidR="00A50367" w:rsidRPr="00934917">
              <w:rPr>
                <w:rFonts w:cs="Arial"/>
                <w:noProof/>
                <w:webHidden/>
              </w:rPr>
              <w:fldChar w:fldCharType="separate"/>
            </w:r>
            <w:r w:rsidR="00A50367" w:rsidRPr="00934917">
              <w:rPr>
                <w:rFonts w:cs="Arial"/>
                <w:noProof/>
                <w:webHidden/>
              </w:rPr>
              <w:t>14</w:t>
            </w:r>
            <w:r w:rsidR="00A50367" w:rsidRPr="00934917">
              <w:rPr>
                <w:rFonts w:cs="Arial"/>
                <w:noProof/>
                <w:webHidden/>
              </w:rPr>
              <w:fldChar w:fldCharType="end"/>
            </w:r>
          </w:hyperlink>
        </w:p>
        <w:p w14:paraId="26CED969" w14:textId="77777777" w:rsidR="00A50367" w:rsidRPr="00934917" w:rsidRDefault="007D481E">
          <w:pPr>
            <w:pStyle w:val="TOC2"/>
            <w:tabs>
              <w:tab w:val="right" w:leader="dot" w:pos="8495"/>
            </w:tabs>
            <w:rPr>
              <w:rFonts w:ascii="Arial" w:eastAsiaTheme="minorEastAsia" w:hAnsi="Arial" w:cs="Arial"/>
              <w:b w:val="0"/>
              <w:noProof/>
              <w:sz w:val="24"/>
              <w:szCs w:val="24"/>
              <w:lang w:eastAsia="en-GB"/>
            </w:rPr>
          </w:pPr>
          <w:hyperlink w:anchor="_Toc11060792" w:history="1">
            <w:r w:rsidR="00A50367" w:rsidRPr="00934917">
              <w:rPr>
                <w:rStyle w:val="Hyperlink"/>
                <w:rFonts w:ascii="Arial" w:hAnsi="Arial" w:cs="Arial"/>
                <w:b w:val="0"/>
                <w:noProof/>
              </w:rPr>
              <w:t>Support us</w:t>
            </w:r>
            <w:r w:rsidR="00A50367" w:rsidRPr="00934917">
              <w:rPr>
                <w:rFonts w:ascii="Arial" w:hAnsi="Arial" w:cs="Arial"/>
                <w:b w:val="0"/>
                <w:noProof/>
                <w:webHidden/>
              </w:rPr>
              <w:tab/>
            </w:r>
            <w:r w:rsidR="00A50367" w:rsidRPr="00934917">
              <w:rPr>
                <w:rFonts w:ascii="Arial" w:hAnsi="Arial" w:cs="Arial"/>
                <w:b w:val="0"/>
                <w:noProof/>
                <w:webHidden/>
              </w:rPr>
              <w:fldChar w:fldCharType="begin"/>
            </w:r>
            <w:r w:rsidR="00A50367" w:rsidRPr="00934917">
              <w:rPr>
                <w:rFonts w:ascii="Arial" w:hAnsi="Arial" w:cs="Arial"/>
                <w:b w:val="0"/>
                <w:noProof/>
                <w:webHidden/>
              </w:rPr>
              <w:instrText xml:space="preserve"> PAGEREF _Toc11060792 \h </w:instrText>
            </w:r>
            <w:r w:rsidR="00A50367" w:rsidRPr="00934917">
              <w:rPr>
                <w:rFonts w:ascii="Arial" w:hAnsi="Arial" w:cs="Arial"/>
                <w:b w:val="0"/>
                <w:noProof/>
                <w:webHidden/>
              </w:rPr>
            </w:r>
            <w:r w:rsidR="00A50367" w:rsidRPr="00934917">
              <w:rPr>
                <w:rFonts w:ascii="Arial" w:hAnsi="Arial" w:cs="Arial"/>
                <w:b w:val="0"/>
                <w:noProof/>
                <w:webHidden/>
              </w:rPr>
              <w:fldChar w:fldCharType="separate"/>
            </w:r>
            <w:r w:rsidR="00A50367" w:rsidRPr="00934917">
              <w:rPr>
                <w:rFonts w:ascii="Arial" w:hAnsi="Arial" w:cs="Arial"/>
                <w:b w:val="0"/>
                <w:noProof/>
                <w:webHidden/>
              </w:rPr>
              <w:t>14</w:t>
            </w:r>
            <w:r w:rsidR="00A50367" w:rsidRPr="00934917">
              <w:rPr>
                <w:rFonts w:ascii="Arial" w:hAnsi="Arial" w:cs="Arial"/>
                <w:b w:val="0"/>
                <w:noProof/>
                <w:webHidden/>
              </w:rPr>
              <w:fldChar w:fldCharType="end"/>
            </w:r>
          </w:hyperlink>
        </w:p>
        <w:p w14:paraId="68776BA8" w14:textId="77777777" w:rsidR="00A50367" w:rsidRPr="00934917" w:rsidRDefault="007D481E">
          <w:pPr>
            <w:pStyle w:val="TOC2"/>
            <w:tabs>
              <w:tab w:val="right" w:leader="dot" w:pos="8495"/>
            </w:tabs>
            <w:rPr>
              <w:rFonts w:ascii="Arial" w:eastAsiaTheme="minorEastAsia" w:hAnsi="Arial" w:cs="Arial"/>
              <w:b w:val="0"/>
              <w:noProof/>
              <w:sz w:val="24"/>
              <w:szCs w:val="24"/>
              <w:lang w:eastAsia="en-GB"/>
            </w:rPr>
          </w:pPr>
          <w:hyperlink w:anchor="_Toc11060793" w:history="1">
            <w:r w:rsidR="00A50367" w:rsidRPr="00934917">
              <w:rPr>
                <w:rStyle w:val="Hyperlink"/>
                <w:rFonts w:ascii="Arial" w:hAnsi="Arial" w:cs="Arial"/>
                <w:b w:val="0"/>
                <w:noProof/>
              </w:rPr>
              <w:t>Contact us</w:t>
            </w:r>
            <w:r w:rsidR="00A50367" w:rsidRPr="00934917">
              <w:rPr>
                <w:rFonts w:ascii="Arial" w:hAnsi="Arial" w:cs="Arial"/>
                <w:b w:val="0"/>
                <w:noProof/>
                <w:webHidden/>
              </w:rPr>
              <w:tab/>
            </w:r>
            <w:r w:rsidR="00A50367" w:rsidRPr="00934917">
              <w:rPr>
                <w:rFonts w:ascii="Arial" w:hAnsi="Arial" w:cs="Arial"/>
                <w:b w:val="0"/>
                <w:noProof/>
                <w:webHidden/>
              </w:rPr>
              <w:fldChar w:fldCharType="begin"/>
            </w:r>
            <w:r w:rsidR="00A50367" w:rsidRPr="00934917">
              <w:rPr>
                <w:rFonts w:ascii="Arial" w:hAnsi="Arial" w:cs="Arial"/>
                <w:b w:val="0"/>
                <w:noProof/>
                <w:webHidden/>
              </w:rPr>
              <w:instrText xml:space="preserve"> PAGEREF _Toc11060793 \h </w:instrText>
            </w:r>
            <w:r w:rsidR="00A50367" w:rsidRPr="00934917">
              <w:rPr>
                <w:rFonts w:ascii="Arial" w:hAnsi="Arial" w:cs="Arial"/>
                <w:b w:val="0"/>
                <w:noProof/>
                <w:webHidden/>
              </w:rPr>
            </w:r>
            <w:r w:rsidR="00A50367" w:rsidRPr="00934917">
              <w:rPr>
                <w:rFonts w:ascii="Arial" w:hAnsi="Arial" w:cs="Arial"/>
                <w:b w:val="0"/>
                <w:noProof/>
                <w:webHidden/>
              </w:rPr>
              <w:fldChar w:fldCharType="separate"/>
            </w:r>
            <w:r w:rsidR="00A50367" w:rsidRPr="00934917">
              <w:rPr>
                <w:rFonts w:ascii="Arial" w:hAnsi="Arial" w:cs="Arial"/>
                <w:b w:val="0"/>
                <w:noProof/>
                <w:webHidden/>
              </w:rPr>
              <w:t>14</w:t>
            </w:r>
            <w:r w:rsidR="00A50367" w:rsidRPr="00934917">
              <w:rPr>
                <w:rFonts w:ascii="Arial" w:hAnsi="Arial" w:cs="Arial"/>
                <w:b w:val="0"/>
                <w:noProof/>
                <w:webHidden/>
              </w:rPr>
              <w:fldChar w:fldCharType="end"/>
            </w:r>
          </w:hyperlink>
        </w:p>
        <w:p w14:paraId="4869F60E" w14:textId="77777777" w:rsidR="00A50367" w:rsidRPr="00934917" w:rsidRDefault="007D481E">
          <w:pPr>
            <w:pStyle w:val="TOC1"/>
            <w:tabs>
              <w:tab w:val="left" w:pos="720"/>
              <w:tab w:val="right" w:leader="dot" w:pos="8495"/>
            </w:tabs>
            <w:rPr>
              <w:rFonts w:eastAsiaTheme="minorEastAsia" w:cs="Arial"/>
              <w:noProof/>
              <w:lang w:eastAsia="en-GB"/>
            </w:rPr>
          </w:pPr>
          <w:hyperlink w:anchor="_Toc11060794" w:history="1">
            <w:r w:rsidR="00A50367" w:rsidRPr="00934917">
              <w:rPr>
                <w:rStyle w:val="Hyperlink"/>
                <w:rFonts w:cs="Arial"/>
                <w:noProof/>
              </w:rPr>
              <w:t>13</w:t>
            </w:r>
            <w:r w:rsidR="00A50367" w:rsidRPr="00934917">
              <w:rPr>
                <w:rFonts w:eastAsiaTheme="minorEastAsia" w:cs="Arial"/>
                <w:noProof/>
                <w:lang w:eastAsia="en-GB"/>
              </w:rPr>
              <w:tab/>
            </w:r>
            <w:r w:rsidR="00A50367" w:rsidRPr="00934917">
              <w:rPr>
                <w:rStyle w:val="Hyperlink"/>
                <w:rFonts w:cs="Arial"/>
                <w:noProof/>
              </w:rPr>
              <w:t>Copyright information</w:t>
            </w:r>
            <w:r w:rsidR="00A50367" w:rsidRPr="00934917">
              <w:rPr>
                <w:rFonts w:cs="Arial"/>
                <w:noProof/>
                <w:webHidden/>
              </w:rPr>
              <w:tab/>
            </w:r>
            <w:r w:rsidR="00A50367" w:rsidRPr="00934917">
              <w:rPr>
                <w:rFonts w:cs="Arial"/>
                <w:noProof/>
                <w:webHidden/>
              </w:rPr>
              <w:fldChar w:fldCharType="begin"/>
            </w:r>
            <w:r w:rsidR="00A50367" w:rsidRPr="00934917">
              <w:rPr>
                <w:rFonts w:cs="Arial"/>
                <w:noProof/>
                <w:webHidden/>
              </w:rPr>
              <w:instrText xml:space="preserve"> PAGEREF _Toc11060794 \h </w:instrText>
            </w:r>
            <w:r w:rsidR="00A50367" w:rsidRPr="00934917">
              <w:rPr>
                <w:rFonts w:cs="Arial"/>
                <w:noProof/>
                <w:webHidden/>
              </w:rPr>
            </w:r>
            <w:r w:rsidR="00A50367" w:rsidRPr="00934917">
              <w:rPr>
                <w:rFonts w:cs="Arial"/>
                <w:noProof/>
                <w:webHidden/>
              </w:rPr>
              <w:fldChar w:fldCharType="separate"/>
            </w:r>
            <w:r w:rsidR="00A50367" w:rsidRPr="00934917">
              <w:rPr>
                <w:rFonts w:cs="Arial"/>
                <w:noProof/>
                <w:webHidden/>
              </w:rPr>
              <w:t>14</w:t>
            </w:r>
            <w:r w:rsidR="00A50367" w:rsidRPr="00934917">
              <w:rPr>
                <w:rFonts w:cs="Arial"/>
                <w:noProof/>
                <w:webHidden/>
              </w:rPr>
              <w:fldChar w:fldCharType="end"/>
            </w:r>
          </w:hyperlink>
        </w:p>
        <w:p w14:paraId="44BCE3D1" w14:textId="7EB230F6" w:rsidR="00C93607" w:rsidRDefault="00E31213" w:rsidP="00BB5D3D">
          <w:pPr>
            <w:spacing w:after="200" w:line="288" w:lineRule="auto"/>
          </w:pPr>
          <w:r>
            <w:fldChar w:fldCharType="end"/>
          </w:r>
        </w:p>
      </w:sdtContent>
    </w:sdt>
    <w:p w14:paraId="1D7C913C" w14:textId="77777777" w:rsidR="004C0351" w:rsidRPr="004C0351" w:rsidRDefault="004C0351">
      <w:pPr>
        <w:spacing w:after="0" w:line="240" w:lineRule="auto"/>
      </w:pPr>
      <w:r>
        <w:br w:type="page"/>
      </w:r>
    </w:p>
    <w:p w14:paraId="4EDC6923" w14:textId="77777777" w:rsidR="00C05560" w:rsidRDefault="00C05560" w:rsidP="00800E35">
      <w:pPr>
        <w:pStyle w:val="Heading1"/>
      </w:pPr>
      <w:bookmarkStart w:id="5" w:name="_Toc298588755"/>
      <w:bookmarkStart w:id="6" w:name="_Toc11060774"/>
      <w:r>
        <w:lastRenderedPageBreak/>
        <w:t xml:space="preserve">Why is </w:t>
      </w:r>
      <w:r w:rsidR="003B37AC">
        <w:t>e</w:t>
      </w:r>
      <w:r w:rsidR="003B37AC" w:rsidRPr="00800E35">
        <w:t>rgon</w:t>
      </w:r>
      <w:r w:rsidR="003B37AC">
        <w:t>omics</w:t>
      </w:r>
      <w:r>
        <w:t xml:space="preserve"> important?</w:t>
      </w:r>
      <w:bookmarkEnd w:id="3"/>
      <w:bookmarkEnd w:id="4"/>
      <w:bookmarkEnd w:id="5"/>
      <w:bookmarkEnd w:id="6"/>
    </w:p>
    <w:p w14:paraId="77108B1E" w14:textId="38B73FF1" w:rsidR="00845185" w:rsidRDefault="00C05560" w:rsidP="003B37AC">
      <w:pPr>
        <w:spacing w:after="200" w:line="288" w:lineRule="auto"/>
        <w:rPr>
          <w:lang w:val="en-US"/>
        </w:rPr>
      </w:pPr>
      <w:r>
        <w:rPr>
          <w:lang w:val="en-US"/>
        </w:rPr>
        <w:t>Many different factors affect our health and productivity in the workplace</w:t>
      </w:r>
      <w:r w:rsidR="003B37AC">
        <w:rPr>
          <w:lang w:val="en-US"/>
        </w:rPr>
        <w:t xml:space="preserve"> including</w:t>
      </w:r>
      <w:r>
        <w:rPr>
          <w:lang w:val="en-US"/>
        </w:rPr>
        <w:t xml:space="preserve"> ergonomics, especially</w:t>
      </w:r>
      <w:r w:rsidR="00A744F3">
        <w:rPr>
          <w:lang w:val="en-US"/>
        </w:rPr>
        <w:t xml:space="preserve"> in relation to our workstation -  the place where we do our work. </w:t>
      </w:r>
    </w:p>
    <w:p w14:paraId="61A67CF4" w14:textId="50B6054B" w:rsidR="00845185" w:rsidRDefault="00C05560" w:rsidP="003B37AC">
      <w:pPr>
        <w:spacing w:after="200" w:line="288" w:lineRule="auto"/>
        <w:rPr>
          <w:lang w:val="en-US"/>
        </w:rPr>
      </w:pPr>
      <w:r>
        <w:rPr>
          <w:lang w:val="en-US"/>
        </w:rPr>
        <w:t xml:space="preserve">As </w:t>
      </w:r>
      <w:r w:rsidR="00ED75AC">
        <w:rPr>
          <w:lang w:val="en-US"/>
        </w:rPr>
        <w:t>much</w:t>
      </w:r>
      <w:r>
        <w:rPr>
          <w:lang w:val="en-US"/>
        </w:rPr>
        <w:t xml:space="preserve"> as 90% of </w:t>
      </w:r>
      <w:r w:rsidR="00447E3B">
        <w:rPr>
          <w:lang w:val="en-US"/>
        </w:rPr>
        <w:t xml:space="preserve">the </w:t>
      </w:r>
      <w:r>
        <w:rPr>
          <w:lang w:val="en-US"/>
        </w:rPr>
        <w:t>UK</w:t>
      </w:r>
      <w:r w:rsidR="00447E3B">
        <w:rPr>
          <w:lang w:val="en-US"/>
        </w:rPr>
        <w:t xml:space="preserve">’s workforce </w:t>
      </w:r>
      <w:r>
        <w:rPr>
          <w:lang w:val="en-US"/>
        </w:rPr>
        <w:t xml:space="preserve">use a computer </w:t>
      </w:r>
      <w:r w:rsidR="00447E3B">
        <w:rPr>
          <w:lang w:val="en-US"/>
        </w:rPr>
        <w:t xml:space="preserve">as part of their work. This may be at a </w:t>
      </w:r>
      <w:r w:rsidR="00845185">
        <w:rPr>
          <w:lang w:val="en-US"/>
        </w:rPr>
        <w:t xml:space="preserve">specified </w:t>
      </w:r>
      <w:r w:rsidR="00447E3B">
        <w:rPr>
          <w:lang w:val="en-US"/>
        </w:rPr>
        <w:t xml:space="preserve">workstation, or given the rise of laptops and mobile working, </w:t>
      </w:r>
      <w:r w:rsidR="00845185">
        <w:rPr>
          <w:lang w:val="en-US"/>
        </w:rPr>
        <w:t xml:space="preserve">in hot-desk environments, in cafes, at home, and sometimes even in cars. </w:t>
      </w:r>
    </w:p>
    <w:p w14:paraId="640D3084" w14:textId="4B148145" w:rsidR="00C05560" w:rsidRDefault="00C05560" w:rsidP="003B37AC">
      <w:pPr>
        <w:spacing w:after="200" w:line="288" w:lineRule="auto"/>
        <w:rPr>
          <w:lang w:val="en-US"/>
        </w:rPr>
      </w:pPr>
      <w:r>
        <w:rPr>
          <w:lang w:val="en-US"/>
        </w:rPr>
        <w:t>There are three main reasons to consider ergonomics in the workplace:</w:t>
      </w:r>
    </w:p>
    <w:p w14:paraId="690B2C17" w14:textId="77777777" w:rsidR="00C05560" w:rsidRPr="00F348DD" w:rsidRDefault="00C05560" w:rsidP="00F348DD">
      <w:pPr>
        <w:numPr>
          <w:ilvl w:val="0"/>
          <w:numId w:val="29"/>
        </w:numPr>
        <w:spacing w:after="200" w:line="288" w:lineRule="auto"/>
        <w:ind w:left="283"/>
        <w:rPr>
          <w:b/>
          <w:lang w:val="en-US"/>
        </w:rPr>
      </w:pPr>
      <w:r w:rsidRPr="00F348DD">
        <w:rPr>
          <w:b/>
          <w:lang w:val="en-US"/>
        </w:rPr>
        <w:t>Business case</w:t>
      </w:r>
    </w:p>
    <w:p w14:paraId="6CA75D06" w14:textId="6A91FF9D" w:rsidR="00C05560" w:rsidRDefault="00C05560" w:rsidP="00F348DD">
      <w:pPr>
        <w:numPr>
          <w:ilvl w:val="1"/>
          <w:numId w:val="27"/>
        </w:numPr>
        <w:spacing w:after="200" w:line="288" w:lineRule="auto"/>
        <w:ind w:left="1156"/>
        <w:rPr>
          <w:lang w:val="en-US"/>
        </w:rPr>
      </w:pPr>
      <w:r>
        <w:rPr>
          <w:lang w:val="en-US"/>
        </w:rPr>
        <w:t>Poor ergonomics contributes to absenteeism, chronic sickness and a higher risk of claims against employer</w:t>
      </w:r>
      <w:r w:rsidR="00845185">
        <w:rPr>
          <w:lang w:val="en-US"/>
        </w:rPr>
        <w:t>s</w:t>
      </w:r>
      <w:r w:rsidR="00B65B45">
        <w:rPr>
          <w:lang w:val="en-US"/>
        </w:rPr>
        <w:t>.</w:t>
      </w:r>
      <w:r>
        <w:rPr>
          <w:lang w:val="en-US"/>
        </w:rPr>
        <w:t xml:space="preserve"> </w:t>
      </w:r>
    </w:p>
    <w:p w14:paraId="6BA893E2" w14:textId="77777777" w:rsidR="00C05560" w:rsidRPr="00F348DD" w:rsidRDefault="00C05560" w:rsidP="00F348DD">
      <w:pPr>
        <w:numPr>
          <w:ilvl w:val="0"/>
          <w:numId w:val="29"/>
        </w:numPr>
        <w:spacing w:after="200" w:line="288" w:lineRule="auto"/>
        <w:ind w:left="283"/>
        <w:rPr>
          <w:b/>
          <w:lang w:val="en-US"/>
        </w:rPr>
      </w:pPr>
      <w:r w:rsidRPr="00F348DD">
        <w:rPr>
          <w:b/>
          <w:lang w:val="en-US"/>
        </w:rPr>
        <w:t>Social case</w:t>
      </w:r>
    </w:p>
    <w:p w14:paraId="3D3E23BD" w14:textId="04ABDD3B" w:rsidR="00C05560" w:rsidRDefault="00845185" w:rsidP="00F348DD">
      <w:pPr>
        <w:numPr>
          <w:ilvl w:val="1"/>
          <w:numId w:val="27"/>
        </w:numPr>
        <w:spacing w:after="200" w:line="288" w:lineRule="auto"/>
        <w:ind w:left="1156"/>
        <w:rPr>
          <w:lang w:val="en-US"/>
        </w:rPr>
      </w:pPr>
      <w:r>
        <w:rPr>
          <w:lang w:val="en-US"/>
        </w:rPr>
        <w:t>R</w:t>
      </w:r>
      <w:r w:rsidR="00C05560">
        <w:rPr>
          <w:lang w:val="en-US"/>
        </w:rPr>
        <w:t>esponsible employer</w:t>
      </w:r>
      <w:r>
        <w:rPr>
          <w:lang w:val="en-US"/>
        </w:rPr>
        <w:t xml:space="preserve">s should </w:t>
      </w:r>
      <w:r w:rsidR="00B65B45">
        <w:rPr>
          <w:lang w:val="en-US"/>
        </w:rPr>
        <w:t>be concerned about the well</w:t>
      </w:r>
      <w:r w:rsidR="00C05560">
        <w:rPr>
          <w:lang w:val="en-US"/>
        </w:rPr>
        <w:t>being of their workfo</w:t>
      </w:r>
      <w:r w:rsidR="00B65B45">
        <w:rPr>
          <w:lang w:val="en-US"/>
        </w:rPr>
        <w:t>r</w:t>
      </w:r>
      <w:r w:rsidR="00C05560">
        <w:rPr>
          <w:lang w:val="en-US"/>
        </w:rPr>
        <w:t>ce</w:t>
      </w:r>
      <w:r>
        <w:rPr>
          <w:lang w:val="en-US"/>
        </w:rPr>
        <w:t xml:space="preserve">. </w:t>
      </w:r>
    </w:p>
    <w:p w14:paraId="13EDCD06" w14:textId="77777777" w:rsidR="00C05560" w:rsidRPr="00F348DD" w:rsidRDefault="00C05560" w:rsidP="00F348DD">
      <w:pPr>
        <w:numPr>
          <w:ilvl w:val="0"/>
          <w:numId w:val="29"/>
        </w:numPr>
        <w:spacing w:after="200" w:line="288" w:lineRule="auto"/>
        <w:ind w:left="283"/>
        <w:rPr>
          <w:b/>
          <w:lang w:val="en-US"/>
        </w:rPr>
      </w:pPr>
      <w:r w:rsidRPr="00F348DD">
        <w:rPr>
          <w:b/>
          <w:lang w:val="en-US"/>
        </w:rPr>
        <w:t>Legal case</w:t>
      </w:r>
    </w:p>
    <w:p w14:paraId="1E8D952D" w14:textId="4072320E" w:rsidR="00C05560" w:rsidRPr="00F348DD" w:rsidRDefault="00C05560" w:rsidP="003B37AC">
      <w:pPr>
        <w:numPr>
          <w:ilvl w:val="1"/>
          <w:numId w:val="27"/>
        </w:numPr>
        <w:spacing w:after="200" w:line="288" w:lineRule="auto"/>
        <w:ind w:left="1156"/>
        <w:rPr>
          <w:lang w:val="en-US"/>
        </w:rPr>
      </w:pPr>
      <w:r>
        <w:rPr>
          <w:lang w:val="en-US"/>
        </w:rPr>
        <w:t xml:space="preserve">Employers have a </w:t>
      </w:r>
      <w:r w:rsidR="00B65B45">
        <w:rPr>
          <w:lang w:val="en-US"/>
        </w:rPr>
        <w:t>d</w:t>
      </w:r>
      <w:r>
        <w:rPr>
          <w:lang w:val="en-US"/>
        </w:rPr>
        <w:t xml:space="preserve">uty of </w:t>
      </w:r>
      <w:r w:rsidR="00B65B45">
        <w:rPr>
          <w:lang w:val="en-US"/>
        </w:rPr>
        <w:t>c</w:t>
      </w:r>
      <w:r>
        <w:rPr>
          <w:lang w:val="en-US"/>
        </w:rPr>
        <w:t xml:space="preserve">are to their employees, and must provide </w:t>
      </w:r>
      <w:r w:rsidR="00B65B45">
        <w:rPr>
          <w:lang w:val="en-US"/>
        </w:rPr>
        <w:t>‘r</w:t>
      </w:r>
      <w:r>
        <w:rPr>
          <w:lang w:val="en-US"/>
        </w:rPr>
        <w:t xml:space="preserve">easonable </w:t>
      </w:r>
      <w:r w:rsidR="00B65B45">
        <w:rPr>
          <w:lang w:val="en-US"/>
        </w:rPr>
        <w:t>a</w:t>
      </w:r>
      <w:r>
        <w:rPr>
          <w:lang w:val="en-US"/>
        </w:rPr>
        <w:t>djustments</w:t>
      </w:r>
      <w:r w:rsidR="00B65B45">
        <w:rPr>
          <w:lang w:val="en-US"/>
        </w:rPr>
        <w:t>’</w:t>
      </w:r>
      <w:r>
        <w:rPr>
          <w:lang w:val="en-US"/>
        </w:rPr>
        <w:t xml:space="preserve"> to prevent discriminati</w:t>
      </w:r>
      <w:r w:rsidR="00845185">
        <w:rPr>
          <w:lang w:val="en-US"/>
        </w:rPr>
        <w:t xml:space="preserve">on </w:t>
      </w:r>
      <w:r w:rsidR="00B65B45">
        <w:rPr>
          <w:lang w:val="en-US"/>
        </w:rPr>
        <w:t xml:space="preserve">against people with </w:t>
      </w:r>
      <w:r w:rsidR="00845185">
        <w:rPr>
          <w:lang w:val="en-US"/>
        </w:rPr>
        <w:t>disabilities</w:t>
      </w:r>
      <w:r w:rsidR="00B65B45">
        <w:rPr>
          <w:lang w:val="en-US"/>
        </w:rPr>
        <w:t>.</w:t>
      </w:r>
    </w:p>
    <w:p w14:paraId="38A0B045" w14:textId="77777777" w:rsidR="00C05560" w:rsidRPr="00800E35" w:rsidRDefault="00B34DE4" w:rsidP="00800E35">
      <w:pPr>
        <w:pStyle w:val="Heading1"/>
      </w:pPr>
      <w:bookmarkStart w:id="7" w:name="_Toc298588190"/>
      <w:bookmarkStart w:id="8" w:name="_Toc298588756"/>
      <w:bookmarkStart w:id="9" w:name="_Toc11060775"/>
      <w:r w:rsidRPr="00800E35">
        <w:t>What do you need to do</w:t>
      </w:r>
      <w:r w:rsidR="00B65B45" w:rsidRPr="00800E35">
        <w:t>?</w:t>
      </w:r>
      <w:bookmarkEnd w:id="7"/>
      <w:bookmarkEnd w:id="8"/>
      <w:bookmarkEnd w:id="9"/>
    </w:p>
    <w:p w14:paraId="07972781" w14:textId="1142B4F3" w:rsidR="00C05560" w:rsidRDefault="00C05560" w:rsidP="003B37AC">
      <w:pPr>
        <w:spacing w:after="200" w:line="288" w:lineRule="auto"/>
        <w:rPr>
          <w:lang w:val="en-US"/>
        </w:rPr>
      </w:pPr>
      <w:r>
        <w:rPr>
          <w:lang w:val="en-US"/>
        </w:rPr>
        <w:t xml:space="preserve">Employers must provide reasonable adjustments </w:t>
      </w:r>
      <w:r w:rsidR="00845185">
        <w:rPr>
          <w:lang w:val="en-US"/>
        </w:rPr>
        <w:t>in</w:t>
      </w:r>
      <w:r>
        <w:rPr>
          <w:lang w:val="en-US"/>
        </w:rPr>
        <w:t xml:space="preserve"> the workplace to prevent discrimination, </w:t>
      </w:r>
      <w:r w:rsidR="001A7E7D">
        <w:rPr>
          <w:lang w:val="en-US"/>
        </w:rPr>
        <w:t xml:space="preserve">and this </w:t>
      </w:r>
      <w:r>
        <w:rPr>
          <w:lang w:val="en-US"/>
        </w:rPr>
        <w:t>includ</w:t>
      </w:r>
      <w:r w:rsidR="001A7E7D">
        <w:rPr>
          <w:lang w:val="en-US"/>
        </w:rPr>
        <w:t>es</w:t>
      </w:r>
      <w:r>
        <w:rPr>
          <w:lang w:val="en-US"/>
        </w:rPr>
        <w:t xml:space="preserve"> adjustments to workstation</w:t>
      </w:r>
      <w:r w:rsidR="00845185">
        <w:rPr>
          <w:lang w:val="en-US"/>
        </w:rPr>
        <w:t>s</w:t>
      </w:r>
      <w:r>
        <w:rPr>
          <w:lang w:val="en-US"/>
        </w:rPr>
        <w:t xml:space="preserve">. </w:t>
      </w:r>
      <w:r w:rsidR="00B65B45">
        <w:rPr>
          <w:lang w:val="en-US"/>
        </w:rPr>
        <w:t xml:space="preserve">Appropriate changes </w:t>
      </w:r>
      <w:r>
        <w:rPr>
          <w:lang w:val="en-US"/>
        </w:rPr>
        <w:t>c</w:t>
      </w:r>
      <w:r w:rsidR="00845185">
        <w:rPr>
          <w:lang w:val="en-US"/>
        </w:rPr>
        <w:t>an</w:t>
      </w:r>
      <w:r>
        <w:rPr>
          <w:lang w:val="en-US"/>
        </w:rPr>
        <w:t xml:space="preserve"> involve changes to the desk, chair or other office furniture, or </w:t>
      </w:r>
      <w:r w:rsidR="00845185">
        <w:rPr>
          <w:lang w:val="en-US"/>
        </w:rPr>
        <w:t xml:space="preserve">through </w:t>
      </w:r>
      <w:r>
        <w:rPr>
          <w:lang w:val="en-US"/>
        </w:rPr>
        <w:t>provi</w:t>
      </w:r>
      <w:r w:rsidR="00845185">
        <w:rPr>
          <w:lang w:val="en-US"/>
        </w:rPr>
        <w:t>ding equipment, such as a</w:t>
      </w:r>
      <w:r w:rsidR="00A744F3">
        <w:rPr>
          <w:lang w:val="en-US"/>
        </w:rPr>
        <w:t>n</w:t>
      </w:r>
      <w:r w:rsidR="001A7E7D">
        <w:rPr>
          <w:lang w:val="en-US"/>
        </w:rPr>
        <w:t xml:space="preserve"> adapted</w:t>
      </w:r>
      <w:r w:rsidR="00845185">
        <w:rPr>
          <w:lang w:val="en-US"/>
        </w:rPr>
        <w:t xml:space="preserve"> </w:t>
      </w:r>
      <w:r w:rsidR="001A7E7D">
        <w:rPr>
          <w:lang w:val="en-US"/>
        </w:rPr>
        <w:t>mouse or keyboard. Adjustments can</w:t>
      </w:r>
      <w:r>
        <w:rPr>
          <w:lang w:val="en-US"/>
        </w:rPr>
        <w:t xml:space="preserve"> also include ch</w:t>
      </w:r>
      <w:r w:rsidR="00B65B45">
        <w:rPr>
          <w:lang w:val="en-US"/>
        </w:rPr>
        <w:t xml:space="preserve">anges to </w:t>
      </w:r>
      <w:r w:rsidR="00B34DE4">
        <w:rPr>
          <w:lang w:val="en-US"/>
        </w:rPr>
        <w:t>your</w:t>
      </w:r>
      <w:r w:rsidR="00B65B45">
        <w:rPr>
          <w:lang w:val="en-US"/>
        </w:rPr>
        <w:t xml:space="preserve"> </w:t>
      </w:r>
      <w:r w:rsidR="001A7E7D">
        <w:rPr>
          <w:lang w:val="en-US"/>
        </w:rPr>
        <w:t xml:space="preserve">work </w:t>
      </w:r>
      <w:r w:rsidR="00B65B45">
        <w:rPr>
          <w:lang w:val="en-US"/>
        </w:rPr>
        <w:t xml:space="preserve">pattern </w:t>
      </w:r>
      <w:r w:rsidR="001A7E7D">
        <w:rPr>
          <w:lang w:val="en-US"/>
        </w:rPr>
        <w:t xml:space="preserve">and </w:t>
      </w:r>
      <w:r>
        <w:rPr>
          <w:lang w:val="en-US"/>
        </w:rPr>
        <w:t xml:space="preserve">the way </w:t>
      </w:r>
      <w:r w:rsidR="00B34DE4">
        <w:rPr>
          <w:lang w:val="en-US"/>
        </w:rPr>
        <w:t>you</w:t>
      </w:r>
      <w:r w:rsidR="001A7E7D">
        <w:rPr>
          <w:lang w:val="en-US"/>
        </w:rPr>
        <w:t xml:space="preserve"> work with </w:t>
      </w:r>
      <w:r>
        <w:rPr>
          <w:lang w:val="en-US"/>
        </w:rPr>
        <w:t>colleagues.</w:t>
      </w:r>
    </w:p>
    <w:p w14:paraId="4CD32A92" w14:textId="4A7CFA4C" w:rsidR="00B34DE4" w:rsidRDefault="00C05560" w:rsidP="003B37AC">
      <w:pPr>
        <w:spacing w:after="200" w:line="288" w:lineRule="auto"/>
        <w:rPr>
          <w:lang w:val="en-US"/>
        </w:rPr>
      </w:pPr>
      <w:r>
        <w:rPr>
          <w:lang w:val="en-US"/>
        </w:rPr>
        <w:t xml:space="preserve">Many options </w:t>
      </w:r>
      <w:r w:rsidR="001A7E7D">
        <w:rPr>
          <w:lang w:val="en-US"/>
        </w:rPr>
        <w:t>can</w:t>
      </w:r>
      <w:r>
        <w:rPr>
          <w:lang w:val="en-US"/>
        </w:rPr>
        <w:t xml:space="preserve"> </w:t>
      </w:r>
      <w:r w:rsidR="001A7E7D">
        <w:rPr>
          <w:lang w:val="en-US"/>
        </w:rPr>
        <w:t xml:space="preserve">be </w:t>
      </w:r>
      <w:r>
        <w:rPr>
          <w:lang w:val="en-US"/>
        </w:rPr>
        <w:t xml:space="preserve">achieved at little or no cost to the employer. </w:t>
      </w:r>
      <w:r w:rsidR="00B34DE4">
        <w:rPr>
          <w:lang w:val="en-US"/>
        </w:rPr>
        <w:t>However, t</w:t>
      </w:r>
      <w:r>
        <w:rPr>
          <w:lang w:val="en-US"/>
        </w:rPr>
        <w:t>here is no one size fits all</w:t>
      </w:r>
      <w:r w:rsidR="00B65B45">
        <w:rPr>
          <w:lang w:val="en-US"/>
        </w:rPr>
        <w:t xml:space="preserve">. </w:t>
      </w:r>
      <w:r w:rsidR="001A7E7D">
        <w:rPr>
          <w:lang w:val="en-US"/>
        </w:rPr>
        <w:t>Establishing the right reasonable adjustments</w:t>
      </w:r>
      <w:r>
        <w:rPr>
          <w:lang w:val="en-US"/>
        </w:rPr>
        <w:t xml:space="preserve"> can only be achieved by working with the individual</w:t>
      </w:r>
      <w:r w:rsidR="00B65B45">
        <w:rPr>
          <w:lang w:val="en-US"/>
        </w:rPr>
        <w:t xml:space="preserve"> to </w:t>
      </w:r>
      <w:r>
        <w:rPr>
          <w:lang w:val="en-US"/>
        </w:rPr>
        <w:t>identify</w:t>
      </w:r>
      <w:r w:rsidR="00B65B45">
        <w:rPr>
          <w:lang w:val="en-US"/>
        </w:rPr>
        <w:t xml:space="preserve"> </w:t>
      </w:r>
      <w:r>
        <w:rPr>
          <w:lang w:val="en-US"/>
        </w:rPr>
        <w:t>their needs</w:t>
      </w:r>
      <w:r w:rsidR="00A744F3">
        <w:rPr>
          <w:lang w:val="en-US"/>
        </w:rPr>
        <w:t>,</w:t>
      </w:r>
      <w:r w:rsidR="00B65B45">
        <w:rPr>
          <w:lang w:val="en-US"/>
        </w:rPr>
        <w:t xml:space="preserve"> </w:t>
      </w:r>
      <w:r w:rsidR="00A744F3">
        <w:rPr>
          <w:lang w:val="en-US"/>
        </w:rPr>
        <w:t xml:space="preserve">and combining this with an </w:t>
      </w:r>
      <w:r>
        <w:rPr>
          <w:lang w:val="en-US"/>
        </w:rPr>
        <w:t>awaren</w:t>
      </w:r>
      <w:r w:rsidR="00B34DE4">
        <w:rPr>
          <w:lang w:val="en-US"/>
        </w:rPr>
        <w:t>ess of the available solutions.</w:t>
      </w:r>
    </w:p>
    <w:p w14:paraId="29952B1A" w14:textId="5AA347A8" w:rsidR="003F2AB8" w:rsidRPr="003F2AB8" w:rsidRDefault="003F2AB8" w:rsidP="003F2AB8">
      <w:pPr>
        <w:tabs>
          <w:tab w:val="left" w:pos="5929"/>
        </w:tabs>
        <w:rPr>
          <w:lang w:val="en-US"/>
        </w:rPr>
      </w:pPr>
      <w:r>
        <w:rPr>
          <w:lang w:val="en-US"/>
        </w:rPr>
        <w:tab/>
      </w:r>
    </w:p>
    <w:p w14:paraId="2F49B1FA" w14:textId="77F71D99" w:rsidR="00C05560" w:rsidRDefault="00470796" w:rsidP="003B37AC">
      <w:pPr>
        <w:spacing w:after="200" w:line="288" w:lineRule="auto"/>
        <w:rPr>
          <w:lang w:val="en-US"/>
        </w:rPr>
      </w:pPr>
      <w:r>
        <w:rPr>
          <w:lang w:val="en-US"/>
        </w:rPr>
        <w:lastRenderedPageBreak/>
        <w:t>While t</w:t>
      </w:r>
      <w:r w:rsidR="00B34DE4">
        <w:rPr>
          <w:lang w:val="en-US"/>
        </w:rPr>
        <w:t>his factsheet is a good starting point</w:t>
      </w:r>
      <w:r>
        <w:rPr>
          <w:lang w:val="en-US"/>
        </w:rPr>
        <w:t>,</w:t>
      </w:r>
      <w:r w:rsidR="00B34DE4">
        <w:rPr>
          <w:lang w:val="en-US"/>
        </w:rPr>
        <w:t xml:space="preserve"> AbilityNet can also provide employers with </w:t>
      </w:r>
      <w:r>
        <w:rPr>
          <w:lang w:val="en-US"/>
        </w:rPr>
        <w:t xml:space="preserve">more </w:t>
      </w:r>
      <w:r w:rsidR="00B34DE4">
        <w:rPr>
          <w:lang w:val="en-US"/>
        </w:rPr>
        <w:t>specialist assistance and support. Details of our Workplace Assessmen</w:t>
      </w:r>
      <w:r w:rsidR="0059611D">
        <w:rPr>
          <w:lang w:val="en-US"/>
        </w:rPr>
        <w:t xml:space="preserve">t Service are given in Section </w:t>
      </w:r>
      <w:r w:rsidR="006B2012">
        <w:rPr>
          <w:lang w:val="en-US"/>
        </w:rPr>
        <w:t>10</w:t>
      </w:r>
      <w:r w:rsidR="00B34DE4">
        <w:rPr>
          <w:lang w:val="en-US"/>
        </w:rPr>
        <w:t>.</w:t>
      </w:r>
    </w:p>
    <w:p w14:paraId="393D8C94" w14:textId="77777777" w:rsidR="0093472D" w:rsidRPr="00B811E7" w:rsidRDefault="00B811E7" w:rsidP="00800E35">
      <w:pPr>
        <w:pStyle w:val="Heading1"/>
      </w:pPr>
      <w:bookmarkStart w:id="10" w:name="_Toc285191016"/>
      <w:bookmarkStart w:id="11" w:name="_Toc298588191"/>
      <w:bookmarkStart w:id="12" w:name="_Toc298588757"/>
      <w:bookmarkStart w:id="13" w:name="_Toc11060776"/>
      <w:r w:rsidRPr="00B811E7">
        <w:t>How can you achieve c</w:t>
      </w:r>
      <w:r w:rsidR="0093472D" w:rsidRPr="00B811E7">
        <w:t xml:space="preserve">orrect </w:t>
      </w:r>
      <w:r w:rsidRPr="00B811E7">
        <w:t>p</w:t>
      </w:r>
      <w:r w:rsidR="0093472D" w:rsidRPr="00B811E7">
        <w:t>osture</w:t>
      </w:r>
      <w:bookmarkEnd w:id="10"/>
      <w:r w:rsidRPr="00B811E7">
        <w:t>?</w:t>
      </w:r>
      <w:bookmarkEnd w:id="11"/>
      <w:bookmarkEnd w:id="12"/>
      <w:bookmarkEnd w:id="13"/>
    </w:p>
    <w:p w14:paraId="0946CB8E" w14:textId="77777777" w:rsidR="00C05560" w:rsidRPr="00B811E7" w:rsidRDefault="00B811E7" w:rsidP="00AA0C45">
      <w:pPr>
        <w:pStyle w:val="Style1"/>
      </w:pPr>
      <w:r w:rsidRPr="00B811E7">
        <w:rPr>
          <w:noProof/>
          <w:lang w:eastAsia="en-GB"/>
        </w:rPr>
        <w:drawing>
          <wp:anchor distT="0" distB="0" distL="114300" distR="114300" simplePos="0" relativeHeight="251655168" behindDoc="1" locked="0" layoutInCell="1" allowOverlap="1" wp14:anchorId="7760C6AC" wp14:editId="56B2B4B0">
            <wp:simplePos x="0" y="0"/>
            <wp:positionH relativeFrom="column">
              <wp:posOffset>3962400</wp:posOffset>
            </wp:positionH>
            <wp:positionV relativeFrom="paragraph">
              <wp:posOffset>97790</wp:posOffset>
            </wp:positionV>
            <wp:extent cx="1905000" cy="1819275"/>
            <wp:effectExtent l="25400" t="0" r="0" b="0"/>
            <wp:wrapTight wrapText="left">
              <wp:wrapPolygon edited="0">
                <wp:start x="-288" y="0"/>
                <wp:lineTo x="-288" y="21412"/>
                <wp:lineTo x="21600" y="21412"/>
                <wp:lineTo x="21600" y="0"/>
                <wp:lineTo x="-288" y="0"/>
              </wp:wrapPolygon>
            </wp:wrapTight>
            <wp:docPr id="8" name="Picture 8" descr="sit with a straight back and your feet flat on the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t with a straight back and your feet flat on the floor"/>
                    <pic:cNvPicPr>
                      <a:picLocks noChangeAspect="1" noChangeArrowheads="1"/>
                    </pic:cNvPicPr>
                  </pic:nvPicPr>
                  <pic:blipFill>
                    <a:blip r:embed="rId12">
                      <a:lum bright="-20000" contrast="20000"/>
                    </a:blip>
                    <a:srcRect/>
                    <a:stretch>
                      <a:fillRect/>
                    </a:stretch>
                  </pic:blipFill>
                  <pic:spPr bwMode="auto">
                    <a:xfrm>
                      <a:off x="0" y="0"/>
                      <a:ext cx="1905000" cy="1819275"/>
                    </a:xfrm>
                    <a:prstGeom prst="rect">
                      <a:avLst/>
                    </a:prstGeom>
                    <a:noFill/>
                    <a:ln w="9525">
                      <a:noFill/>
                      <a:miter lim="800000"/>
                      <a:headEnd/>
                      <a:tailEnd/>
                    </a:ln>
                  </pic:spPr>
                </pic:pic>
              </a:graphicData>
            </a:graphic>
          </wp:anchor>
        </w:drawing>
      </w:r>
      <w:r w:rsidR="00C05560" w:rsidRPr="00B811E7">
        <w:t>Make sure you are comfortable</w:t>
      </w:r>
    </w:p>
    <w:p w14:paraId="7BFBCC7E" w14:textId="77777777" w:rsidR="00A236DD" w:rsidRPr="000C490B" w:rsidRDefault="00E31213" w:rsidP="000C490B">
      <w:pPr>
        <w:numPr>
          <w:ilvl w:val="0"/>
          <w:numId w:val="17"/>
        </w:numPr>
        <w:autoSpaceDE w:val="0"/>
        <w:autoSpaceDN w:val="0"/>
        <w:adjustRightInd w:val="0"/>
        <w:spacing w:after="200" w:line="288" w:lineRule="auto"/>
        <w:rPr>
          <w:rFonts w:ascii="DINOT-Light" w:hAnsi="DINOT-Light" w:cs="DINOT-Light"/>
          <w:lang w:eastAsia="en-GB"/>
        </w:rPr>
      </w:pPr>
      <w:r w:rsidRPr="000C490B">
        <w:rPr>
          <w:rFonts w:ascii="DINOT-Light" w:hAnsi="DINOT-Light" w:cs="DINOT-Light"/>
          <w:lang w:eastAsia="en-GB"/>
        </w:rPr>
        <w:t xml:space="preserve">Move </w:t>
      </w:r>
      <w:r w:rsidR="00B811E7">
        <w:rPr>
          <w:rFonts w:ascii="DINOT-Light" w:hAnsi="DINOT-Light" w:cs="DINOT-Light"/>
          <w:lang w:eastAsia="en-GB"/>
        </w:rPr>
        <w:t>your</w:t>
      </w:r>
      <w:r w:rsidRPr="000C490B">
        <w:rPr>
          <w:rFonts w:ascii="DINOT-Light" w:hAnsi="DINOT-Light" w:cs="DINOT-Light"/>
          <w:lang w:eastAsia="en-GB"/>
        </w:rPr>
        <w:t xml:space="preserve"> chair close to the workstation</w:t>
      </w:r>
      <w:r w:rsidR="00B811E7">
        <w:rPr>
          <w:rFonts w:ascii="DINOT-Light" w:hAnsi="DINOT-Light" w:cs="DINOT-Light"/>
          <w:lang w:eastAsia="en-GB"/>
        </w:rPr>
        <w:t>.</w:t>
      </w:r>
    </w:p>
    <w:p w14:paraId="05E0E9AD" w14:textId="207FC21E" w:rsidR="0093472D" w:rsidRPr="00D9474C" w:rsidRDefault="0093472D" w:rsidP="00AA0C45">
      <w:pPr>
        <w:numPr>
          <w:ilvl w:val="0"/>
          <w:numId w:val="17"/>
        </w:numPr>
        <w:spacing w:after="200" w:line="288" w:lineRule="auto"/>
        <w:rPr>
          <w:rFonts w:cs="Arial"/>
          <w:color w:val="000000"/>
        </w:rPr>
      </w:pPr>
      <w:r w:rsidRPr="00D9474C">
        <w:rPr>
          <w:rFonts w:cs="Arial"/>
          <w:color w:val="000000"/>
        </w:rPr>
        <w:t>Sit upright, with your back supported by the chair’s back support – adjust the support until it is comfo</w:t>
      </w:r>
      <w:r>
        <w:rPr>
          <w:rFonts w:cs="Arial"/>
          <w:color w:val="000000"/>
        </w:rPr>
        <w:t>rtable</w:t>
      </w:r>
      <w:r w:rsidR="00B811E7">
        <w:rPr>
          <w:rFonts w:cs="Arial"/>
          <w:color w:val="000000"/>
        </w:rPr>
        <w:t>.</w:t>
      </w:r>
    </w:p>
    <w:p w14:paraId="2071348B" w14:textId="6D21A1FB" w:rsidR="0093472D" w:rsidRDefault="0093472D" w:rsidP="00AA0C45">
      <w:pPr>
        <w:numPr>
          <w:ilvl w:val="0"/>
          <w:numId w:val="17"/>
        </w:numPr>
        <w:spacing w:after="200" w:line="288" w:lineRule="auto"/>
        <w:rPr>
          <w:rFonts w:cs="Arial"/>
          <w:color w:val="000000"/>
        </w:rPr>
      </w:pPr>
      <w:r w:rsidRPr="00D9474C">
        <w:rPr>
          <w:rFonts w:cs="Arial"/>
          <w:color w:val="000000"/>
        </w:rPr>
        <w:t xml:space="preserve">If the </w:t>
      </w:r>
      <w:r w:rsidR="00F82FD4">
        <w:rPr>
          <w:rFonts w:cs="Arial"/>
          <w:color w:val="000000"/>
        </w:rPr>
        <w:t xml:space="preserve">chair </w:t>
      </w:r>
      <w:r w:rsidRPr="00D9474C">
        <w:rPr>
          <w:rFonts w:cs="Arial"/>
          <w:color w:val="000000"/>
        </w:rPr>
        <w:t>armrests prevent you fro</w:t>
      </w:r>
      <w:r>
        <w:rPr>
          <w:rFonts w:cs="Arial"/>
          <w:color w:val="000000"/>
        </w:rPr>
        <w:t>m</w:t>
      </w:r>
      <w:r w:rsidRPr="00D9474C">
        <w:rPr>
          <w:rFonts w:cs="Arial"/>
          <w:color w:val="000000"/>
        </w:rPr>
        <w:t xml:space="preserve"> </w:t>
      </w:r>
      <w:r w:rsidR="0028587F">
        <w:rPr>
          <w:rFonts w:cs="Arial"/>
          <w:color w:val="000000"/>
        </w:rPr>
        <w:t>getting close to the workstation</w:t>
      </w:r>
      <w:r w:rsidRPr="00D9474C">
        <w:rPr>
          <w:rFonts w:cs="Arial"/>
          <w:color w:val="000000"/>
        </w:rPr>
        <w:t xml:space="preserve"> edge</w:t>
      </w:r>
      <w:r w:rsidR="00B811E7">
        <w:rPr>
          <w:rFonts w:cs="Arial"/>
          <w:color w:val="000000"/>
        </w:rPr>
        <w:t>,</w:t>
      </w:r>
      <w:r w:rsidRPr="00D9474C">
        <w:rPr>
          <w:rFonts w:cs="Arial"/>
          <w:color w:val="000000"/>
        </w:rPr>
        <w:t xml:space="preserve"> consider lowering or removing them completely</w:t>
      </w:r>
      <w:r w:rsidR="00B811E7">
        <w:rPr>
          <w:rFonts w:cs="Arial"/>
          <w:color w:val="000000"/>
        </w:rPr>
        <w:t>.</w:t>
      </w:r>
    </w:p>
    <w:p w14:paraId="31F96FCB" w14:textId="58A46C8A" w:rsidR="0093472D" w:rsidRPr="00D9474C" w:rsidRDefault="0093472D" w:rsidP="00AA0C45">
      <w:pPr>
        <w:numPr>
          <w:ilvl w:val="0"/>
          <w:numId w:val="17"/>
        </w:numPr>
        <w:spacing w:after="200" w:line="288" w:lineRule="auto"/>
        <w:rPr>
          <w:rFonts w:cs="Arial"/>
          <w:color w:val="000000"/>
        </w:rPr>
      </w:pPr>
      <w:r w:rsidRPr="00D9474C">
        <w:rPr>
          <w:rFonts w:cs="Arial"/>
          <w:color w:val="000000"/>
        </w:rPr>
        <w:t>Some people find it more comfortable to have the</w:t>
      </w:r>
      <w:r w:rsidR="00F82FD4">
        <w:rPr>
          <w:rFonts w:cs="Arial"/>
          <w:color w:val="000000"/>
        </w:rPr>
        <w:t>ir chair seat</w:t>
      </w:r>
      <w:r w:rsidRPr="00D9474C">
        <w:rPr>
          <w:rFonts w:cs="Arial"/>
          <w:color w:val="000000"/>
        </w:rPr>
        <w:t xml:space="preserve"> </w:t>
      </w:r>
      <w:r>
        <w:rPr>
          <w:rFonts w:cs="Arial"/>
          <w:color w:val="000000"/>
        </w:rPr>
        <w:t xml:space="preserve">inclined 5-10 degrees downwards – this </w:t>
      </w:r>
      <w:r w:rsidR="00F82FD4">
        <w:rPr>
          <w:rFonts w:cs="Arial"/>
          <w:color w:val="000000"/>
        </w:rPr>
        <w:t>can help</w:t>
      </w:r>
      <w:r>
        <w:rPr>
          <w:rFonts w:cs="Arial"/>
          <w:color w:val="000000"/>
        </w:rPr>
        <w:t xml:space="preserve"> open up the pelvic area </w:t>
      </w:r>
      <w:r w:rsidR="00F82FD4">
        <w:rPr>
          <w:rFonts w:cs="Arial"/>
          <w:color w:val="000000"/>
        </w:rPr>
        <w:t>to</w:t>
      </w:r>
      <w:r>
        <w:rPr>
          <w:rFonts w:cs="Arial"/>
          <w:color w:val="000000"/>
        </w:rPr>
        <w:t xml:space="preserve"> relieve back problems and</w:t>
      </w:r>
      <w:r w:rsidR="00F82FD4">
        <w:rPr>
          <w:rFonts w:cs="Arial"/>
          <w:color w:val="000000"/>
        </w:rPr>
        <w:t xml:space="preserve"> </w:t>
      </w:r>
      <w:r>
        <w:rPr>
          <w:rFonts w:cs="Arial"/>
          <w:color w:val="000000"/>
        </w:rPr>
        <w:t>help with digestive tract disorders</w:t>
      </w:r>
      <w:r w:rsidR="00B811E7">
        <w:rPr>
          <w:rFonts w:cs="Arial"/>
          <w:color w:val="000000"/>
        </w:rPr>
        <w:t>.</w:t>
      </w:r>
    </w:p>
    <w:p w14:paraId="49429A88" w14:textId="44923D9A" w:rsidR="00A236DD" w:rsidRPr="000C490B" w:rsidRDefault="00B811E7" w:rsidP="000C490B">
      <w:pPr>
        <w:numPr>
          <w:ilvl w:val="0"/>
          <w:numId w:val="17"/>
        </w:numPr>
        <w:spacing w:after="200" w:line="288" w:lineRule="auto"/>
        <w:rPr>
          <w:rFonts w:cs="Arial"/>
          <w:color w:val="000000"/>
        </w:rPr>
      </w:pPr>
      <w:r>
        <w:rPr>
          <w:rFonts w:cs="Arial"/>
          <w:noProof/>
          <w:color w:val="000000"/>
          <w:lang w:eastAsia="en-GB"/>
        </w:rPr>
        <w:drawing>
          <wp:anchor distT="0" distB="0" distL="114300" distR="114300" simplePos="0" relativeHeight="251656192" behindDoc="1" locked="0" layoutInCell="1" allowOverlap="1" wp14:anchorId="20CA95B0" wp14:editId="16DD3AEF">
            <wp:simplePos x="0" y="0"/>
            <wp:positionH relativeFrom="column">
              <wp:posOffset>3962400</wp:posOffset>
            </wp:positionH>
            <wp:positionV relativeFrom="paragraph">
              <wp:posOffset>447040</wp:posOffset>
            </wp:positionV>
            <wp:extent cx="1905000" cy="1819275"/>
            <wp:effectExtent l="25400" t="0" r="0" b="0"/>
            <wp:wrapTight wrapText="left">
              <wp:wrapPolygon edited="0">
                <wp:start x="-288" y="0"/>
                <wp:lineTo x="-288" y="21412"/>
                <wp:lineTo x="21600" y="21412"/>
                <wp:lineTo x="21600" y="0"/>
                <wp:lineTo x="-288" y="0"/>
              </wp:wrapPolygon>
            </wp:wrapTight>
            <wp:docPr id="9" name="Picture 9" descr="as a guide you should view the screen with your neck in a neutral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s a guide you should view the screen with your neck in a neutral position"/>
                    <pic:cNvPicPr>
                      <a:picLocks noChangeAspect="1" noChangeArrowheads="1"/>
                    </pic:cNvPicPr>
                  </pic:nvPicPr>
                  <pic:blipFill>
                    <a:blip r:embed="rId13">
                      <a:lum bright="-20000" contrast="20000"/>
                    </a:blip>
                    <a:srcRect/>
                    <a:stretch>
                      <a:fillRect/>
                    </a:stretch>
                  </pic:blipFill>
                  <pic:spPr bwMode="auto">
                    <a:xfrm>
                      <a:off x="0" y="0"/>
                      <a:ext cx="1905000" cy="1819275"/>
                    </a:xfrm>
                    <a:prstGeom prst="rect">
                      <a:avLst/>
                    </a:prstGeom>
                    <a:noFill/>
                    <a:ln w="9525">
                      <a:noFill/>
                      <a:miter lim="800000"/>
                      <a:headEnd/>
                      <a:tailEnd/>
                    </a:ln>
                  </pic:spPr>
                </pic:pic>
              </a:graphicData>
            </a:graphic>
          </wp:anchor>
        </w:drawing>
      </w:r>
      <w:r w:rsidR="0093472D" w:rsidRPr="00D9474C">
        <w:rPr>
          <w:rFonts w:cs="Arial"/>
          <w:color w:val="000000"/>
        </w:rPr>
        <w:t>Sit with you</w:t>
      </w:r>
      <w:r w:rsidR="0093472D">
        <w:rPr>
          <w:rFonts w:cs="Arial"/>
          <w:color w:val="000000"/>
        </w:rPr>
        <w:t>r</w:t>
      </w:r>
      <w:r w:rsidR="0093472D" w:rsidRPr="00D9474C">
        <w:rPr>
          <w:rFonts w:cs="Arial"/>
          <w:color w:val="000000"/>
        </w:rPr>
        <w:t xml:space="preserve"> feet flat on the floor or</w:t>
      </w:r>
      <w:r w:rsidR="00F82FD4">
        <w:rPr>
          <w:rFonts w:cs="Arial"/>
          <w:color w:val="000000"/>
        </w:rPr>
        <w:t xml:space="preserve"> </w:t>
      </w:r>
      <w:r w:rsidR="0093472D" w:rsidRPr="00D9474C">
        <w:rPr>
          <w:rFonts w:cs="Arial"/>
          <w:color w:val="000000"/>
        </w:rPr>
        <w:t>supported by a suitable footstool</w:t>
      </w:r>
      <w:r>
        <w:rPr>
          <w:rFonts w:cs="Arial"/>
          <w:color w:val="000000"/>
        </w:rPr>
        <w:t>.</w:t>
      </w:r>
    </w:p>
    <w:p w14:paraId="1B2F40CE" w14:textId="77777777" w:rsidR="0093472D" w:rsidRPr="00D9474C" w:rsidRDefault="00B811E7" w:rsidP="00AA0C45">
      <w:pPr>
        <w:numPr>
          <w:ilvl w:val="0"/>
          <w:numId w:val="17"/>
        </w:numPr>
        <w:spacing w:after="200" w:line="288" w:lineRule="auto"/>
        <w:rPr>
          <w:rFonts w:cs="Arial"/>
          <w:color w:val="000000"/>
        </w:rPr>
      </w:pPr>
      <w:r>
        <w:rPr>
          <w:rFonts w:cs="Arial"/>
          <w:noProof/>
          <w:color w:val="000000"/>
          <w:lang w:val="en-US"/>
        </w:rPr>
        <w:t>Sit</w:t>
      </w:r>
      <w:r w:rsidR="0093472D" w:rsidRPr="00D9474C">
        <w:rPr>
          <w:rFonts w:cs="Arial"/>
          <w:color w:val="000000"/>
        </w:rPr>
        <w:t xml:space="preserve"> directly in front of yo</w:t>
      </w:r>
      <w:r w:rsidR="0093472D">
        <w:rPr>
          <w:rFonts w:cs="Arial"/>
          <w:color w:val="000000"/>
        </w:rPr>
        <w:t>ur computer screen and keyboard</w:t>
      </w:r>
      <w:r>
        <w:rPr>
          <w:rFonts w:cs="Arial"/>
          <w:color w:val="000000"/>
        </w:rPr>
        <w:t>.</w:t>
      </w:r>
    </w:p>
    <w:p w14:paraId="7ED5D9CD" w14:textId="1D53C281" w:rsidR="00B811E7" w:rsidRPr="00B811E7" w:rsidRDefault="00E31213" w:rsidP="00AA0C45">
      <w:pPr>
        <w:numPr>
          <w:ilvl w:val="0"/>
          <w:numId w:val="17"/>
        </w:numPr>
        <w:autoSpaceDE w:val="0"/>
        <w:autoSpaceDN w:val="0"/>
        <w:adjustRightInd w:val="0"/>
        <w:spacing w:after="200" w:line="288" w:lineRule="auto"/>
        <w:rPr>
          <w:rFonts w:ascii="DINOT-Light" w:hAnsi="DINOT-Light" w:cs="DINOT-Light"/>
          <w:lang w:eastAsia="en-GB"/>
        </w:rPr>
      </w:pPr>
      <w:r w:rsidRPr="000C490B">
        <w:rPr>
          <w:rFonts w:ascii="DINOT-Light" w:hAnsi="DINOT-Light" w:cs="DINOT-Light"/>
          <w:lang w:eastAsia="en-GB"/>
        </w:rPr>
        <w:t xml:space="preserve">Ensure your legs are not obstructed by drawers </w:t>
      </w:r>
      <w:r w:rsidR="00F82FD4">
        <w:rPr>
          <w:rFonts w:ascii="DINOT-Light" w:hAnsi="DINOT-Light" w:cs="DINOT-Light"/>
          <w:lang w:eastAsia="en-GB"/>
        </w:rPr>
        <w:t xml:space="preserve">or any other objects </w:t>
      </w:r>
      <w:r w:rsidRPr="000C490B">
        <w:rPr>
          <w:rFonts w:ascii="DINOT-Light" w:hAnsi="DINOT-Light" w:cs="DINOT-Light"/>
          <w:lang w:eastAsia="en-GB"/>
        </w:rPr>
        <w:t>under the desk.</w:t>
      </w:r>
    </w:p>
    <w:p w14:paraId="6D118BCD" w14:textId="77777777" w:rsidR="00A236DD" w:rsidRPr="000C490B" w:rsidRDefault="00E31213" w:rsidP="000C490B">
      <w:pPr>
        <w:numPr>
          <w:ilvl w:val="0"/>
          <w:numId w:val="17"/>
        </w:numPr>
        <w:autoSpaceDE w:val="0"/>
        <w:autoSpaceDN w:val="0"/>
        <w:adjustRightInd w:val="0"/>
        <w:spacing w:after="200" w:line="288" w:lineRule="auto"/>
        <w:rPr>
          <w:rFonts w:ascii="DINOT-Light" w:hAnsi="DINOT-Light" w:cs="DINOT-Light"/>
          <w:lang w:eastAsia="en-GB"/>
        </w:rPr>
      </w:pPr>
      <w:r w:rsidRPr="000C490B">
        <w:rPr>
          <w:rFonts w:ascii="DINOT-Light" w:hAnsi="DINOT-Light" w:cs="DINOT-Light"/>
          <w:bCs/>
          <w:lang w:eastAsia="en-GB"/>
        </w:rPr>
        <w:t>Check the direction of the light source</w:t>
      </w:r>
      <w:r w:rsidR="00B811E7">
        <w:rPr>
          <w:rFonts w:ascii="DINOT-Light" w:hAnsi="DINOT-Light" w:cs="DINOT-Light"/>
          <w:bCs/>
          <w:lang w:eastAsia="en-GB"/>
        </w:rPr>
        <w:t xml:space="preserve"> – p</w:t>
      </w:r>
      <w:r w:rsidRPr="000C490B">
        <w:rPr>
          <w:rFonts w:ascii="DINOT-Light" w:hAnsi="DINOT-Light" w:cs="DINOT-Light"/>
          <w:bCs/>
          <w:lang w:eastAsia="en-GB"/>
        </w:rPr>
        <w:t>lace your screen at right angles to the window</w:t>
      </w:r>
      <w:r w:rsidR="00B811E7">
        <w:rPr>
          <w:rFonts w:ascii="DINOT-Light" w:hAnsi="DINOT-Light" w:cs="DINOT-Light"/>
          <w:bCs/>
          <w:lang w:eastAsia="en-GB"/>
        </w:rPr>
        <w:t xml:space="preserve"> and e</w:t>
      </w:r>
      <w:r w:rsidRPr="000C490B">
        <w:rPr>
          <w:rFonts w:ascii="DINOT-Light" w:hAnsi="DINOT-Light" w:cs="DINOT-Light"/>
          <w:bCs/>
          <w:lang w:eastAsia="en-GB"/>
        </w:rPr>
        <w:t>nsure there are no glares/reflections on screen</w:t>
      </w:r>
      <w:r w:rsidR="00B811E7">
        <w:rPr>
          <w:rFonts w:ascii="DINOT-Light" w:hAnsi="DINOT-Light" w:cs="DINOT-Light"/>
          <w:bCs/>
          <w:lang w:eastAsia="en-GB"/>
        </w:rPr>
        <w:t xml:space="preserve"> -</w:t>
      </w:r>
      <w:r w:rsidRPr="000C490B">
        <w:rPr>
          <w:rFonts w:ascii="DINOT-Light" w:hAnsi="DINOT-Light" w:cs="DINOT-Light"/>
          <w:bCs/>
          <w:lang w:eastAsia="en-GB"/>
        </w:rPr>
        <w:t xml:space="preserve"> re-position if necessary</w:t>
      </w:r>
      <w:r w:rsidR="00B811E7" w:rsidRPr="00B811E7">
        <w:rPr>
          <w:rFonts w:ascii="DINOT-Light" w:hAnsi="DINOT-Light" w:cs="DINOT-Light"/>
          <w:bCs/>
          <w:lang w:eastAsia="en-GB"/>
        </w:rPr>
        <w:t>.</w:t>
      </w:r>
    </w:p>
    <w:p w14:paraId="552D1AE7" w14:textId="77777777" w:rsidR="00981FE2" w:rsidRDefault="00E31213" w:rsidP="00AA0C45">
      <w:pPr>
        <w:numPr>
          <w:ilvl w:val="0"/>
          <w:numId w:val="17"/>
        </w:numPr>
        <w:autoSpaceDE w:val="0"/>
        <w:autoSpaceDN w:val="0"/>
        <w:adjustRightInd w:val="0"/>
        <w:spacing w:after="200" w:line="288" w:lineRule="auto"/>
        <w:rPr>
          <w:rFonts w:ascii="DINOT-Light" w:hAnsi="DINOT-Light" w:cs="DINOT-Light"/>
          <w:lang w:eastAsia="en-GB"/>
        </w:rPr>
      </w:pPr>
      <w:r w:rsidRPr="000C490B">
        <w:rPr>
          <w:rFonts w:ascii="DINOT-Light" w:hAnsi="DINOT-Light" w:cs="DINOT-Light"/>
          <w:lang w:eastAsia="en-GB"/>
        </w:rPr>
        <w:t>Make sure there is a comfortable viewing distance between your eyes and the screen</w:t>
      </w:r>
      <w:r w:rsidR="00B811E7">
        <w:rPr>
          <w:rFonts w:ascii="DINOT-Light" w:hAnsi="DINOT-Light" w:cs="DINOT-Light"/>
          <w:lang w:eastAsia="en-GB"/>
        </w:rPr>
        <w:t>.</w:t>
      </w:r>
    </w:p>
    <w:p w14:paraId="3E6DEB42" w14:textId="77777777" w:rsidR="00FF1DA3" w:rsidRPr="000C490B" w:rsidRDefault="00B811E7" w:rsidP="00AA0C45">
      <w:pPr>
        <w:numPr>
          <w:ilvl w:val="0"/>
          <w:numId w:val="17"/>
        </w:numPr>
        <w:spacing w:after="200" w:line="288" w:lineRule="auto"/>
        <w:rPr>
          <w:rFonts w:cs="Arial"/>
          <w:color w:val="000000"/>
        </w:rPr>
      </w:pPr>
      <w:r w:rsidRPr="00D9474C">
        <w:rPr>
          <w:rFonts w:cs="Arial"/>
          <w:color w:val="000000"/>
        </w:rPr>
        <w:t xml:space="preserve">As </w:t>
      </w:r>
      <w:r>
        <w:rPr>
          <w:rFonts w:cs="Arial"/>
          <w:color w:val="000000"/>
        </w:rPr>
        <w:t xml:space="preserve">a guideline, you should be able to view your </w:t>
      </w:r>
      <w:r w:rsidRPr="00981FE2">
        <w:rPr>
          <w:rFonts w:cs="Arial"/>
          <w:color w:val="000000"/>
        </w:rPr>
        <w:t>screen with a neutral neck position</w:t>
      </w:r>
      <w:r>
        <w:rPr>
          <w:rFonts w:cs="Arial"/>
          <w:color w:val="000000"/>
        </w:rPr>
        <w:t>.</w:t>
      </w:r>
    </w:p>
    <w:p w14:paraId="19E70691" w14:textId="08288CC9" w:rsidR="0093472D" w:rsidRPr="00FF1DA3" w:rsidRDefault="00890EED" w:rsidP="00AA0C45">
      <w:pPr>
        <w:numPr>
          <w:ilvl w:val="0"/>
          <w:numId w:val="17"/>
        </w:numPr>
        <w:spacing w:after="200" w:line="288" w:lineRule="auto"/>
        <w:rPr>
          <w:rFonts w:cs="Arial"/>
          <w:color w:val="000000"/>
        </w:rPr>
      </w:pPr>
      <w:r>
        <w:rPr>
          <w:noProof/>
          <w:lang w:eastAsia="en-GB"/>
        </w:rPr>
        <w:lastRenderedPageBreak/>
        <w:drawing>
          <wp:anchor distT="0" distB="0" distL="114300" distR="114300" simplePos="0" relativeHeight="251657216" behindDoc="1" locked="0" layoutInCell="1" allowOverlap="1" wp14:anchorId="402AACEE" wp14:editId="4038F297">
            <wp:simplePos x="0" y="0"/>
            <wp:positionH relativeFrom="column">
              <wp:posOffset>3980815</wp:posOffset>
            </wp:positionH>
            <wp:positionV relativeFrom="paragraph">
              <wp:posOffset>123190</wp:posOffset>
            </wp:positionV>
            <wp:extent cx="1905000" cy="1819275"/>
            <wp:effectExtent l="25400" t="0" r="0" b="0"/>
            <wp:wrapTight wrapText="left">
              <wp:wrapPolygon edited="0">
                <wp:start x="-288" y="0"/>
                <wp:lineTo x="-288" y="21412"/>
                <wp:lineTo x="21600" y="21412"/>
                <wp:lineTo x="21600" y="0"/>
                <wp:lineTo x="-288" y="0"/>
              </wp:wrapPolygon>
            </wp:wrapTight>
            <wp:docPr id="10" name="Picture 10" descr="perpen_el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rpen_elbow"/>
                    <pic:cNvPicPr>
                      <a:picLocks noChangeAspect="1" noChangeArrowheads="1"/>
                    </pic:cNvPicPr>
                  </pic:nvPicPr>
                  <pic:blipFill>
                    <a:blip r:embed="rId14">
                      <a:lum bright="-20000" contrast="20000"/>
                    </a:blip>
                    <a:srcRect/>
                    <a:stretch>
                      <a:fillRect/>
                    </a:stretch>
                  </pic:blipFill>
                  <pic:spPr bwMode="auto">
                    <a:xfrm>
                      <a:off x="0" y="0"/>
                      <a:ext cx="1905000" cy="1819275"/>
                    </a:xfrm>
                    <a:prstGeom prst="rect">
                      <a:avLst/>
                    </a:prstGeom>
                    <a:noFill/>
                    <a:ln w="9525">
                      <a:noFill/>
                      <a:miter lim="800000"/>
                      <a:headEnd/>
                      <a:tailEnd/>
                    </a:ln>
                  </pic:spPr>
                </pic:pic>
              </a:graphicData>
            </a:graphic>
          </wp:anchor>
        </w:drawing>
      </w:r>
      <w:r w:rsidR="0093472D" w:rsidRPr="00981FE2">
        <w:rPr>
          <w:rFonts w:cs="Arial"/>
          <w:color w:val="000000"/>
        </w:rPr>
        <w:t>Your shoulders should be relaxed</w:t>
      </w:r>
      <w:r w:rsidR="00B811E7">
        <w:rPr>
          <w:rFonts w:cs="Arial"/>
          <w:color w:val="000000"/>
        </w:rPr>
        <w:t xml:space="preserve"> –</w:t>
      </w:r>
      <w:r w:rsidR="0093472D" w:rsidRPr="00981FE2">
        <w:rPr>
          <w:rFonts w:cs="Arial"/>
          <w:color w:val="000000"/>
        </w:rPr>
        <w:t xml:space="preserve"> periodically check tha</w:t>
      </w:r>
      <w:r w:rsidR="0093472D" w:rsidRPr="00FF1DA3">
        <w:rPr>
          <w:rFonts w:cs="Arial"/>
          <w:color w:val="000000"/>
        </w:rPr>
        <w:t xml:space="preserve">t </w:t>
      </w:r>
      <w:r w:rsidR="006343F0">
        <w:rPr>
          <w:rFonts w:cs="Arial"/>
          <w:color w:val="000000"/>
        </w:rPr>
        <w:t>your</w:t>
      </w:r>
      <w:r w:rsidR="0093472D" w:rsidRPr="00FF1DA3">
        <w:rPr>
          <w:rFonts w:cs="Arial"/>
          <w:color w:val="000000"/>
        </w:rPr>
        <w:t xml:space="preserve"> shoulders do not become tense, rise up or hunch</w:t>
      </w:r>
      <w:r w:rsidR="00B811E7">
        <w:rPr>
          <w:rFonts w:cs="Arial"/>
          <w:color w:val="000000"/>
        </w:rPr>
        <w:t>.</w:t>
      </w:r>
    </w:p>
    <w:p w14:paraId="4EF39602" w14:textId="77777777" w:rsidR="0093472D" w:rsidRPr="00D9474C" w:rsidRDefault="0093472D" w:rsidP="00AA0C45">
      <w:pPr>
        <w:numPr>
          <w:ilvl w:val="0"/>
          <w:numId w:val="17"/>
        </w:numPr>
        <w:spacing w:after="200" w:line="288" w:lineRule="auto"/>
        <w:rPr>
          <w:rFonts w:cs="Arial"/>
          <w:color w:val="000000"/>
        </w:rPr>
      </w:pPr>
      <w:r w:rsidRPr="00F45829">
        <w:rPr>
          <w:rFonts w:cs="Arial"/>
          <w:color w:val="000000"/>
        </w:rPr>
        <w:t>Let</w:t>
      </w:r>
      <w:r w:rsidRPr="00D9474C">
        <w:rPr>
          <w:rFonts w:cs="Arial"/>
          <w:color w:val="000000"/>
        </w:rPr>
        <w:t xml:space="preserve"> your upper arms hang down naturally </w:t>
      </w:r>
      <w:r>
        <w:rPr>
          <w:rFonts w:cs="Arial"/>
          <w:color w:val="000000"/>
        </w:rPr>
        <w:t>from your shoulders</w:t>
      </w:r>
      <w:r w:rsidR="00B811E7">
        <w:rPr>
          <w:rFonts w:cs="Arial"/>
          <w:color w:val="000000"/>
        </w:rPr>
        <w:t>.</w:t>
      </w:r>
    </w:p>
    <w:p w14:paraId="71CEA071" w14:textId="77777777" w:rsidR="0093472D" w:rsidRPr="00D9474C" w:rsidRDefault="0093472D" w:rsidP="00AA0C45">
      <w:pPr>
        <w:numPr>
          <w:ilvl w:val="0"/>
          <w:numId w:val="17"/>
        </w:numPr>
        <w:spacing w:after="200" w:line="288" w:lineRule="auto"/>
        <w:rPr>
          <w:rFonts w:cs="Arial"/>
          <w:color w:val="000000"/>
        </w:rPr>
      </w:pPr>
      <w:r w:rsidRPr="00D9474C">
        <w:rPr>
          <w:rFonts w:cs="Arial"/>
          <w:color w:val="000000"/>
        </w:rPr>
        <w:t xml:space="preserve">Your </w:t>
      </w:r>
      <w:r>
        <w:rPr>
          <w:rFonts w:cs="Arial"/>
          <w:color w:val="000000"/>
        </w:rPr>
        <w:t xml:space="preserve">forearms </w:t>
      </w:r>
      <w:r w:rsidRPr="00D9474C">
        <w:rPr>
          <w:rFonts w:cs="Arial"/>
          <w:color w:val="000000"/>
        </w:rPr>
        <w:t>should be at 90 degrees</w:t>
      </w:r>
      <w:r>
        <w:rPr>
          <w:rFonts w:cs="Arial"/>
          <w:color w:val="000000"/>
        </w:rPr>
        <w:t>, or preferably slightly lower when resting on the keyboard</w:t>
      </w:r>
      <w:r w:rsidR="00B811E7">
        <w:rPr>
          <w:rFonts w:cs="Arial"/>
          <w:color w:val="000000"/>
        </w:rPr>
        <w:t>.</w:t>
      </w:r>
    </w:p>
    <w:p w14:paraId="1EEE0777" w14:textId="77777777" w:rsidR="0093472D" w:rsidRPr="00D9474C" w:rsidRDefault="0093472D" w:rsidP="00AA0C45">
      <w:pPr>
        <w:numPr>
          <w:ilvl w:val="0"/>
          <w:numId w:val="17"/>
        </w:numPr>
        <w:spacing w:after="200" w:line="288" w:lineRule="auto"/>
        <w:rPr>
          <w:rFonts w:cs="Arial"/>
          <w:color w:val="000000"/>
        </w:rPr>
      </w:pPr>
      <w:r w:rsidRPr="00D9474C">
        <w:rPr>
          <w:rFonts w:cs="Arial"/>
          <w:color w:val="000000"/>
        </w:rPr>
        <w:t>Y</w:t>
      </w:r>
      <w:r w:rsidR="0028587F">
        <w:rPr>
          <w:rFonts w:cs="Arial"/>
          <w:color w:val="000000"/>
        </w:rPr>
        <w:t>our chair and workstation</w:t>
      </w:r>
      <w:r w:rsidRPr="00D9474C">
        <w:rPr>
          <w:rFonts w:cs="Arial"/>
          <w:color w:val="000000"/>
        </w:rPr>
        <w:t xml:space="preserve"> height should allow your keyboard to be directly below</w:t>
      </w:r>
      <w:r>
        <w:rPr>
          <w:rFonts w:cs="Arial"/>
          <w:color w:val="000000"/>
        </w:rPr>
        <w:t xml:space="preserve"> your fingers to avoid reaching</w:t>
      </w:r>
      <w:r w:rsidR="00B811E7">
        <w:rPr>
          <w:rFonts w:cs="Arial"/>
          <w:color w:val="000000"/>
        </w:rPr>
        <w:t>.</w:t>
      </w:r>
    </w:p>
    <w:p w14:paraId="2CA10FD0" w14:textId="77777777" w:rsidR="00C05560" w:rsidRPr="00C05560" w:rsidRDefault="0093472D" w:rsidP="00AA0C45">
      <w:pPr>
        <w:numPr>
          <w:ilvl w:val="0"/>
          <w:numId w:val="17"/>
        </w:numPr>
        <w:spacing w:after="200" w:line="288" w:lineRule="auto"/>
        <w:rPr>
          <w:rFonts w:cs="Arial"/>
          <w:color w:val="000000"/>
        </w:rPr>
      </w:pPr>
      <w:r w:rsidRPr="00D9474C">
        <w:rPr>
          <w:rFonts w:cs="Arial"/>
          <w:color w:val="000000"/>
        </w:rPr>
        <w:t>Although with a standard keyboard your palms will be facing down, your wrists should be</w:t>
      </w:r>
      <w:r>
        <w:rPr>
          <w:rFonts w:cs="Arial"/>
          <w:color w:val="000000"/>
        </w:rPr>
        <w:t xml:space="preserve"> straight, not bent or extended</w:t>
      </w:r>
      <w:r w:rsidR="001B4B54">
        <w:rPr>
          <w:rFonts w:cs="Arial"/>
          <w:color w:val="000000"/>
        </w:rPr>
        <w:t>.</w:t>
      </w:r>
    </w:p>
    <w:p w14:paraId="39E85F27" w14:textId="77777777" w:rsidR="00C05560" w:rsidRPr="00B811E7" w:rsidRDefault="00C05560" w:rsidP="00AA0C45">
      <w:pPr>
        <w:pStyle w:val="Style1"/>
      </w:pPr>
      <w:r w:rsidRPr="00B811E7">
        <w:t xml:space="preserve">The </w:t>
      </w:r>
      <w:r w:rsidR="00DF491B">
        <w:t>‘golden r</w:t>
      </w:r>
      <w:r w:rsidRPr="00B811E7">
        <w:t>ule</w:t>
      </w:r>
      <w:r w:rsidR="00DF491B">
        <w:t>’</w:t>
      </w:r>
    </w:p>
    <w:p w14:paraId="229724AD" w14:textId="77777777" w:rsidR="00C05560" w:rsidRDefault="00C05560" w:rsidP="003B37AC">
      <w:pPr>
        <w:spacing w:after="200" w:line="288" w:lineRule="auto"/>
        <w:rPr>
          <w:rFonts w:cs="Arial"/>
          <w:color w:val="000000"/>
        </w:rPr>
      </w:pPr>
      <w:r w:rsidRPr="00DC55A1">
        <w:rPr>
          <w:rFonts w:cs="Arial"/>
          <w:color w:val="000000"/>
        </w:rPr>
        <w:t xml:space="preserve">It is important </w:t>
      </w:r>
      <w:r>
        <w:rPr>
          <w:rFonts w:cs="Arial"/>
          <w:color w:val="000000"/>
        </w:rPr>
        <w:t xml:space="preserve">that you do </w:t>
      </w:r>
      <w:r w:rsidRPr="00DC55A1">
        <w:rPr>
          <w:rFonts w:cs="Arial"/>
          <w:color w:val="000000"/>
        </w:rPr>
        <w:t xml:space="preserve">not remain in the same position for too long, so make </w:t>
      </w:r>
      <w:r>
        <w:rPr>
          <w:rFonts w:cs="Arial"/>
          <w:color w:val="000000"/>
        </w:rPr>
        <w:br/>
      </w:r>
      <w:r w:rsidRPr="00DC55A1">
        <w:rPr>
          <w:rFonts w:cs="Arial"/>
          <w:color w:val="000000"/>
        </w:rPr>
        <w:t xml:space="preserve">sure you periodically move in your seat and adjust your general position. </w:t>
      </w:r>
    </w:p>
    <w:p w14:paraId="4F377947" w14:textId="745DEC28" w:rsidR="00C05560" w:rsidRDefault="00C05560" w:rsidP="003B37AC">
      <w:pPr>
        <w:spacing w:after="200" w:line="288" w:lineRule="auto"/>
        <w:rPr>
          <w:rFonts w:cs="Arial"/>
        </w:rPr>
      </w:pPr>
      <w:r w:rsidRPr="00DC55A1">
        <w:rPr>
          <w:rFonts w:cs="Arial"/>
        </w:rPr>
        <w:t xml:space="preserve">A break of just </w:t>
      </w:r>
      <w:r w:rsidR="007911F6">
        <w:rPr>
          <w:rFonts w:cs="Arial"/>
        </w:rPr>
        <w:t>2</w:t>
      </w:r>
      <w:r w:rsidRPr="00DC55A1">
        <w:rPr>
          <w:rFonts w:cs="Arial"/>
        </w:rPr>
        <w:t xml:space="preserve">0 seconds - so short that </w:t>
      </w:r>
      <w:r w:rsidR="0007288B">
        <w:rPr>
          <w:rFonts w:cs="Arial"/>
        </w:rPr>
        <w:t xml:space="preserve">your </w:t>
      </w:r>
      <w:r w:rsidRPr="00DC55A1">
        <w:rPr>
          <w:rFonts w:cs="Arial"/>
        </w:rPr>
        <w:t>concentration is hardly broken - can work well and might be t</w:t>
      </w:r>
      <w:r>
        <w:rPr>
          <w:rFonts w:cs="Arial"/>
        </w:rPr>
        <w:t>aken every 20</w:t>
      </w:r>
      <w:r w:rsidR="0007288B">
        <w:rPr>
          <w:rFonts w:cs="Arial"/>
        </w:rPr>
        <w:t xml:space="preserve"> minutes or so</w:t>
      </w:r>
      <w:r w:rsidRPr="00DC55A1">
        <w:rPr>
          <w:rFonts w:cs="Arial"/>
        </w:rPr>
        <w:t xml:space="preserve"> before tension builds up in </w:t>
      </w:r>
      <w:r w:rsidR="0007288B">
        <w:rPr>
          <w:rFonts w:cs="Arial"/>
        </w:rPr>
        <w:t xml:space="preserve">your </w:t>
      </w:r>
      <w:r w:rsidRPr="00DC55A1">
        <w:rPr>
          <w:rFonts w:cs="Arial"/>
        </w:rPr>
        <w:t>muscles and tendons.</w:t>
      </w:r>
    </w:p>
    <w:p w14:paraId="5239B51D" w14:textId="77777777" w:rsidR="0007288B" w:rsidRDefault="0007288B" w:rsidP="003B37AC">
      <w:pPr>
        <w:spacing w:after="200" w:line="288" w:lineRule="auto"/>
        <w:rPr>
          <w:rFonts w:cs="Arial"/>
        </w:rPr>
      </w:pPr>
    </w:p>
    <w:p w14:paraId="1E348870" w14:textId="77777777" w:rsidR="0093472D" w:rsidRDefault="00B811E7" w:rsidP="00800E35">
      <w:pPr>
        <w:pStyle w:val="Heading1"/>
      </w:pPr>
      <w:bookmarkStart w:id="14" w:name="_Toc285191017"/>
      <w:bookmarkStart w:id="15" w:name="_Toc298588192"/>
      <w:bookmarkStart w:id="16" w:name="_Toc298588758"/>
      <w:bookmarkStart w:id="17" w:name="_Toc11060777"/>
      <w:r>
        <w:t>How should you set up your w</w:t>
      </w:r>
      <w:r w:rsidR="0093472D" w:rsidRPr="001B4B54">
        <w:t>orkstation</w:t>
      </w:r>
      <w:bookmarkEnd w:id="14"/>
      <w:r>
        <w:t>?</w:t>
      </w:r>
      <w:bookmarkEnd w:id="15"/>
      <w:bookmarkEnd w:id="16"/>
      <w:bookmarkEnd w:id="17"/>
    </w:p>
    <w:p w14:paraId="6062FCE3" w14:textId="77777777" w:rsidR="00A236DD" w:rsidRDefault="0028587F" w:rsidP="000C490B">
      <w:pPr>
        <w:pStyle w:val="Style1"/>
      </w:pPr>
      <w:r w:rsidRPr="00903441">
        <w:t xml:space="preserve">Comfort </w:t>
      </w:r>
      <w:r w:rsidR="00B811E7" w:rsidRPr="00903441">
        <w:t>z</w:t>
      </w:r>
      <w:r w:rsidRPr="00903441">
        <w:t>ones</w:t>
      </w:r>
    </w:p>
    <w:p w14:paraId="508C8640" w14:textId="77777777" w:rsidR="001C48BE" w:rsidRDefault="0028587F" w:rsidP="003B37AC">
      <w:pPr>
        <w:spacing w:after="200" w:line="288" w:lineRule="auto"/>
      </w:pPr>
      <w:r>
        <w:t>Every working surface is divided into three zones: primary, secondary and tertiary</w:t>
      </w:r>
      <w:r w:rsidR="00DF491B">
        <w:t xml:space="preserve"> (or </w:t>
      </w:r>
      <w:r>
        <w:t>reference</w:t>
      </w:r>
      <w:r w:rsidR="00DF491B">
        <w:t>)</w:t>
      </w:r>
      <w:r>
        <w:t xml:space="preserve">. Individuals should position items in the appropriate zones for the task in hand and frequency of use, i.e. the keyboard and mouse and/or pad and pen should be located in the primary zone (within the distance of the elbow to the hand); items that are used regularly but less frequently should be placed in the secondary zone (within arm’s reach) and items that are used infrequently </w:t>
      </w:r>
      <w:r w:rsidR="00DF491B">
        <w:t>should be</w:t>
      </w:r>
      <w:r>
        <w:t xml:space="preserve"> located around the outside edges of the workstation in the tertiary zone (within stretching distance). </w:t>
      </w:r>
    </w:p>
    <w:p w14:paraId="3A0733C5" w14:textId="0CB458C6" w:rsidR="0028587F" w:rsidRDefault="0028587F" w:rsidP="003B37AC">
      <w:pPr>
        <w:spacing w:after="200" w:line="288" w:lineRule="auto"/>
      </w:pPr>
      <w:r>
        <w:t>When changing tasks</w:t>
      </w:r>
      <w:r w:rsidR="007B0881">
        <w:t>,</w:t>
      </w:r>
      <w:r>
        <w:t xml:space="preserve"> </w:t>
      </w:r>
      <w:r w:rsidR="007B0881">
        <w:t>you should</w:t>
      </w:r>
      <w:r>
        <w:t xml:space="preserve"> move items </w:t>
      </w:r>
      <w:r w:rsidR="007B0881">
        <w:t>to the</w:t>
      </w:r>
      <w:r>
        <w:t xml:space="preserve"> appropriate zone(s) for the duration of the task, or move </w:t>
      </w:r>
      <w:r w:rsidR="007B0881">
        <w:t>yourself</w:t>
      </w:r>
      <w:r>
        <w:t xml:space="preserve"> to the appropriate part of the workstation.</w:t>
      </w:r>
    </w:p>
    <w:bookmarkStart w:id="18" w:name="_Toc8985493"/>
    <w:bookmarkStart w:id="19" w:name="_Toc10465452"/>
    <w:bookmarkStart w:id="20" w:name="_Toc11060634"/>
    <w:bookmarkStart w:id="21" w:name="_Toc11060778"/>
    <w:p w14:paraId="4159E355" w14:textId="1F8C2444" w:rsidR="00D85DEF" w:rsidRDefault="00670AC8" w:rsidP="00D85DEF">
      <w:pPr>
        <w:pStyle w:val="Heading2"/>
        <w:numPr>
          <w:ilvl w:val="0"/>
          <w:numId w:val="0"/>
        </w:numPr>
        <w:spacing w:before="0" w:after="200" w:line="288" w:lineRule="auto"/>
      </w:pPr>
      <w:r>
        <w:rPr>
          <w:noProof/>
          <w:lang w:eastAsia="en-GB"/>
        </w:rPr>
        <w:lastRenderedPageBreak/>
        <mc:AlternateContent>
          <mc:Choice Requires="wpg">
            <w:drawing>
              <wp:anchor distT="0" distB="0" distL="114300" distR="114300" simplePos="0" relativeHeight="251662336" behindDoc="0" locked="0" layoutInCell="1" allowOverlap="1" wp14:anchorId="63BF534F" wp14:editId="13FC7498">
                <wp:simplePos x="0" y="0"/>
                <wp:positionH relativeFrom="column">
                  <wp:posOffset>-76200</wp:posOffset>
                </wp:positionH>
                <wp:positionV relativeFrom="page">
                  <wp:posOffset>1014730</wp:posOffset>
                </wp:positionV>
                <wp:extent cx="3352800" cy="2628900"/>
                <wp:effectExtent l="0" t="0" r="0" b="1270"/>
                <wp:wrapTight wrapText="bothSides">
                  <wp:wrapPolygon edited="0">
                    <wp:start x="-53" y="0"/>
                    <wp:lineTo x="-53" y="21527"/>
                    <wp:lineTo x="21600" y="21527"/>
                    <wp:lineTo x="21600" y="0"/>
                    <wp:lineTo x="-53" y="0"/>
                  </wp:wrapPolygon>
                </wp:wrapTight>
                <wp:docPr id="2" name="Group 51" descr="Top view of a desk showing the three primary zones as described in the text.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2628900"/>
                          <a:chOff x="4920" y="2340"/>
                          <a:chExt cx="6165" cy="4589"/>
                        </a:xfrm>
                      </wpg:grpSpPr>
                      <pic:pic xmlns:pic="http://schemas.openxmlformats.org/drawingml/2006/picture">
                        <pic:nvPicPr>
                          <pic:cNvPr id="3" name="Picture 52" descr="Photo - workstation zon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920" y="2340"/>
                            <a:ext cx="6165" cy="4589"/>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pic:spPr>
                      </pic:pic>
                      <wps:wsp>
                        <wps:cNvPr id="4" name="Line 53"/>
                        <wps:cNvCnPr/>
                        <wps:spPr bwMode="auto">
                          <a:xfrm>
                            <a:off x="6480" y="5040"/>
                            <a:ext cx="960" cy="540"/>
                          </a:xfrm>
                          <a:prstGeom prst="line">
                            <a:avLst/>
                          </a:prstGeom>
                          <a:noFill/>
                          <a:ln w="28575">
                            <a:solidFill>
                              <a:srgbClr val="FF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6" name="Line 54"/>
                        <wps:cNvCnPr/>
                        <wps:spPr bwMode="auto">
                          <a:xfrm>
                            <a:off x="6480" y="4140"/>
                            <a:ext cx="3120" cy="1080"/>
                          </a:xfrm>
                          <a:prstGeom prst="line">
                            <a:avLst/>
                          </a:prstGeom>
                          <a:noFill/>
                          <a:ln w="28575">
                            <a:solidFill>
                              <a:srgbClr val="FF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D06CF5" id="Group 51" o:spid="_x0000_s1026" alt="Top view of a desk showing the three primary zones as described in the text. " style="position:absolute;margin-left:-6pt;margin-top:79.9pt;width:264pt;height:207pt;z-index:251662336;mso-position-vertical-relative:page" coordorigin="4920,2340" coordsize="6165,458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7" type="#_x0000_t75" alt="Photo - workstation zones" style="position:absolute;left:4920;top:2340;width:6165;height:458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kY&#10;W0DCAAAA2gAAAA8AAABkcnMvZG93bnJldi54bWxEj0+LwjAUxO8LfofwBC/LmvoHka5RdEHwqNWD&#10;3t42b5ti81KarFY/vREEj8PM/IaZLVpbiQs1vnSsYNBPQBDnTpdcKDjs119TED4ga6wck4IbeVjM&#10;Ox8zTLW78o4uWShEhLBPUYEJoU6l9Lkhi77vauLo/bnGYoiyKaRu8BrhtpLDJJlIiyXHBYM1/RjK&#10;z9m/VeD0Xm/tafyZrQbDu/5dmvY4NUr1uu3yG0SgNrzDr/ZGKxjB80q8AXL+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ZGFtAwgAAANoAAAAPAAAAAAAAAAAAAAAAAJwCAABk&#10;cnMvZG93bnJldi54bWxQSwUGAAAAAAQABAD3AAAAiwMAAAAA&#10;">
                  <v:imagedata r:id="rId16" o:title="Photo - workstation zones"/>
                </v:shape>
                <v:line id="Line 53" o:spid="_x0000_s1028" style="position:absolute;visibility:visible;mso-wrap-style:square" from="6480,5040" to="7440,55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P6LL8IAAADaAAAADwAAAGRycy9kb3ducmV2LnhtbESPQWsCMRSE70L/Q3gFb5qtLGJXo1Sh&#10;IIgUbaHXZ/LcXd28LJtU4783BcHjMDPfMLNFtI24UOdrxwrehhkIYu1MzaWCn+/PwQSED8gGG8ek&#10;4EYeFvOX3gwL4668o8s+lCJB2BeooAqhLaT0uiKLfuha4uQdXWcxJNmV0nR4TXDbyFGWjaXFmtNC&#10;hS2tKtLn/Z9V8Ht6P3zFWpucD7tNvvZxq5dLpfqv8WMKIlAMz/CjvTYKcvi/km6AnN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P6LL8IAAADaAAAADwAAAAAAAAAAAAAA&#10;AAChAgAAZHJzL2Rvd25yZXYueG1sUEsFBgAAAAAEAAQA+QAAAJADAAAAAA==&#10;" strokecolor="red" strokeweight="2.25pt"/>
                <v:line id="Line 54" o:spid="_x0000_s1029" style="position:absolute;visibility:visible;mso-wrap-style:square" from="6480,4140" to="9600,5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2Cww8MAAADaAAAADwAAAGRycy9kb3ducmV2LnhtbESPUWvCMBSF34X9h3AHvtl0IjKraZkD&#10;QRhj6ARfr8m1rWtuShM1+/fLYLDHwznnO5xVFW0nbjT41rGCpywHQaydablWcPjcTJ5B+IBssHNM&#10;Cr7JQ1U+jFZYGHfnHd32oRYJwr5ABU0IfSGl1w1Z9JnriZN3doPFkORQSzPgPcFtJ6d5PpcWW04L&#10;Dfb02pD+2l+tguNlcfqIrTYzPu3eZlsf3/V6rdT4Mb4sQQSK4T/8194aBXP4vZJugC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tgsMPDAAAA2gAAAA8AAAAAAAAAAAAA&#10;AAAAoQIAAGRycy9kb3ducmV2LnhtbFBLBQYAAAAABAAEAPkAAACRAwAAAAA=&#10;" strokecolor="red" strokeweight="2.25pt"/>
                <w10:wrap type="tight" anchory="page"/>
              </v:group>
            </w:pict>
          </mc:Fallback>
        </mc:AlternateContent>
      </w:r>
      <w:bookmarkEnd w:id="18"/>
      <w:bookmarkEnd w:id="19"/>
      <w:bookmarkEnd w:id="20"/>
      <w:bookmarkEnd w:id="21"/>
    </w:p>
    <w:p w14:paraId="30731AC2" w14:textId="77777777" w:rsidR="00D85DEF" w:rsidRDefault="00D85DEF" w:rsidP="00D85DEF">
      <w:pPr>
        <w:pStyle w:val="Heading2"/>
        <w:numPr>
          <w:ilvl w:val="0"/>
          <w:numId w:val="0"/>
        </w:numPr>
        <w:spacing w:before="0" w:after="200" w:line="288" w:lineRule="auto"/>
      </w:pPr>
    </w:p>
    <w:p w14:paraId="4AD64703" w14:textId="77777777" w:rsidR="00D85DEF" w:rsidRDefault="00D85DEF" w:rsidP="00D85DEF">
      <w:pPr>
        <w:pStyle w:val="Heading2"/>
        <w:numPr>
          <w:ilvl w:val="0"/>
          <w:numId w:val="0"/>
        </w:numPr>
        <w:spacing w:before="0" w:after="200" w:line="288" w:lineRule="auto"/>
      </w:pPr>
    </w:p>
    <w:p w14:paraId="196F2352" w14:textId="77777777" w:rsidR="00D85DEF" w:rsidRDefault="00D85DEF" w:rsidP="00D85DEF">
      <w:pPr>
        <w:pStyle w:val="Heading2"/>
        <w:numPr>
          <w:ilvl w:val="0"/>
          <w:numId w:val="0"/>
        </w:numPr>
        <w:spacing w:before="0" w:after="200" w:line="288" w:lineRule="auto"/>
      </w:pPr>
    </w:p>
    <w:p w14:paraId="57AAC379" w14:textId="77777777" w:rsidR="00D85DEF" w:rsidRDefault="00D85DEF" w:rsidP="00D85DEF">
      <w:pPr>
        <w:pStyle w:val="Heading2"/>
        <w:numPr>
          <w:ilvl w:val="0"/>
          <w:numId w:val="0"/>
        </w:numPr>
        <w:spacing w:before="0" w:after="200" w:line="288" w:lineRule="auto"/>
      </w:pPr>
    </w:p>
    <w:p w14:paraId="4D19EC1F" w14:textId="77777777" w:rsidR="00D85DEF" w:rsidRDefault="00D85DEF" w:rsidP="00D85DEF">
      <w:pPr>
        <w:pStyle w:val="Heading2"/>
        <w:numPr>
          <w:ilvl w:val="0"/>
          <w:numId w:val="0"/>
        </w:numPr>
        <w:spacing w:before="0" w:after="200" w:line="288" w:lineRule="auto"/>
      </w:pPr>
    </w:p>
    <w:p w14:paraId="76844211" w14:textId="77777777" w:rsidR="00D85DEF" w:rsidRDefault="00D85DEF" w:rsidP="00D85DEF">
      <w:pPr>
        <w:pStyle w:val="Heading2"/>
        <w:numPr>
          <w:ilvl w:val="0"/>
          <w:numId w:val="0"/>
        </w:numPr>
        <w:spacing w:before="0" w:after="200" w:line="288" w:lineRule="auto"/>
      </w:pPr>
    </w:p>
    <w:p w14:paraId="4AE77A17" w14:textId="77777777" w:rsidR="00D85DEF" w:rsidRDefault="00D85DEF" w:rsidP="00D85DEF">
      <w:pPr>
        <w:pStyle w:val="Heading2"/>
        <w:numPr>
          <w:ilvl w:val="0"/>
          <w:numId w:val="0"/>
        </w:numPr>
        <w:spacing w:before="0" w:after="200" w:line="288" w:lineRule="auto"/>
      </w:pPr>
    </w:p>
    <w:p w14:paraId="2D439E32" w14:textId="77777777" w:rsidR="00D85DEF" w:rsidRPr="00D85DEF" w:rsidRDefault="00D85DEF" w:rsidP="00AA0C45">
      <w:pPr>
        <w:pStyle w:val="Style2"/>
      </w:pPr>
      <w:r w:rsidRPr="00AA0C45">
        <w:t>Primary work zone</w:t>
      </w:r>
      <w:r w:rsidRPr="00AA0C45">
        <w:rPr>
          <w:b w:val="0"/>
          <w:color w:val="auto"/>
        </w:rPr>
        <w:t xml:space="preserve"> </w:t>
      </w:r>
      <w:r w:rsidRPr="00AA0C45">
        <w:rPr>
          <w:b w:val="0"/>
          <w:bCs/>
          <w:color w:val="auto"/>
        </w:rPr>
        <w:t>(distance from elbow to hand)</w:t>
      </w:r>
    </w:p>
    <w:p w14:paraId="1618B5D7" w14:textId="77777777" w:rsidR="00D85DEF" w:rsidRPr="00D85DEF" w:rsidRDefault="00D85DEF" w:rsidP="00AA0C45">
      <w:pPr>
        <w:pStyle w:val="ListParagraph"/>
        <w:numPr>
          <w:ilvl w:val="0"/>
          <w:numId w:val="19"/>
        </w:numPr>
        <w:spacing w:after="200" w:line="288" w:lineRule="auto"/>
      </w:pPr>
      <w:r w:rsidRPr="00D85DEF">
        <w:t>Use this zone for the items you use all of the time, e.g. keyboard &amp; mouse or writing pad</w:t>
      </w:r>
      <w:r>
        <w:t>.</w:t>
      </w:r>
    </w:p>
    <w:p w14:paraId="4D04AC22" w14:textId="77777777" w:rsidR="00D85DEF" w:rsidRPr="00D85DEF" w:rsidRDefault="00D85DEF" w:rsidP="00AA0C45">
      <w:pPr>
        <w:pStyle w:val="Style2"/>
      </w:pPr>
      <w:r w:rsidRPr="00D85DEF">
        <w:t xml:space="preserve">Secondary work zone </w:t>
      </w:r>
      <w:r w:rsidRPr="00AA0C45">
        <w:rPr>
          <w:b w:val="0"/>
          <w:bCs/>
          <w:color w:val="auto"/>
        </w:rPr>
        <w:t>(within arm's reach)</w:t>
      </w:r>
    </w:p>
    <w:p w14:paraId="474C6294" w14:textId="77777777" w:rsidR="00D85DEF" w:rsidRPr="00D85DEF" w:rsidRDefault="00D85DEF" w:rsidP="00AA0C45">
      <w:pPr>
        <w:pStyle w:val="ListParagraph"/>
        <w:numPr>
          <w:ilvl w:val="0"/>
          <w:numId w:val="19"/>
        </w:numPr>
        <w:spacing w:after="200" w:line="288" w:lineRule="auto"/>
      </w:pPr>
      <w:r w:rsidRPr="00D85DEF">
        <w:t>Use this zone to position those items that you use frequently, but don't need all the time</w:t>
      </w:r>
      <w:r>
        <w:t>.</w:t>
      </w:r>
    </w:p>
    <w:p w14:paraId="586E9384" w14:textId="77777777" w:rsidR="0028587F" w:rsidRPr="00D85DEF" w:rsidRDefault="0028587F" w:rsidP="00AA0C45">
      <w:pPr>
        <w:pStyle w:val="Style2"/>
      </w:pPr>
      <w:r w:rsidRPr="00D85DEF">
        <w:t xml:space="preserve">Tertiary </w:t>
      </w:r>
      <w:r w:rsidR="00D85DEF">
        <w:t xml:space="preserve">/ reference </w:t>
      </w:r>
      <w:r w:rsidRPr="00D85DEF">
        <w:t xml:space="preserve">zone </w:t>
      </w:r>
      <w:r w:rsidR="00D85DEF" w:rsidRPr="00AA0C45">
        <w:rPr>
          <w:b w:val="0"/>
          <w:color w:val="auto"/>
        </w:rPr>
        <w:t>(</w:t>
      </w:r>
      <w:r w:rsidR="00D85DEF" w:rsidRPr="00AA0C45">
        <w:rPr>
          <w:b w:val="0"/>
          <w:bCs/>
          <w:color w:val="auto"/>
        </w:rPr>
        <w:t>o</w:t>
      </w:r>
      <w:r w:rsidRPr="00AA0C45">
        <w:rPr>
          <w:b w:val="0"/>
          <w:bCs/>
          <w:color w:val="auto"/>
        </w:rPr>
        <w:t>utside arm's reach</w:t>
      </w:r>
      <w:r w:rsidR="00D85DEF" w:rsidRPr="00AA0C45">
        <w:rPr>
          <w:b w:val="0"/>
          <w:bCs/>
          <w:color w:val="auto"/>
        </w:rPr>
        <w:t>)</w:t>
      </w:r>
    </w:p>
    <w:p w14:paraId="251E214C" w14:textId="77777777" w:rsidR="0028587F" w:rsidRPr="00D85DEF" w:rsidRDefault="0028587F" w:rsidP="00AA0C45">
      <w:pPr>
        <w:pStyle w:val="ListParagraph"/>
        <w:numPr>
          <w:ilvl w:val="0"/>
          <w:numId w:val="19"/>
        </w:numPr>
        <w:spacing w:after="200" w:line="288" w:lineRule="auto"/>
      </w:pPr>
      <w:r w:rsidRPr="00D85DEF">
        <w:t>Use this zone for your least-often used items</w:t>
      </w:r>
      <w:r w:rsidR="00D85DEF">
        <w:t>.</w:t>
      </w:r>
    </w:p>
    <w:p w14:paraId="0FF01B22" w14:textId="77777777" w:rsidR="0028587F" w:rsidRPr="00D85DEF" w:rsidRDefault="0028587F" w:rsidP="00D85DEF">
      <w:pPr>
        <w:spacing w:after="200" w:line="288" w:lineRule="auto"/>
      </w:pPr>
    </w:p>
    <w:p w14:paraId="006D71E0" w14:textId="4288D4CB" w:rsidR="0093472D" w:rsidRDefault="00890EED" w:rsidP="003B37AC">
      <w:pPr>
        <w:spacing w:after="200" w:line="288" w:lineRule="auto"/>
      </w:pPr>
      <w:r>
        <w:rPr>
          <w:noProof/>
          <w:lang w:eastAsia="en-GB"/>
        </w:rPr>
        <w:drawing>
          <wp:inline distT="0" distB="0" distL="0" distR="0" wp14:anchorId="3DEBF057" wp14:editId="1F701000">
            <wp:extent cx="5105400" cy="2451100"/>
            <wp:effectExtent l="25400" t="0" r="0" b="0"/>
            <wp:docPr id="5" name="Picture 1" descr="Computer desk - work z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 desk - work zones"/>
                    <pic:cNvPicPr>
                      <a:picLocks noChangeAspect="1" noChangeArrowheads="1"/>
                    </pic:cNvPicPr>
                  </pic:nvPicPr>
                  <pic:blipFill>
                    <a:blip r:embed="rId17"/>
                    <a:srcRect/>
                    <a:stretch>
                      <a:fillRect/>
                    </a:stretch>
                  </pic:blipFill>
                  <pic:spPr bwMode="auto">
                    <a:xfrm>
                      <a:off x="0" y="0"/>
                      <a:ext cx="5105400" cy="2451100"/>
                    </a:xfrm>
                    <a:prstGeom prst="rect">
                      <a:avLst/>
                    </a:prstGeom>
                    <a:noFill/>
                    <a:ln w="9525">
                      <a:noFill/>
                      <a:miter lim="800000"/>
                      <a:headEnd/>
                      <a:tailEnd/>
                    </a:ln>
                  </pic:spPr>
                </pic:pic>
              </a:graphicData>
            </a:graphic>
          </wp:inline>
        </w:drawing>
      </w:r>
    </w:p>
    <w:p w14:paraId="01B64318" w14:textId="77777777" w:rsidR="0093472D" w:rsidRPr="00871DF7" w:rsidRDefault="009742C7" w:rsidP="00800E35">
      <w:pPr>
        <w:pStyle w:val="Heading1"/>
      </w:pPr>
      <w:bookmarkStart w:id="22" w:name="_Toc285191018"/>
      <w:bookmarkStart w:id="23" w:name="_Toc298588193"/>
      <w:bookmarkStart w:id="24" w:name="_Toc298588759"/>
      <w:bookmarkStart w:id="25" w:name="_Toc11060779"/>
      <w:r>
        <w:lastRenderedPageBreak/>
        <w:t>How do you choose</w:t>
      </w:r>
      <w:r w:rsidR="001C48BE">
        <w:t xml:space="preserve"> </w:t>
      </w:r>
      <w:r>
        <w:t>the right</w:t>
      </w:r>
      <w:r w:rsidR="001C48BE">
        <w:t xml:space="preserve"> c</w:t>
      </w:r>
      <w:r w:rsidR="0093472D" w:rsidRPr="00871DF7">
        <w:t>hair</w:t>
      </w:r>
      <w:bookmarkEnd w:id="22"/>
      <w:r>
        <w:t>?</w:t>
      </w:r>
      <w:bookmarkEnd w:id="23"/>
      <w:bookmarkEnd w:id="24"/>
      <w:bookmarkEnd w:id="25"/>
    </w:p>
    <w:p w14:paraId="3FDF5214" w14:textId="7C2F8BEB" w:rsidR="0093472D" w:rsidRPr="00871DF7" w:rsidRDefault="0093472D" w:rsidP="003B37AC">
      <w:pPr>
        <w:tabs>
          <w:tab w:val="left" w:pos="6120"/>
        </w:tabs>
        <w:spacing w:after="200" w:line="288" w:lineRule="auto"/>
      </w:pPr>
      <w:r w:rsidRPr="00871DF7">
        <w:t>Ideally</w:t>
      </w:r>
      <w:r w:rsidR="009742C7">
        <w:t>,</w:t>
      </w:r>
      <w:r w:rsidRPr="00871DF7">
        <w:t xml:space="preserve"> office chair</w:t>
      </w:r>
      <w:r w:rsidR="00225428">
        <w:t>s</w:t>
      </w:r>
      <w:r w:rsidRPr="00871DF7">
        <w:t xml:space="preserve"> should be as adjustable as possible </w:t>
      </w:r>
      <w:r w:rsidR="00225428">
        <w:t>allowing</w:t>
      </w:r>
      <w:r w:rsidRPr="00871DF7">
        <w:t xml:space="preserve"> the user to customise and adjust their sitting posi</w:t>
      </w:r>
      <w:r w:rsidR="00FF1DA3">
        <w:t>tion.</w:t>
      </w:r>
      <w:r w:rsidR="00225428">
        <w:t xml:space="preserve"> </w:t>
      </w:r>
      <w:r w:rsidR="009742C7">
        <w:t>Here are a</w:t>
      </w:r>
      <w:r w:rsidRPr="00871DF7">
        <w:t xml:space="preserve"> few points to bear in mind when choosing a standard office chair</w:t>
      </w:r>
      <w:r w:rsidR="009742C7">
        <w:t>.</w:t>
      </w:r>
    </w:p>
    <w:p w14:paraId="755C9218" w14:textId="2DCDE1AC" w:rsidR="0093472D" w:rsidRPr="00871DF7" w:rsidRDefault="0093472D" w:rsidP="00AA0C45">
      <w:pPr>
        <w:numPr>
          <w:ilvl w:val="0"/>
          <w:numId w:val="23"/>
        </w:numPr>
        <w:tabs>
          <w:tab w:val="left" w:pos="6120"/>
        </w:tabs>
        <w:spacing w:after="200" w:line="288" w:lineRule="auto"/>
      </w:pPr>
      <w:r w:rsidRPr="00871DF7">
        <w:t xml:space="preserve">The height and rake of the seat should be adjustable to enable a comfortable working position. </w:t>
      </w:r>
      <w:r w:rsidR="00225428">
        <w:t xml:space="preserve">Many </w:t>
      </w:r>
      <w:r w:rsidRPr="00871DF7">
        <w:t>people find</w:t>
      </w:r>
      <w:r w:rsidR="00225428">
        <w:t xml:space="preserve"> an angle of more than 90° </w:t>
      </w:r>
      <w:r w:rsidRPr="00871DF7">
        <w:t xml:space="preserve">at the hips with the hips slightly higher than the knees is </w:t>
      </w:r>
      <w:r w:rsidR="00225428">
        <w:t xml:space="preserve">the </w:t>
      </w:r>
      <w:r w:rsidRPr="00871DF7">
        <w:t>mos</w:t>
      </w:r>
      <w:r w:rsidR="00FF1DA3">
        <w:t>t comfortable</w:t>
      </w:r>
      <w:r w:rsidRPr="00871DF7">
        <w:t>.</w:t>
      </w:r>
    </w:p>
    <w:p w14:paraId="7B5D91D6" w14:textId="1D2C3130" w:rsidR="0093472D" w:rsidRPr="00871DF7" w:rsidRDefault="0093472D" w:rsidP="00AA0C45">
      <w:pPr>
        <w:numPr>
          <w:ilvl w:val="0"/>
          <w:numId w:val="23"/>
        </w:numPr>
        <w:tabs>
          <w:tab w:val="left" w:pos="6120"/>
        </w:tabs>
        <w:spacing w:after="200" w:line="288" w:lineRule="auto"/>
      </w:pPr>
      <w:r w:rsidRPr="00871DF7">
        <w:t xml:space="preserve">The seat depth should </w:t>
      </w:r>
      <w:r w:rsidR="009E2A07">
        <w:t>ensure the</w:t>
      </w:r>
      <w:r w:rsidRPr="00871DF7">
        <w:t xml:space="preserve"> spine is supported by the back rest while maintaining a gap between the back of the knees and the front of the seat. The front seat edge should be curved or a ‘waterfall front’ to prevent pressure on the back of the knees.</w:t>
      </w:r>
    </w:p>
    <w:p w14:paraId="4FB0A6F8" w14:textId="4367AEFE" w:rsidR="0093472D" w:rsidRPr="00871DF7" w:rsidRDefault="0093472D" w:rsidP="00AA0C45">
      <w:pPr>
        <w:numPr>
          <w:ilvl w:val="0"/>
          <w:numId w:val="23"/>
        </w:numPr>
        <w:tabs>
          <w:tab w:val="left" w:pos="6120"/>
        </w:tabs>
        <w:spacing w:after="200" w:line="288" w:lineRule="auto"/>
      </w:pPr>
      <w:r w:rsidRPr="00871DF7">
        <w:t>The back rest should be adjustable in height and angle so that the lower and middle back is suppo</w:t>
      </w:r>
      <w:r w:rsidR="00FF1DA3">
        <w:t>rted</w:t>
      </w:r>
      <w:r w:rsidRPr="00871DF7">
        <w:t xml:space="preserve">. </w:t>
      </w:r>
    </w:p>
    <w:p w14:paraId="4702450C" w14:textId="74BBEA46" w:rsidR="0093472D" w:rsidRPr="00871DF7" w:rsidRDefault="0093472D" w:rsidP="00AA0C45">
      <w:pPr>
        <w:numPr>
          <w:ilvl w:val="0"/>
          <w:numId w:val="23"/>
        </w:numPr>
        <w:tabs>
          <w:tab w:val="left" w:pos="6120"/>
        </w:tabs>
        <w:spacing w:after="200" w:line="288" w:lineRule="auto"/>
      </w:pPr>
      <w:r w:rsidRPr="00871DF7">
        <w:t xml:space="preserve">Armrests are optional but should not prevent the user getting close to the desk. Armrests can encourage </w:t>
      </w:r>
      <w:r w:rsidR="009E2A07">
        <w:t>people</w:t>
      </w:r>
      <w:r w:rsidRPr="00871DF7">
        <w:t xml:space="preserve"> to lean to one side</w:t>
      </w:r>
      <w:r w:rsidR="009E2A07">
        <w:t>,</w:t>
      </w:r>
      <w:r w:rsidRPr="00871DF7">
        <w:t xml:space="preserve"> or hunch the</w:t>
      </w:r>
      <w:r w:rsidR="009E2A07">
        <w:t>ir</w:t>
      </w:r>
      <w:r w:rsidRPr="00871DF7">
        <w:t xml:space="preserve"> shoulders if they are too high. Removable armrests </w:t>
      </w:r>
      <w:r w:rsidR="009E2A07">
        <w:t xml:space="preserve">the alternatives </w:t>
      </w:r>
      <w:r w:rsidRPr="00871DF7">
        <w:t>to be tried.</w:t>
      </w:r>
    </w:p>
    <w:p w14:paraId="3D1FA5BE" w14:textId="446774B8" w:rsidR="009742C7" w:rsidRDefault="0093472D" w:rsidP="00AA0C45">
      <w:pPr>
        <w:numPr>
          <w:ilvl w:val="0"/>
          <w:numId w:val="23"/>
        </w:numPr>
        <w:tabs>
          <w:tab w:val="left" w:pos="6120"/>
        </w:tabs>
        <w:spacing w:after="200" w:line="288" w:lineRule="auto"/>
      </w:pPr>
      <w:r w:rsidRPr="00871DF7">
        <w:t xml:space="preserve">Swivel chairs and chairs with castors </w:t>
      </w:r>
      <w:r w:rsidR="001516F2">
        <w:t>help</w:t>
      </w:r>
      <w:r w:rsidRPr="00871DF7">
        <w:t xml:space="preserve"> </w:t>
      </w:r>
      <w:r w:rsidR="001516F2">
        <w:t>people turn and move</w:t>
      </w:r>
      <w:r w:rsidRPr="00871DF7">
        <w:t xml:space="preserve"> around a workspace</w:t>
      </w:r>
      <w:r w:rsidR="001516F2">
        <w:t>.</w:t>
      </w:r>
      <w:r w:rsidRPr="00871DF7">
        <w:t xml:space="preserve"> </w:t>
      </w:r>
      <w:r w:rsidR="001516F2">
        <w:t>However,</w:t>
      </w:r>
      <w:r w:rsidRPr="00871DF7">
        <w:t xml:space="preserve"> people who have difficulty getting up from a chair may </w:t>
      </w:r>
      <w:r w:rsidR="001516F2">
        <w:t>prefer it to stay still when rising</w:t>
      </w:r>
      <w:r w:rsidRPr="00871DF7">
        <w:t>.</w:t>
      </w:r>
    </w:p>
    <w:p w14:paraId="02262F56" w14:textId="77777777" w:rsidR="001B4B54" w:rsidRPr="001B4B54" w:rsidRDefault="001B4B54" w:rsidP="009742C7">
      <w:pPr>
        <w:tabs>
          <w:tab w:val="left" w:pos="6120"/>
        </w:tabs>
        <w:spacing w:after="200" w:line="288" w:lineRule="auto"/>
      </w:pPr>
    </w:p>
    <w:p w14:paraId="0DF2AA65" w14:textId="77777777" w:rsidR="00B16014" w:rsidRDefault="009742C7" w:rsidP="00800E35">
      <w:pPr>
        <w:pStyle w:val="Heading1"/>
      </w:pPr>
      <w:bookmarkStart w:id="26" w:name="_Toc298588194"/>
      <w:bookmarkStart w:id="27" w:name="_Toc298588760"/>
      <w:bookmarkStart w:id="28" w:name="_Toc11060780"/>
      <w:r>
        <w:t>What are the keyboard options?</w:t>
      </w:r>
      <w:bookmarkEnd w:id="26"/>
      <w:bookmarkEnd w:id="27"/>
      <w:bookmarkEnd w:id="28"/>
    </w:p>
    <w:p w14:paraId="317FA85B" w14:textId="1B40954D" w:rsidR="00B16014" w:rsidRDefault="009742C7" w:rsidP="00CD1DEF">
      <w:pPr>
        <w:spacing w:after="200" w:line="288" w:lineRule="auto"/>
      </w:pPr>
      <w:r>
        <w:t>In addition to standard equipment, t</w:t>
      </w:r>
      <w:r w:rsidR="00B16014">
        <w:t>here are many specialist keyboards available</w:t>
      </w:r>
      <w:r w:rsidR="00BB4CB1">
        <w:t>.</w:t>
      </w:r>
      <w:r>
        <w:t xml:space="preserve"> </w:t>
      </w:r>
      <w:r w:rsidR="00BB4CB1">
        <w:t xml:space="preserve">Some alternative keyboards and supports are described below. For more details, see our </w:t>
      </w:r>
      <w:r w:rsidR="001516F2">
        <w:t>factsheet</w:t>
      </w:r>
      <w:r w:rsidR="00BB4CB1">
        <w:t xml:space="preserve"> on </w:t>
      </w:r>
      <w:r w:rsidR="00BB4CB1" w:rsidRPr="00BB4CB1">
        <w:rPr>
          <w:i/>
          <w:color w:val="00592E"/>
        </w:rPr>
        <w:t>Keyboard and mouse alternatives</w:t>
      </w:r>
      <w:r w:rsidR="00BB4CB1">
        <w:t>.</w:t>
      </w:r>
    </w:p>
    <w:p w14:paraId="096A765D" w14:textId="77777777" w:rsidR="00B16014" w:rsidRPr="009742C7" w:rsidRDefault="00E31213" w:rsidP="00CD1DEF">
      <w:pPr>
        <w:pStyle w:val="Style1"/>
        <w:spacing w:after="200"/>
      </w:pPr>
      <w:r w:rsidRPr="000C490B">
        <w:t xml:space="preserve">Compact </w:t>
      </w:r>
      <w:r w:rsidR="009742C7" w:rsidRPr="009742C7">
        <w:t>k</w:t>
      </w:r>
      <w:r w:rsidRPr="000C490B">
        <w:t>eyboard</w:t>
      </w:r>
      <w:r w:rsidR="009742C7" w:rsidRPr="009742C7">
        <w:t>s</w:t>
      </w:r>
    </w:p>
    <w:p w14:paraId="544B9651" w14:textId="651BA9F2" w:rsidR="00B16014" w:rsidRDefault="00B16014" w:rsidP="00CD1DEF">
      <w:pPr>
        <w:spacing w:after="200" w:line="288" w:lineRule="auto"/>
      </w:pPr>
      <w:r>
        <w:t xml:space="preserve">The numeric keypad on a standard keyboard can cause </w:t>
      </w:r>
      <w:r w:rsidR="0090225B">
        <w:t>some people</w:t>
      </w:r>
      <w:r>
        <w:t xml:space="preserve"> to stretch unnaturally to </w:t>
      </w:r>
      <w:r w:rsidR="0090225B">
        <w:t xml:space="preserve">reach </w:t>
      </w:r>
      <w:r>
        <w:t xml:space="preserve">their mouse. Compact keyboards allow </w:t>
      </w:r>
      <w:r w:rsidR="0090225B">
        <w:t>the user</w:t>
      </w:r>
      <w:r>
        <w:t xml:space="preserve"> to position the mouse closer to the</w:t>
      </w:r>
      <w:r w:rsidR="0090225B">
        <w:t>ir</w:t>
      </w:r>
      <w:r>
        <w:t xml:space="preserve"> body. This </w:t>
      </w:r>
      <w:r w:rsidR="0090225B">
        <w:t>can help</w:t>
      </w:r>
      <w:r>
        <w:t xml:space="preserve"> reduce wrist and shoulder discomfort</w:t>
      </w:r>
      <w:r w:rsidR="0090225B">
        <w:t>,</w:t>
      </w:r>
      <w:r w:rsidR="00102BF0">
        <w:t xml:space="preserve"> </w:t>
      </w:r>
      <w:r w:rsidR="009742C7">
        <w:t>and</w:t>
      </w:r>
      <w:r>
        <w:t xml:space="preserve"> the risk of </w:t>
      </w:r>
      <w:r w:rsidR="009742C7">
        <w:t xml:space="preserve">sustaining a repetitive strain injury </w:t>
      </w:r>
      <w:r w:rsidR="00102BF0">
        <w:t>(RSI), including conditions such as tendonitis and c</w:t>
      </w:r>
      <w:r>
        <w:t xml:space="preserve">arpal </w:t>
      </w:r>
      <w:r w:rsidR="00102BF0">
        <w:t>t</w:t>
      </w:r>
      <w:r>
        <w:t xml:space="preserve">unnel </w:t>
      </w:r>
      <w:r w:rsidR="00102BF0">
        <w:t>s</w:t>
      </w:r>
      <w:r>
        <w:t xml:space="preserve">yndrome. </w:t>
      </w:r>
    </w:p>
    <w:p w14:paraId="72D274AB" w14:textId="5E12002B" w:rsidR="00B16014" w:rsidRDefault="00B16014" w:rsidP="00CD1DEF">
      <w:pPr>
        <w:spacing w:after="200" w:line="288" w:lineRule="auto"/>
      </w:pPr>
      <w:r>
        <w:lastRenderedPageBreak/>
        <w:t xml:space="preserve">The provision of a separate numeric keypad allows the user to choose </w:t>
      </w:r>
      <w:r w:rsidR="0090225B">
        <w:t xml:space="preserve">where it should be located and which hand to use it with. </w:t>
      </w:r>
    </w:p>
    <w:p w14:paraId="03351AFE" w14:textId="77777777" w:rsidR="0090225B" w:rsidRDefault="00B16014" w:rsidP="00CD1DEF">
      <w:pPr>
        <w:spacing w:after="200" w:line="288" w:lineRule="auto"/>
      </w:pPr>
      <w:r>
        <w:t xml:space="preserve">As compact keyboards are smaller than standard keyboards, they can </w:t>
      </w:r>
      <w:r w:rsidR="00102BF0">
        <w:t xml:space="preserve">also </w:t>
      </w:r>
      <w:r>
        <w:t>be used where there is restricted space.</w:t>
      </w:r>
      <w:r w:rsidR="0090225B">
        <w:t xml:space="preserve"> </w:t>
      </w:r>
    </w:p>
    <w:p w14:paraId="45A02309" w14:textId="27592F75" w:rsidR="00B16014" w:rsidRDefault="0090225B" w:rsidP="00CD1DEF">
      <w:pPr>
        <w:spacing w:after="200" w:line="288" w:lineRule="auto"/>
      </w:pPr>
      <w:r>
        <w:t>Some compact keyboards and numeric keypads even have lower profile keys that require less pressure to operate.</w:t>
      </w:r>
    </w:p>
    <w:p w14:paraId="2B6CF1D4" w14:textId="77777777" w:rsidR="00B16014" w:rsidRPr="009742C7" w:rsidRDefault="00B16014" w:rsidP="00CD1DEF">
      <w:pPr>
        <w:pStyle w:val="Style1"/>
        <w:spacing w:after="200"/>
      </w:pPr>
      <w:r w:rsidRPr="009742C7">
        <w:t xml:space="preserve">Split </w:t>
      </w:r>
      <w:r w:rsidR="009742C7">
        <w:t>k</w:t>
      </w:r>
      <w:r w:rsidRPr="009742C7">
        <w:t>eyboard</w:t>
      </w:r>
      <w:r w:rsidR="009742C7">
        <w:t>s</w:t>
      </w:r>
    </w:p>
    <w:p w14:paraId="0D861887" w14:textId="49F48D88" w:rsidR="00B16014" w:rsidRDefault="00BF6E13" w:rsidP="00CD1DEF">
      <w:pPr>
        <w:spacing w:after="200" w:line="288" w:lineRule="auto"/>
      </w:pPr>
      <w:r>
        <w:t xml:space="preserve">Using a split keyboard helps to straighten the wrists and arms whilst aligning them with the shoulders to achieve a neutral posture. </w:t>
      </w:r>
      <w:r w:rsidR="00B16014">
        <w:t xml:space="preserve">Split </w:t>
      </w:r>
      <w:r w:rsidR="00102BF0">
        <w:t>k</w:t>
      </w:r>
      <w:r w:rsidR="00B16014">
        <w:t xml:space="preserve">eyboards can be split both horizontally and vertically </w:t>
      </w:r>
      <w:r>
        <w:t xml:space="preserve">according to peoples’ needs. </w:t>
      </w:r>
    </w:p>
    <w:p w14:paraId="6C67A398" w14:textId="77777777" w:rsidR="00B16014" w:rsidRPr="009742C7" w:rsidRDefault="00B16014" w:rsidP="00CD1DEF">
      <w:pPr>
        <w:pStyle w:val="Style1"/>
        <w:spacing w:after="200"/>
      </w:pPr>
      <w:r w:rsidRPr="009742C7">
        <w:t xml:space="preserve">Natural </w:t>
      </w:r>
      <w:r w:rsidR="009742C7">
        <w:t>k</w:t>
      </w:r>
      <w:r w:rsidRPr="009742C7">
        <w:t>eyboard</w:t>
      </w:r>
      <w:r w:rsidR="009742C7">
        <w:t>s</w:t>
      </w:r>
    </w:p>
    <w:p w14:paraId="5EFBF308" w14:textId="45E6809C" w:rsidR="00B16014" w:rsidRDefault="00B16014" w:rsidP="00CD1DEF">
      <w:pPr>
        <w:spacing w:after="200" w:line="288" w:lineRule="auto"/>
      </w:pPr>
      <w:r>
        <w:t>Natural keyboards have a curved key bed which brings the keys closer to the user’s fingers</w:t>
      </w:r>
      <w:r w:rsidR="00102BF0">
        <w:t>. This,</w:t>
      </w:r>
      <w:r>
        <w:t xml:space="preserve"> in turn</w:t>
      </w:r>
      <w:r w:rsidR="00102BF0">
        <w:t>,</w:t>
      </w:r>
      <w:r>
        <w:t xml:space="preserve"> reduces reach and unnecessary motion. </w:t>
      </w:r>
    </w:p>
    <w:p w14:paraId="02A75AA5" w14:textId="77777777" w:rsidR="00EA66CD" w:rsidRPr="00BB4CB1" w:rsidRDefault="00EA66CD" w:rsidP="00CD1DEF">
      <w:pPr>
        <w:pStyle w:val="Style2"/>
        <w:spacing w:before="0"/>
        <w:rPr>
          <w:sz w:val="28"/>
        </w:rPr>
      </w:pPr>
      <w:r w:rsidRPr="00BB4CB1">
        <w:rPr>
          <w:sz w:val="28"/>
        </w:rPr>
        <w:t xml:space="preserve">Keyboard </w:t>
      </w:r>
      <w:r w:rsidR="00102BF0" w:rsidRPr="00BB4CB1">
        <w:rPr>
          <w:sz w:val="28"/>
        </w:rPr>
        <w:t>w</w:t>
      </w:r>
      <w:r w:rsidRPr="00BB4CB1">
        <w:rPr>
          <w:sz w:val="28"/>
        </w:rPr>
        <w:t xml:space="preserve">rist </w:t>
      </w:r>
      <w:r w:rsidR="00102BF0" w:rsidRPr="00BB4CB1">
        <w:rPr>
          <w:sz w:val="28"/>
        </w:rPr>
        <w:t>r</w:t>
      </w:r>
      <w:r w:rsidRPr="00BB4CB1">
        <w:rPr>
          <w:sz w:val="28"/>
        </w:rPr>
        <w:t>est</w:t>
      </w:r>
    </w:p>
    <w:p w14:paraId="694D0C29" w14:textId="3382A347" w:rsidR="00EA66CD" w:rsidRDefault="00BF6E13" w:rsidP="00CD1DEF">
      <w:pPr>
        <w:spacing w:after="200" w:line="288" w:lineRule="auto"/>
        <w:rPr>
          <w:bCs/>
        </w:rPr>
      </w:pPr>
      <w:r>
        <w:rPr>
          <w:bCs/>
        </w:rPr>
        <w:t xml:space="preserve">Extended </w:t>
      </w:r>
      <w:r w:rsidR="00E31213" w:rsidRPr="000C490B">
        <w:rPr>
          <w:bCs/>
        </w:rPr>
        <w:t>periods of keyboard use can lead to</w:t>
      </w:r>
      <w:r w:rsidR="00DC08F2">
        <w:rPr>
          <w:bCs/>
        </w:rPr>
        <w:t xml:space="preserve"> </w:t>
      </w:r>
      <w:r w:rsidR="00E31213" w:rsidRPr="000C490B">
        <w:rPr>
          <w:bCs/>
        </w:rPr>
        <w:t xml:space="preserve">aching wrists and </w:t>
      </w:r>
      <w:r>
        <w:rPr>
          <w:bCs/>
        </w:rPr>
        <w:t xml:space="preserve">even </w:t>
      </w:r>
      <w:r w:rsidR="00E31213" w:rsidRPr="000C490B">
        <w:rPr>
          <w:bCs/>
        </w:rPr>
        <w:t>long</w:t>
      </w:r>
      <w:r w:rsidR="00102BF0">
        <w:rPr>
          <w:bCs/>
        </w:rPr>
        <w:t>-</w:t>
      </w:r>
      <w:r w:rsidR="00E31213" w:rsidRPr="000C490B">
        <w:rPr>
          <w:bCs/>
        </w:rPr>
        <w:t xml:space="preserve">term injuries. </w:t>
      </w:r>
      <w:r>
        <w:rPr>
          <w:bCs/>
        </w:rPr>
        <w:t>K</w:t>
      </w:r>
      <w:r w:rsidR="00E31213" w:rsidRPr="000C490B">
        <w:rPr>
          <w:bCs/>
        </w:rPr>
        <w:t>eyboard wrist rest</w:t>
      </w:r>
      <w:r>
        <w:rPr>
          <w:bCs/>
        </w:rPr>
        <w:t>s are</w:t>
      </w:r>
      <w:r w:rsidR="00E31213" w:rsidRPr="000C490B">
        <w:rPr>
          <w:bCs/>
        </w:rPr>
        <w:t xml:space="preserve"> designed to encourage </w:t>
      </w:r>
      <w:r w:rsidR="005825FD">
        <w:rPr>
          <w:bCs/>
        </w:rPr>
        <w:t>correct</w:t>
      </w:r>
      <w:r w:rsidR="00E31213" w:rsidRPr="000C490B">
        <w:rPr>
          <w:bCs/>
        </w:rPr>
        <w:t xml:space="preserve"> </w:t>
      </w:r>
      <w:r>
        <w:rPr>
          <w:bCs/>
        </w:rPr>
        <w:t xml:space="preserve">wrist </w:t>
      </w:r>
      <w:r w:rsidR="00E31213" w:rsidRPr="000C490B">
        <w:rPr>
          <w:bCs/>
        </w:rPr>
        <w:t xml:space="preserve">alignment </w:t>
      </w:r>
      <w:r>
        <w:rPr>
          <w:bCs/>
        </w:rPr>
        <w:t xml:space="preserve">by </w:t>
      </w:r>
      <w:r w:rsidR="00E31213" w:rsidRPr="000C490B">
        <w:rPr>
          <w:bCs/>
        </w:rPr>
        <w:t>allow</w:t>
      </w:r>
      <w:r>
        <w:rPr>
          <w:bCs/>
        </w:rPr>
        <w:t>ing</w:t>
      </w:r>
      <w:r w:rsidR="00E31213" w:rsidRPr="000C490B">
        <w:rPr>
          <w:bCs/>
        </w:rPr>
        <w:t xml:space="preserve"> the user’s hands to be supported above the keyboard</w:t>
      </w:r>
      <w:r>
        <w:rPr>
          <w:bCs/>
        </w:rPr>
        <w:t xml:space="preserve">. This improves </w:t>
      </w:r>
      <w:r w:rsidR="00E31213" w:rsidRPr="000C490B">
        <w:rPr>
          <w:bCs/>
        </w:rPr>
        <w:t xml:space="preserve">comfort and </w:t>
      </w:r>
      <w:r>
        <w:rPr>
          <w:bCs/>
        </w:rPr>
        <w:t xml:space="preserve">can </w:t>
      </w:r>
      <w:r w:rsidR="00E31213" w:rsidRPr="000C490B">
        <w:rPr>
          <w:bCs/>
        </w:rPr>
        <w:t>help preve</w:t>
      </w:r>
      <w:r>
        <w:rPr>
          <w:bCs/>
        </w:rPr>
        <w:t xml:space="preserve">nt future problems. </w:t>
      </w:r>
    </w:p>
    <w:p w14:paraId="4BD85EC8" w14:textId="77777777" w:rsidR="00EA66CD" w:rsidRPr="000C490B" w:rsidRDefault="00E31213" w:rsidP="00CD1DEF">
      <w:pPr>
        <w:pStyle w:val="Style2"/>
        <w:spacing w:before="0"/>
        <w:rPr>
          <w:sz w:val="28"/>
        </w:rPr>
      </w:pPr>
      <w:r w:rsidRPr="000C490B">
        <w:rPr>
          <w:sz w:val="28"/>
        </w:rPr>
        <w:t xml:space="preserve">Mouse </w:t>
      </w:r>
      <w:r w:rsidR="00102BF0" w:rsidRPr="00BB4CB1">
        <w:rPr>
          <w:sz w:val="28"/>
        </w:rPr>
        <w:t>w</w:t>
      </w:r>
      <w:r w:rsidRPr="000C490B">
        <w:rPr>
          <w:sz w:val="28"/>
        </w:rPr>
        <w:t xml:space="preserve">rist </w:t>
      </w:r>
      <w:r w:rsidR="00102BF0" w:rsidRPr="00BB4CB1">
        <w:rPr>
          <w:sz w:val="28"/>
        </w:rPr>
        <w:t>r</w:t>
      </w:r>
      <w:r w:rsidRPr="000C490B">
        <w:rPr>
          <w:sz w:val="28"/>
        </w:rPr>
        <w:t>est</w:t>
      </w:r>
    </w:p>
    <w:p w14:paraId="46B8FFFD" w14:textId="35BEAF50" w:rsidR="00530324" w:rsidRDefault="00BF6E13" w:rsidP="00CD1DEF">
      <w:pPr>
        <w:spacing w:after="200" w:line="288" w:lineRule="auto"/>
        <w:rPr>
          <w:bCs/>
        </w:rPr>
      </w:pPr>
      <w:r>
        <w:rPr>
          <w:bCs/>
        </w:rPr>
        <w:t xml:space="preserve">Extended </w:t>
      </w:r>
      <w:r w:rsidR="00EA66CD">
        <w:rPr>
          <w:bCs/>
        </w:rPr>
        <w:t xml:space="preserve">periods </w:t>
      </w:r>
      <w:r w:rsidR="00102BF0">
        <w:rPr>
          <w:bCs/>
        </w:rPr>
        <w:t xml:space="preserve">of </w:t>
      </w:r>
      <w:r w:rsidR="00EA66CD">
        <w:rPr>
          <w:bCs/>
        </w:rPr>
        <w:t xml:space="preserve">mouse use can </w:t>
      </w:r>
      <w:r>
        <w:rPr>
          <w:bCs/>
        </w:rPr>
        <w:t xml:space="preserve">also </w:t>
      </w:r>
      <w:r w:rsidR="00EA66CD">
        <w:rPr>
          <w:bCs/>
        </w:rPr>
        <w:t xml:space="preserve">lead to aching wrists and </w:t>
      </w:r>
      <w:r>
        <w:rPr>
          <w:bCs/>
        </w:rPr>
        <w:t xml:space="preserve">even </w:t>
      </w:r>
      <w:r w:rsidR="00EA66CD">
        <w:rPr>
          <w:bCs/>
        </w:rPr>
        <w:t>long</w:t>
      </w:r>
      <w:r w:rsidR="00102BF0">
        <w:rPr>
          <w:bCs/>
        </w:rPr>
        <w:t>-</w:t>
      </w:r>
      <w:r w:rsidR="00EA66CD">
        <w:rPr>
          <w:bCs/>
        </w:rPr>
        <w:t xml:space="preserve">term injuries. </w:t>
      </w:r>
      <w:r>
        <w:rPr>
          <w:bCs/>
        </w:rPr>
        <w:t>M</w:t>
      </w:r>
      <w:r w:rsidR="00102BF0">
        <w:rPr>
          <w:bCs/>
        </w:rPr>
        <w:t>ouse</w:t>
      </w:r>
      <w:r w:rsidR="00EA66CD">
        <w:rPr>
          <w:bCs/>
        </w:rPr>
        <w:t xml:space="preserve"> wrist rest</w:t>
      </w:r>
      <w:r>
        <w:rPr>
          <w:bCs/>
        </w:rPr>
        <w:t>s</w:t>
      </w:r>
      <w:r w:rsidR="00EA66CD">
        <w:rPr>
          <w:bCs/>
        </w:rPr>
        <w:t xml:space="preserve"> </w:t>
      </w:r>
      <w:r>
        <w:rPr>
          <w:bCs/>
        </w:rPr>
        <w:t>are</w:t>
      </w:r>
      <w:r w:rsidR="00EA66CD">
        <w:rPr>
          <w:bCs/>
        </w:rPr>
        <w:t xml:space="preserve"> designed to encourage </w:t>
      </w:r>
      <w:r w:rsidR="005825FD">
        <w:rPr>
          <w:bCs/>
        </w:rPr>
        <w:t>correct</w:t>
      </w:r>
      <w:r w:rsidR="00EA66CD">
        <w:rPr>
          <w:bCs/>
        </w:rPr>
        <w:t xml:space="preserve"> wrist alignment during </w:t>
      </w:r>
      <w:r>
        <w:rPr>
          <w:bCs/>
        </w:rPr>
        <w:t xml:space="preserve">by </w:t>
      </w:r>
      <w:r w:rsidR="00EA66CD">
        <w:rPr>
          <w:bCs/>
        </w:rPr>
        <w:t>allow</w:t>
      </w:r>
      <w:r>
        <w:rPr>
          <w:bCs/>
        </w:rPr>
        <w:t>ing</w:t>
      </w:r>
      <w:r w:rsidR="00EA66CD">
        <w:rPr>
          <w:bCs/>
        </w:rPr>
        <w:t xml:space="preserve"> the user’s hands to be supported above the mouse</w:t>
      </w:r>
      <w:r>
        <w:rPr>
          <w:bCs/>
        </w:rPr>
        <w:t xml:space="preserve">. This improves </w:t>
      </w:r>
      <w:r w:rsidRPr="000C490B">
        <w:rPr>
          <w:bCs/>
        </w:rPr>
        <w:t xml:space="preserve">comfort and </w:t>
      </w:r>
      <w:r>
        <w:rPr>
          <w:bCs/>
        </w:rPr>
        <w:t xml:space="preserve">can </w:t>
      </w:r>
      <w:r w:rsidRPr="000C490B">
        <w:rPr>
          <w:bCs/>
        </w:rPr>
        <w:t>help preve</w:t>
      </w:r>
      <w:r>
        <w:rPr>
          <w:bCs/>
        </w:rPr>
        <w:t>nt future problems.</w:t>
      </w:r>
    </w:p>
    <w:p w14:paraId="424164E0" w14:textId="77777777" w:rsidR="00530324" w:rsidRPr="00BB4CB1" w:rsidRDefault="00530324" w:rsidP="00530324">
      <w:pPr>
        <w:spacing w:after="0" w:line="240" w:lineRule="auto"/>
        <w:rPr>
          <w:b/>
          <w:color w:val="00592E"/>
          <w:sz w:val="28"/>
        </w:rPr>
      </w:pPr>
      <w:r w:rsidRPr="00BB4CB1">
        <w:rPr>
          <w:b/>
          <w:color w:val="00592E"/>
          <w:sz w:val="28"/>
        </w:rPr>
        <w:t>Palm support</w:t>
      </w:r>
    </w:p>
    <w:p w14:paraId="61C7C8A7" w14:textId="77777777" w:rsidR="00530324" w:rsidRPr="00530324" w:rsidRDefault="00530324" w:rsidP="00530324">
      <w:pPr>
        <w:spacing w:after="0" w:line="240" w:lineRule="auto"/>
        <w:rPr>
          <w:bCs/>
        </w:rPr>
      </w:pPr>
    </w:p>
    <w:p w14:paraId="4869A25B" w14:textId="6F611484" w:rsidR="00CD1DEF" w:rsidRPr="00BB4CB1" w:rsidRDefault="00BF6E13" w:rsidP="00530324">
      <w:pPr>
        <w:spacing w:after="200" w:line="288" w:lineRule="auto"/>
      </w:pPr>
      <w:r>
        <w:rPr>
          <w:bCs/>
        </w:rPr>
        <w:t>Palm</w:t>
      </w:r>
      <w:r w:rsidR="00530324" w:rsidRPr="00530324">
        <w:rPr>
          <w:bCs/>
        </w:rPr>
        <w:t xml:space="preserve"> support</w:t>
      </w:r>
      <w:r>
        <w:rPr>
          <w:bCs/>
        </w:rPr>
        <w:t>s</w:t>
      </w:r>
      <w:r w:rsidR="00530324" w:rsidRPr="00530324">
        <w:rPr>
          <w:bCs/>
        </w:rPr>
        <w:t xml:space="preserve"> </w:t>
      </w:r>
      <w:r>
        <w:rPr>
          <w:bCs/>
        </w:rPr>
        <w:t>are</w:t>
      </w:r>
      <w:r w:rsidR="00530324" w:rsidRPr="00530324">
        <w:rPr>
          <w:bCs/>
        </w:rPr>
        <w:t xml:space="preserve"> designed to encourage correct wrist alignment during extended mouse use. The support glides with the mouse and encourages natural movement</w:t>
      </w:r>
      <w:r w:rsidR="005825FD">
        <w:rPr>
          <w:bCs/>
        </w:rPr>
        <w:t xml:space="preserve"> while</w:t>
      </w:r>
      <w:r w:rsidR="00530324" w:rsidRPr="00530324">
        <w:rPr>
          <w:bCs/>
        </w:rPr>
        <w:t xml:space="preserve"> reliev</w:t>
      </w:r>
      <w:r w:rsidR="005825FD">
        <w:rPr>
          <w:bCs/>
        </w:rPr>
        <w:t>ing</w:t>
      </w:r>
      <w:r w:rsidR="00530324" w:rsidRPr="00530324">
        <w:rPr>
          <w:bCs/>
        </w:rPr>
        <w:t xml:space="preserve"> wrist pressure.</w:t>
      </w:r>
    </w:p>
    <w:p w14:paraId="17866849" w14:textId="77777777" w:rsidR="00EA66CD" w:rsidRDefault="00E06D68" w:rsidP="00CD1DEF">
      <w:pPr>
        <w:pStyle w:val="Heading1"/>
      </w:pPr>
      <w:bookmarkStart w:id="29" w:name="_Toc298588196"/>
      <w:bookmarkStart w:id="30" w:name="_Toc298588761"/>
      <w:bookmarkStart w:id="31" w:name="_Toc11060781"/>
      <w:r>
        <w:t>How can different input devices help?</w:t>
      </w:r>
      <w:bookmarkEnd w:id="29"/>
      <w:bookmarkEnd w:id="30"/>
      <w:bookmarkEnd w:id="31"/>
    </w:p>
    <w:p w14:paraId="1A5B693A" w14:textId="1C0FF57B" w:rsidR="00EA66CD" w:rsidRDefault="00EA66CD" w:rsidP="00CD1DEF">
      <w:pPr>
        <w:spacing w:after="200" w:line="288" w:lineRule="auto"/>
        <w:rPr>
          <w:bCs/>
        </w:rPr>
      </w:pPr>
      <w:r>
        <w:rPr>
          <w:bCs/>
        </w:rPr>
        <w:t>There are many specialist input devices</w:t>
      </w:r>
      <w:r w:rsidR="00102BF0">
        <w:rPr>
          <w:bCs/>
        </w:rPr>
        <w:t xml:space="preserve"> </w:t>
      </w:r>
      <w:r w:rsidR="00517C2F">
        <w:rPr>
          <w:bCs/>
        </w:rPr>
        <w:t xml:space="preserve">to </w:t>
      </w:r>
      <w:r w:rsidR="00DC08F2">
        <w:rPr>
          <w:bCs/>
        </w:rPr>
        <w:t xml:space="preserve">help people </w:t>
      </w:r>
      <w:r w:rsidR="00517C2F">
        <w:rPr>
          <w:bCs/>
        </w:rPr>
        <w:t xml:space="preserve">achieve </w:t>
      </w:r>
      <w:r w:rsidR="00DC08F2">
        <w:rPr>
          <w:bCs/>
        </w:rPr>
        <w:t xml:space="preserve">an </w:t>
      </w:r>
      <w:r w:rsidR="00517C2F">
        <w:rPr>
          <w:bCs/>
        </w:rPr>
        <w:t>optimal workstation setup.</w:t>
      </w:r>
      <w:r w:rsidR="00BB4CB1">
        <w:rPr>
          <w:bCs/>
        </w:rPr>
        <w:t xml:space="preserve"> These are summarised below. For more details, see our information sheet on </w:t>
      </w:r>
      <w:r w:rsidR="00BB4CB1" w:rsidRPr="00BB4CB1">
        <w:rPr>
          <w:bCs/>
          <w:i/>
          <w:color w:val="00592E"/>
        </w:rPr>
        <w:t>Keyboard and mouse alternatives.</w:t>
      </w:r>
    </w:p>
    <w:p w14:paraId="3FE08C18" w14:textId="77777777" w:rsidR="00EA66CD" w:rsidRPr="00517C2F" w:rsidRDefault="00EA66CD" w:rsidP="00CD1DEF">
      <w:pPr>
        <w:pStyle w:val="Style1"/>
        <w:spacing w:after="200" w:line="288" w:lineRule="auto"/>
      </w:pPr>
      <w:r w:rsidRPr="00517C2F">
        <w:lastRenderedPageBreak/>
        <w:t xml:space="preserve">Vertical </w:t>
      </w:r>
      <w:r w:rsidR="00517C2F" w:rsidRPr="00517C2F">
        <w:t>m</w:t>
      </w:r>
      <w:r w:rsidRPr="00517C2F">
        <w:t>ouse</w:t>
      </w:r>
    </w:p>
    <w:p w14:paraId="246B4D23" w14:textId="2D429BD5" w:rsidR="00EA66CD" w:rsidRPr="000C490B" w:rsidRDefault="00E31213" w:rsidP="00CD1DEF">
      <w:pPr>
        <w:spacing w:after="200" w:line="288" w:lineRule="auto"/>
        <w:rPr>
          <w:bCs/>
        </w:rPr>
      </w:pPr>
      <w:r w:rsidRPr="000C490B">
        <w:rPr>
          <w:bCs/>
        </w:rPr>
        <w:t>A vertical mouse helps to eliminate forearm twisting by supporting the user’s hand in an upright neutral posture</w:t>
      </w:r>
      <w:r w:rsidR="00517C2F">
        <w:rPr>
          <w:bCs/>
        </w:rPr>
        <w:t xml:space="preserve">, </w:t>
      </w:r>
      <w:r w:rsidR="00DC08F2">
        <w:rPr>
          <w:bCs/>
        </w:rPr>
        <w:t>and</w:t>
      </w:r>
      <w:r w:rsidRPr="000C490B">
        <w:rPr>
          <w:bCs/>
        </w:rPr>
        <w:t xml:space="preserve"> encourag</w:t>
      </w:r>
      <w:r w:rsidR="00517C2F">
        <w:rPr>
          <w:bCs/>
        </w:rPr>
        <w:t>ing</w:t>
      </w:r>
      <w:r w:rsidRPr="000C490B">
        <w:rPr>
          <w:bCs/>
        </w:rPr>
        <w:t xml:space="preserve"> whole arm movement. </w:t>
      </w:r>
    </w:p>
    <w:p w14:paraId="437AF814" w14:textId="77777777" w:rsidR="00EA66CD" w:rsidRPr="00517C2F" w:rsidRDefault="00EA66CD" w:rsidP="00CD1DEF">
      <w:pPr>
        <w:pStyle w:val="Style1"/>
        <w:spacing w:after="200" w:line="288" w:lineRule="auto"/>
      </w:pPr>
      <w:r w:rsidRPr="00517C2F">
        <w:t xml:space="preserve">Bar </w:t>
      </w:r>
      <w:r w:rsidR="00517C2F" w:rsidRPr="00517C2F">
        <w:t>m</w:t>
      </w:r>
      <w:r w:rsidRPr="00517C2F">
        <w:t>ouse</w:t>
      </w:r>
    </w:p>
    <w:p w14:paraId="5F8BF23A" w14:textId="77777777" w:rsidR="00EA66CD" w:rsidRDefault="00EA66CD" w:rsidP="00CD1DEF">
      <w:pPr>
        <w:spacing w:after="200" w:line="288" w:lineRule="auto"/>
      </w:pPr>
      <w:r>
        <w:t xml:space="preserve">A bar mouse is a pointing device where the user moves a bar in order to move the cursor.  The bar can be moved with any finger/s </w:t>
      </w:r>
      <w:r w:rsidR="00517C2F">
        <w:t>or</w:t>
      </w:r>
      <w:r>
        <w:t xml:space="preserve"> either hand</w:t>
      </w:r>
      <w:r w:rsidR="00517C2F">
        <w:t>,</w:t>
      </w:r>
      <w:r>
        <w:t xml:space="preserve"> and can be pressed to perform the left mouse click. </w:t>
      </w:r>
    </w:p>
    <w:p w14:paraId="16D8888B" w14:textId="77777777" w:rsidR="00EA66CD" w:rsidRDefault="00EA66CD" w:rsidP="00CD1DEF">
      <w:pPr>
        <w:spacing w:after="200" w:line="288" w:lineRule="auto"/>
      </w:pPr>
      <w:r>
        <w:t xml:space="preserve">The bar mouse is positioned between the user and the keyboard, enabling the user’s arms to be close to the body and eliminating the need to reach sideways to a standard mouse. </w:t>
      </w:r>
    </w:p>
    <w:p w14:paraId="0BFAFE70" w14:textId="77777777" w:rsidR="00EA66CD" w:rsidRPr="00517C2F" w:rsidRDefault="00EA66CD" w:rsidP="00CD1DEF">
      <w:pPr>
        <w:pStyle w:val="Style1"/>
        <w:spacing w:after="200" w:line="288" w:lineRule="auto"/>
      </w:pPr>
      <w:r w:rsidRPr="00517C2F">
        <w:t xml:space="preserve">Trackball </w:t>
      </w:r>
      <w:r w:rsidR="00517C2F" w:rsidRPr="00517C2F">
        <w:t>m</w:t>
      </w:r>
      <w:r w:rsidRPr="00517C2F">
        <w:t>ouse</w:t>
      </w:r>
    </w:p>
    <w:p w14:paraId="36FFBC2B" w14:textId="77777777" w:rsidR="00EA66CD" w:rsidRPr="000C490B" w:rsidRDefault="00E31213" w:rsidP="00CD1DEF">
      <w:pPr>
        <w:spacing w:after="200" w:line="288" w:lineRule="auto"/>
        <w:rPr>
          <w:bCs/>
        </w:rPr>
      </w:pPr>
      <w:r w:rsidRPr="000C490B">
        <w:rPr>
          <w:bCs/>
        </w:rPr>
        <w:t>A trackball mouse remains stationary on the workstation and has a movable ball. Users control the cursor on the screen by scrolling the ball with any finger</w:t>
      </w:r>
      <w:r w:rsidR="00517C2F">
        <w:rPr>
          <w:bCs/>
        </w:rPr>
        <w:t xml:space="preserve">, </w:t>
      </w:r>
      <w:r w:rsidRPr="000C490B">
        <w:rPr>
          <w:bCs/>
        </w:rPr>
        <w:t>thumb</w:t>
      </w:r>
      <w:r w:rsidR="00517C2F">
        <w:rPr>
          <w:bCs/>
        </w:rPr>
        <w:t xml:space="preserve"> </w:t>
      </w:r>
      <w:r w:rsidRPr="000C490B">
        <w:rPr>
          <w:bCs/>
        </w:rPr>
        <w:t>or palm</w:t>
      </w:r>
      <w:r w:rsidR="00517C2F">
        <w:rPr>
          <w:bCs/>
        </w:rPr>
        <w:t>,</w:t>
      </w:r>
      <w:r w:rsidRPr="000C490B">
        <w:rPr>
          <w:bCs/>
        </w:rPr>
        <w:t xml:space="preserve"> instead of moving their entire hand. </w:t>
      </w:r>
    </w:p>
    <w:p w14:paraId="0BE2A147" w14:textId="77777777" w:rsidR="00EA66CD" w:rsidRPr="000C490B" w:rsidRDefault="00E31213" w:rsidP="00CD1DEF">
      <w:pPr>
        <w:spacing w:after="200" w:line="288" w:lineRule="auto"/>
        <w:rPr>
          <w:bCs/>
        </w:rPr>
      </w:pPr>
      <w:r w:rsidRPr="000C490B">
        <w:rPr>
          <w:bCs/>
        </w:rPr>
        <w:t xml:space="preserve">This reduces strain on the user's wrist, hands, arms, and shoulders. Trackball users can also operate the buttons more easily without accidentally moving the mouse itself. </w:t>
      </w:r>
    </w:p>
    <w:p w14:paraId="1051EA9A" w14:textId="77777777" w:rsidR="00EA66CD" w:rsidRPr="000C490B" w:rsidRDefault="00E31213" w:rsidP="00CD1DEF">
      <w:pPr>
        <w:spacing w:after="200" w:line="288" w:lineRule="auto"/>
        <w:rPr>
          <w:bCs/>
        </w:rPr>
      </w:pPr>
      <w:r w:rsidRPr="000C490B">
        <w:rPr>
          <w:bCs/>
        </w:rPr>
        <w:t xml:space="preserve">Trackballs are a good solution for users with impairments that inhibit gripping a mouse for extended periods and for users with hand tremor. </w:t>
      </w:r>
    </w:p>
    <w:p w14:paraId="3F856E86" w14:textId="43F08241" w:rsidR="00B770DE" w:rsidRPr="00BB4CB1" w:rsidRDefault="00B770DE" w:rsidP="00B770DE">
      <w:pPr>
        <w:spacing w:after="200" w:line="288" w:lineRule="auto"/>
        <w:rPr>
          <w:bCs/>
        </w:rPr>
      </w:pPr>
      <w:r>
        <w:rPr>
          <w:bCs/>
        </w:rPr>
        <w:t>F</w:t>
      </w:r>
      <w:r w:rsidRPr="000C490B">
        <w:rPr>
          <w:bCs/>
        </w:rPr>
        <w:t>urther advantage</w:t>
      </w:r>
      <w:r>
        <w:rPr>
          <w:bCs/>
        </w:rPr>
        <w:t>s</w:t>
      </w:r>
      <w:r w:rsidRPr="000C490B">
        <w:rPr>
          <w:bCs/>
        </w:rPr>
        <w:t xml:space="preserve"> of a trackball with a central ball, </w:t>
      </w:r>
      <w:r>
        <w:rPr>
          <w:bCs/>
        </w:rPr>
        <w:t>are</w:t>
      </w:r>
      <w:r w:rsidRPr="000C490B">
        <w:rPr>
          <w:bCs/>
        </w:rPr>
        <w:t xml:space="preserve"> that it requires less space than a standard mouse</w:t>
      </w:r>
      <w:r>
        <w:rPr>
          <w:bCs/>
        </w:rPr>
        <w:t>,</w:t>
      </w:r>
      <w:r w:rsidRPr="000C490B">
        <w:rPr>
          <w:bCs/>
        </w:rPr>
        <w:t xml:space="preserve"> and </w:t>
      </w:r>
      <w:r>
        <w:rPr>
          <w:bCs/>
        </w:rPr>
        <w:t xml:space="preserve">that it </w:t>
      </w:r>
      <w:r w:rsidRPr="000C490B">
        <w:rPr>
          <w:bCs/>
        </w:rPr>
        <w:t xml:space="preserve">can be used with either hand. </w:t>
      </w:r>
    </w:p>
    <w:p w14:paraId="263D6B78" w14:textId="77777777" w:rsidR="00EA66CD" w:rsidRPr="00517C2F" w:rsidRDefault="00EA66CD" w:rsidP="00CD1DEF">
      <w:pPr>
        <w:pStyle w:val="Style1"/>
        <w:spacing w:after="200" w:line="288" w:lineRule="auto"/>
      </w:pPr>
      <w:r w:rsidRPr="00517C2F">
        <w:t>Touchpad</w:t>
      </w:r>
    </w:p>
    <w:p w14:paraId="1D50A560" w14:textId="2C49345A" w:rsidR="00EA66CD" w:rsidRPr="000C490B" w:rsidRDefault="00E31213" w:rsidP="00CD1DEF">
      <w:pPr>
        <w:spacing w:after="200" w:line="288" w:lineRule="auto"/>
        <w:rPr>
          <w:bCs/>
        </w:rPr>
      </w:pPr>
      <w:r w:rsidRPr="000C490B">
        <w:rPr>
          <w:bCs/>
        </w:rPr>
        <w:t xml:space="preserve">Touchpads use a touch-sensitive surface to allow users to control the cursor. </w:t>
      </w:r>
      <w:r w:rsidR="00381681">
        <w:rPr>
          <w:bCs/>
        </w:rPr>
        <w:t>T</w:t>
      </w:r>
      <w:r w:rsidRPr="000C490B">
        <w:rPr>
          <w:bCs/>
        </w:rPr>
        <w:t>ouchpad</w:t>
      </w:r>
      <w:r w:rsidR="00381681">
        <w:rPr>
          <w:bCs/>
        </w:rPr>
        <w:t>s</w:t>
      </w:r>
      <w:r w:rsidRPr="000C490B">
        <w:rPr>
          <w:bCs/>
        </w:rPr>
        <w:t xml:space="preserve"> may be more co</w:t>
      </w:r>
      <w:r w:rsidR="00381681">
        <w:rPr>
          <w:bCs/>
        </w:rPr>
        <w:t>mfortable for long-term use as they require less motion and allow</w:t>
      </w:r>
      <w:r w:rsidRPr="000C490B">
        <w:rPr>
          <w:bCs/>
        </w:rPr>
        <w:t xml:space="preserve"> users to position their hands and arms in a variety of positions. </w:t>
      </w:r>
    </w:p>
    <w:p w14:paraId="39E511FE" w14:textId="76B6A992" w:rsidR="00EA66CD" w:rsidRPr="000C490B" w:rsidRDefault="00E31213" w:rsidP="00CD1DEF">
      <w:pPr>
        <w:spacing w:after="200" w:line="288" w:lineRule="auto"/>
        <w:rPr>
          <w:bCs/>
        </w:rPr>
      </w:pPr>
      <w:r w:rsidRPr="000C490B">
        <w:rPr>
          <w:bCs/>
        </w:rPr>
        <w:t xml:space="preserve">As touchpads are stationary, they can be </w:t>
      </w:r>
      <w:r w:rsidR="00381681">
        <w:rPr>
          <w:bCs/>
        </w:rPr>
        <w:t>placed</w:t>
      </w:r>
      <w:r w:rsidRPr="000C490B">
        <w:rPr>
          <w:bCs/>
        </w:rPr>
        <w:t xml:space="preserve"> anywhere </w:t>
      </w:r>
      <w:r w:rsidR="00517C2F">
        <w:rPr>
          <w:bCs/>
        </w:rPr>
        <w:t>– including</w:t>
      </w:r>
      <w:r w:rsidRPr="000C490B">
        <w:rPr>
          <w:bCs/>
        </w:rPr>
        <w:t xml:space="preserve"> directly in front of the user. This eliminates the need to stretch to one side of the keyboard and also means that the user can control it with any finger</w:t>
      </w:r>
      <w:r w:rsidR="005F2733">
        <w:rPr>
          <w:bCs/>
        </w:rPr>
        <w:t>.</w:t>
      </w:r>
    </w:p>
    <w:p w14:paraId="23F00701" w14:textId="0C0C2BA4" w:rsidR="00E06D68" w:rsidRDefault="00E31213" w:rsidP="00CD1DEF">
      <w:pPr>
        <w:spacing w:after="200" w:line="288" w:lineRule="auto"/>
        <w:rPr>
          <w:bCs/>
        </w:rPr>
      </w:pPr>
      <w:r w:rsidRPr="000C490B">
        <w:rPr>
          <w:bCs/>
        </w:rPr>
        <w:t xml:space="preserve">Some touchpads allow users to perform commands such as scrolling and zooming by using one or more fingers in </w:t>
      </w:r>
      <w:r w:rsidR="00381681">
        <w:rPr>
          <w:bCs/>
        </w:rPr>
        <w:t>defined</w:t>
      </w:r>
      <w:r w:rsidRPr="000C490B">
        <w:rPr>
          <w:bCs/>
        </w:rPr>
        <w:t xml:space="preserve"> </w:t>
      </w:r>
      <w:bookmarkStart w:id="32" w:name="_Toc285191021"/>
      <w:r w:rsidR="00381681">
        <w:rPr>
          <w:bCs/>
        </w:rPr>
        <w:t>gestures.</w:t>
      </w:r>
    </w:p>
    <w:p w14:paraId="4A498103" w14:textId="77777777" w:rsidR="00E06D68" w:rsidRDefault="00E06D68" w:rsidP="00CD1DEF">
      <w:pPr>
        <w:spacing w:after="200" w:line="288" w:lineRule="auto"/>
        <w:rPr>
          <w:bCs/>
        </w:rPr>
      </w:pPr>
    </w:p>
    <w:p w14:paraId="00E72D28" w14:textId="77777777" w:rsidR="001B4B54" w:rsidRPr="0059611D" w:rsidRDefault="00E06D68" w:rsidP="00CD1DEF">
      <w:pPr>
        <w:pStyle w:val="Heading1"/>
      </w:pPr>
      <w:bookmarkStart w:id="33" w:name="_Toc298588197"/>
      <w:bookmarkStart w:id="34" w:name="_Toc298588762"/>
      <w:bookmarkStart w:id="35" w:name="_Toc11060782"/>
      <w:r w:rsidRPr="0059611D">
        <w:lastRenderedPageBreak/>
        <w:t>What o</w:t>
      </w:r>
      <w:r w:rsidR="0093472D" w:rsidRPr="0059611D">
        <w:t xml:space="preserve">ther </w:t>
      </w:r>
      <w:r w:rsidRPr="0059611D">
        <w:t xml:space="preserve">special </w:t>
      </w:r>
      <w:r w:rsidR="0093472D" w:rsidRPr="0059611D">
        <w:t>equipment</w:t>
      </w:r>
      <w:bookmarkEnd w:id="32"/>
      <w:r w:rsidRPr="0059611D">
        <w:t xml:space="preserve"> </w:t>
      </w:r>
      <w:r w:rsidR="005C57BC">
        <w:t>can you get</w:t>
      </w:r>
      <w:r w:rsidRPr="0059611D">
        <w:t>?</w:t>
      </w:r>
      <w:bookmarkEnd w:id="33"/>
      <w:bookmarkEnd w:id="34"/>
      <w:bookmarkEnd w:id="35"/>
    </w:p>
    <w:p w14:paraId="301D4ED2" w14:textId="2A1F1F0D" w:rsidR="00D02C8A" w:rsidRPr="00E06D68" w:rsidRDefault="002323D6" w:rsidP="00CD1DEF">
      <w:pPr>
        <w:pStyle w:val="Style1"/>
        <w:spacing w:after="200" w:line="288" w:lineRule="auto"/>
      </w:pPr>
      <w:r w:rsidRPr="00E06D68">
        <w:t xml:space="preserve">Height </w:t>
      </w:r>
      <w:r w:rsidR="00E06D68" w:rsidRPr="00E06D68">
        <w:t>a</w:t>
      </w:r>
      <w:r w:rsidRPr="00E06D68">
        <w:t xml:space="preserve">djustable </w:t>
      </w:r>
      <w:r w:rsidR="00E06D68" w:rsidRPr="00E06D68">
        <w:t>w</w:t>
      </w:r>
      <w:r w:rsidRPr="00E06D68">
        <w:t>orkstation</w:t>
      </w:r>
      <w:r w:rsidR="00E06D68" w:rsidRPr="00E06D68">
        <w:t>s</w:t>
      </w:r>
    </w:p>
    <w:p w14:paraId="386E816F" w14:textId="5FC15B6A" w:rsidR="00FF1DA3" w:rsidRDefault="002323D6" w:rsidP="00CD1DEF">
      <w:pPr>
        <w:spacing w:after="200" w:line="288" w:lineRule="auto"/>
      </w:pPr>
      <w:r w:rsidRPr="00871DF7">
        <w:t>The advantage o</w:t>
      </w:r>
      <w:r>
        <w:t>f a height adjustable workstation</w:t>
      </w:r>
      <w:r w:rsidRPr="00871DF7">
        <w:t xml:space="preserve"> is that it can be used by different people and/or for different tasks</w:t>
      </w:r>
      <w:r w:rsidR="00D02C8A">
        <w:t>, both</w:t>
      </w:r>
      <w:r w:rsidRPr="00871DF7">
        <w:t xml:space="preserve"> sitting and standing. </w:t>
      </w:r>
      <w:r>
        <w:t>As with any workstation</w:t>
      </w:r>
      <w:r w:rsidR="00E06D68">
        <w:t>,</w:t>
      </w:r>
      <w:r w:rsidRPr="00871DF7">
        <w:t xml:space="preserve"> it is necessar</w:t>
      </w:r>
      <w:r>
        <w:t xml:space="preserve">y to consider the space </w:t>
      </w:r>
      <w:r w:rsidR="00D02C8A">
        <w:t>required</w:t>
      </w:r>
      <w:r>
        <w:t xml:space="preserve">, the </w:t>
      </w:r>
      <w:r w:rsidR="00E06D68">
        <w:t>optimum</w:t>
      </w:r>
      <w:r w:rsidRPr="00871DF7">
        <w:t xml:space="preserve"> height </w:t>
      </w:r>
      <w:r w:rsidR="00D02C8A">
        <w:t xml:space="preserve">for different people performing different </w:t>
      </w:r>
      <w:r w:rsidR="00E06D68">
        <w:t>tasks</w:t>
      </w:r>
      <w:r w:rsidR="00D02C8A">
        <w:t>,</w:t>
      </w:r>
      <w:r w:rsidR="00E06D68">
        <w:t xml:space="preserve"> </w:t>
      </w:r>
      <w:r w:rsidRPr="00871DF7">
        <w:t>and the equipment layout on the des</w:t>
      </w:r>
      <w:r>
        <w:t>k.</w:t>
      </w:r>
    </w:p>
    <w:p w14:paraId="02684516" w14:textId="77777777" w:rsidR="00FF1DA3" w:rsidRPr="001B4B54" w:rsidRDefault="00FF1DA3" w:rsidP="00CD1DEF">
      <w:pPr>
        <w:pStyle w:val="Style1"/>
        <w:spacing w:after="200" w:line="288" w:lineRule="auto"/>
      </w:pPr>
      <w:r w:rsidRPr="00FF1DA3">
        <w:t>F</w:t>
      </w:r>
      <w:r w:rsidRPr="00E06D68">
        <w:t>ootrests</w:t>
      </w:r>
    </w:p>
    <w:p w14:paraId="752F1496" w14:textId="11C1DDCC" w:rsidR="00FF1DA3" w:rsidRPr="00FF1DA3" w:rsidRDefault="00FF1DA3" w:rsidP="00CD1DEF">
      <w:pPr>
        <w:spacing w:after="200" w:line="288" w:lineRule="auto"/>
      </w:pPr>
      <w:r>
        <w:t xml:space="preserve">Adjustable footrests are designed to provide </w:t>
      </w:r>
      <w:r w:rsidR="00D02C8A">
        <w:t>reduc</w:t>
      </w:r>
      <w:r w:rsidR="00A13D08">
        <w:t>e</w:t>
      </w:r>
      <w:r w:rsidR="00D02C8A">
        <w:t xml:space="preserve"> </w:t>
      </w:r>
      <w:r>
        <w:t>thi</w:t>
      </w:r>
      <w:r w:rsidR="00A13D08">
        <w:t xml:space="preserve">gh strain through supporting the legs and feet and </w:t>
      </w:r>
      <w:r w:rsidR="0057297E">
        <w:t>maintain</w:t>
      </w:r>
      <w:r w:rsidR="00A13D08">
        <w:t>ing</w:t>
      </w:r>
      <w:r w:rsidR="0057297E">
        <w:t xml:space="preserve"> </w:t>
      </w:r>
      <w:r w:rsidR="00D02C8A">
        <w:t>good</w:t>
      </w:r>
      <w:r>
        <w:t xml:space="preserve"> posture</w:t>
      </w:r>
      <w:r w:rsidR="00A13D08">
        <w:t xml:space="preserve">. </w:t>
      </w:r>
      <w:r w:rsidR="0057297E">
        <w:t xml:space="preserve">This </w:t>
      </w:r>
      <w:r>
        <w:t>allow</w:t>
      </w:r>
      <w:r w:rsidR="0057297E">
        <w:t>s</w:t>
      </w:r>
      <w:r>
        <w:t xml:space="preserve"> </w:t>
      </w:r>
      <w:r w:rsidR="0057297E">
        <w:t>users</w:t>
      </w:r>
      <w:r>
        <w:t xml:space="preserve"> to be more comfortable for prolonged </w:t>
      </w:r>
      <w:r w:rsidR="00A13D08">
        <w:t xml:space="preserve">periods sitting. </w:t>
      </w:r>
    </w:p>
    <w:p w14:paraId="2A35B628" w14:textId="77777777" w:rsidR="00FF1DA3" w:rsidRPr="00E06D68" w:rsidRDefault="00FF1DA3" w:rsidP="00CD1DEF">
      <w:pPr>
        <w:pStyle w:val="Style1"/>
        <w:spacing w:after="200" w:line="288" w:lineRule="auto"/>
      </w:pPr>
      <w:r w:rsidRPr="00E06D68">
        <w:t>Document holders</w:t>
      </w:r>
    </w:p>
    <w:p w14:paraId="6999EA14" w14:textId="57BDEC4D" w:rsidR="00FF1DA3" w:rsidRPr="001B4B54" w:rsidRDefault="00FF1DA3" w:rsidP="00CD1DEF">
      <w:pPr>
        <w:spacing w:after="200" w:line="288" w:lineRule="auto"/>
        <w:rPr>
          <w:b/>
          <w:bCs/>
        </w:rPr>
      </w:pPr>
      <w:r>
        <w:t xml:space="preserve">Combined document holder/writing slopes have been designed for keyboard users that need to refer to paperwork </w:t>
      </w:r>
      <w:r w:rsidR="0057297E">
        <w:t>and</w:t>
      </w:r>
      <w:r w:rsidR="00175BEE">
        <w:t xml:space="preserve"> take notes while using their computer.</w:t>
      </w:r>
    </w:p>
    <w:p w14:paraId="50B60164" w14:textId="789BD1CB" w:rsidR="00FF1DA3" w:rsidRDefault="0057297E" w:rsidP="00CD1DEF">
      <w:pPr>
        <w:spacing w:after="200" w:line="288" w:lineRule="auto"/>
      </w:pPr>
      <w:r>
        <w:t>D</w:t>
      </w:r>
      <w:r w:rsidR="00FF1DA3">
        <w:t>ocument holder</w:t>
      </w:r>
      <w:r>
        <w:t>s have</w:t>
      </w:r>
      <w:r w:rsidR="00FF1DA3">
        <w:t xml:space="preserve"> a sloping surface, with adjustable non</w:t>
      </w:r>
      <w:r>
        <w:t>-</w:t>
      </w:r>
      <w:r w:rsidR="00FF1DA3">
        <w:t>slip feet</w:t>
      </w:r>
      <w:r>
        <w:t xml:space="preserve"> </w:t>
      </w:r>
      <w:r w:rsidR="00FF1DA3">
        <w:t>that fit</w:t>
      </w:r>
      <w:r>
        <w:t xml:space="preserve"> </w:t>
      </w:r>
      <w:r w:rsidR="00FF1DA3">
        <w:t>over the keyboard.</w:t>
      </w:r>
      <w:r w:rsidR="00175BEE">
        <w:t xml:space="preserve"> They allow</w:t>
      </w:r>
      <w:r w:rsidR="00FF1DA3">
        <w:t xml:space="preserve"> the user to avoid repetitive body twisting </w:t>
      </w:r>
      <w:r>
        <w:t xml:space="preserve">and potentially harmful stretching </w:t>
      </w:r>
      <w:r w:rsidR="00FF1DA3">
        <w:t>whilst writing or referring to documents</w:t>
      </w:r>
      <w:r>
        <w:t>. P</w:t>
      </w:r>
      <w:r w:rsidR="00FF1DA3">
        <w:t>lac</w:t>
      </w:r>
      <w:r>
        <w:t>ing</w:t>
      </w:r>
      <w:r w:rsidR="00FF1DA3">
        <w:t xml:space="preserve"> </w:t>
      </w:r>
      <w:r>
        <w:t xml:space="preserve">documents in a holder </w:t>
      </w:r>
      <w:r w:rsidR="00FF1DA3">
        <w:t>directly in front of the user</w:t>
      </w:r>
      <w:r>
        <w:t xml:space="preserve"> results in</w:t>
      </w:r>
      <w:r w:rsidR="00FF1DA3">
        <w:t xml:space="preserve"> a </w:t>
      </w:r>
      <w:r>
        <w:t xml:space="preserve">safer, </w:t>
      </w:r>
      <w:r w:rsidR="00FF1DA3">
        <w:t>more ergonomic approac</w:t>
      </w:r>
      <w:r>
        <w:t>h</w:t>
      </w:r>
      <w:r w:rsidR="00FF1DA3">
        <w:t xml:space="preserve">. The surface can </w:t>
      </w:r>
      <w:r>
        <w:t xml:space="preserve">also </w:t>
      </w:r>
      <w:r w:rsidR="00FF1DA3">
        <w:t>be pulled forward towards the user</w:t>
      </w:r>
      <w:r>
        <w:t>,</w:t>
      </w:r>
      <w:r w:rsidR="00FF1DA3">
        <w:t xml:space="preserve"> so that they do not have to reach to write. </w:t>
      </w:r>
    </w:p>
    <w:p w14:paraId="71604A64" w14:textId="77777777" w:rsidR="00FF1DA3" w:rsidRPr="00E06D68" w:rsidRDefault="00FF1DA3" w:rsidP="00CD1DEF">
      <w:pPr>
        <w:pStyle w:val="Style1"/>
        <w:spacing w:after="200" w:line="288" w:lineRule="auto"/>
      </w:pPr>
      <w:r w:rsidRPr="00E06D68">
        <w:t>Telephone headsets</w:t>
      </w:r>
    </w:p>
    <w:p w14:paraId="24002839" w14:textId="77777777" w:rsidR="00175BEE" w:rsidRDefault="00F45829" w:rsidP="00175BEE">
      <w:pPr>
        <w:spacing w:after="200" w:line="288" w:lineRule="auto"/>
      </w:pPr>
      <w:r w:rsidRPr="00B16014">
        <w:rPr>
          <w:bCs/>
        </w:rPr>
        <w:t xml:space="preserve">A telephone headset will prevent the user from cradling the handset between the head and shoulder.  </w:t>
      </w:r>
      <w:r w:rsidR="0057297E">
        <w:rPr>
          <w:bCs/>
        </w:rPr>
        <w:t>It also frees</w:t>
      </w:r>
      <w:r w:rsidRPr="00B16014">
        <w:rPr>
          <w:bCs/>
        </w:rPr>
        <w:t xml:space="preserve"> </w:t>
      </w:r>
      <w:r w:rsidR="005F2733">
        <w:rPr>
          <w:bCs/>
        </w:rPr>
        <w:t xml:space="preserve">up </w:t>
      </w:r>
      <w:r w:rsidRPr="00B16014">
        <w:rPr>
          <w:bCs/>
        </w:rPr>
        <w:t>the user</w:t>
      </w:r>
      <w:r w:rsidR="005F2733">
        <w:rPr>
          <w:bCs/>
        </w:rPr>
        <w:t>s</w:t>
      </w:r>
      <w:r w:rsidR="00175BEE">
        <w:rPr>
          <w:bCs/>
        </w:rPr>
        <w:t>’</w:t>
      </w:r>
      <w:r w:rsidRPr="00B16014">
        <w:rPr>
          <w:bCs/>
        </w:rPr>
        <w:t xml:space="preserve"> hands to write and </w:t>
      </w:r>
      <w:r w:rsidR="007911F6">
        <w:rPr>
          <w:bCs/>
        </w:rPr>
        <w:t>type</w:t>
      </w:r>
      <w:r w:rsidRPr="00B16014">
        <w:rPr>
          <w:bCs/>
        </w:rPr>
        <w:t>.</w:t>
      </w:r>
    </w:p>
    <w:p w14:paraId="63E1F24C" w14:textId="3513D35F" w:rsidR="00FF1DA3" w:rsidRPr="00175BEE" w:rsidRDefault="00F45829" w:rsidP="00175BEE">
      <w:pPr>
        <w:pStyle w:val="Style4"/>
        <w:rPr>
          <w:bCs/>
        </w:rPr>
      </w:pPr>
      <w:r w:rsidRPr="00E06D68">
        <w:t>Screen</w:t>
      </w:r>
      <w:r w:rsidR="00FF1DA3" w:rsidRPr="00E06D68">
        <w:t xml:space="preserve"> </w:t>
      </w:r>
      <w:r w:rsidR="005F2733">
        <w:t>r</w:t>
      </w:r>
      <w:r w:rsidR="00FF1DA3" w:rsidRPr="00E06D68">
        <w:t>aiser</w:t>
      </w:r>
      <w:r w:rsidR="005F2733">
        <w:t>s</w:t>
      </w:r>
    </w:p>
    <w:p w14:paraId="6F8C31EF" w14:textId="303A1352" w:rsidR="00175BEE" w:rsidRDefault="00F45829" w:rsidP="00CD1DEF">
      <w:pPr>
        <w:spacing w:after="200" w:line="288" w:lineRule="auto"/>
        <w:rPr>
          <w:bCs/>
        </w:rPr>
      </w:pPr>
      <w:r>
        <w:rPr>
          <w:bCs/>
        </w:rPr>
        <w:t>Screen</w:t>
      </w:r>
      <w:r w:rsidR="00E31213" w:rsidRPr="000C490B">
        <w:rPr>
          <w:bCs/>
        </w:rPr>
        <w:t xml:space="preserve"> rais</w:t>
      </w:r>
      <w:r w:rsidRPr="00F45829">
        <w:rPr>
          <w:bCs/>
        </w:rPr>
        <w:t>er</w:t>
      </w:r>
      <w:r>
        <w:rPr>
          <w:bCs/>
        </w:rPr>
        <w:t xml:space="preserve">s can be used to enable the user to </w:t>
      </w:r>
      <w:r w:rsidR="00E31213" w:rsidRPr="000C490B">
        <w:rPr>
          <w:bCs/>
        </w:rPr>
        <w:t>view the screen with a neutral neck position.</w:t>
      </w:r>
    </w:p>
    <w:p w14:paraId="2C411A97" w14:textId="644D1B60" w:rsidR="007911F6" w:rsidRDefault="006B2012" w:rsidP="006B2012">
      <w:pPr>
        <w:pStyle w:val="Heading1"/>
      </w:pPr>
      <w:r>
        <w:rPr>
          <w:noProof/>
        </w:rPr>
        <w:t xml:space="preserve"> </w:t>
      </w:r>
      <w:bookmarkStart w:id="36" w:name="_Toc11060783"/>
      <w:r>
        <w:t>Ergonomics and Mobile Devices</w:t>
      </w:r>
      <w:bookmarkEnd w:id="36"/>
    </w:p>
    <w:p w14:paraId="3A086ED4" w14:textId="0F03E6BC" w:rsidR="00BA7534" w:rsidRDefault="00A1593D" w:rsidP="00CD1DEF">
      <w:pPr>
        <w:spacing w:after="200" w:line="288" w:lineRule="auto"/>
        <w:rPr>
          <w:bCs/>
        </w:rPr>
      </w:pPr>
      <w:r>
        <w:rPr>
          <w:bCs/>
        </w:rPr>
        <w:t xml:space="preserve">Mobile technology is fast becoming an important part of working life </w:t>
      </w:r>
      <w:r w:rsidR="005A5090">
        <w:rPr>
          <w:bCs/>
        </w:rPr>
        <w:t xml:space="preserve">making it all the more important to consider the </w:t>
      </w:r>
      <w:r w:rsidR="00BA7534">
        <w:rPr>
          <w:bCs/>
        </w:rPr>
        <w:t xml:space="preserve">ergonomics when using </w:t>
      </w:r>
      <w:r w:rsidR="005A5090">
        <w:rPr>
          <w:bCs/>
        </w:rPr>
        <w:t xml:space="preserve">portable </w:t>
      </w:r>
      <w:r>
        <w:rPr>
          <w:bCs/>
        </w:rPr>
        <w:t>devices as poor posture can lead to pain and other musculoskeletal problems.</w:t>
      </w:r>
    </w:p>
    <w:p w14:paraId="04924DA0" w14:textId="23B77F62" w:rsidR="00A1593D" w:rsidRDefault="00A1593D" w:rsidP="00CD1DEF">
      <w:pPr>
        <w:spacing w:after="200" w:line="288" w:lineRule="auto"/>
        <w:rPr>
          <w:bCs/>
        </w:rPr>
      </w:pPr>
      <w:r>
        <w:rPr>
          <w:bCs/>
        </w:rPr>
        <w:t>The tips below may help improve your posture when using these devices:</w:t>
      </w:r>
    </w:p>
    <w:p w14:paraId="506943FB" w14:textId="77DC64CD" w:rsidR="00BA7534" w:rsidRDefault="00BA7534" w:rsidP="00BA7534">
      <w:pPr>
        <w:pStyle w:val="ListParagraph"/>
        <w:numPr>
          <w:ilvl w:val="0"/>
          <w:numId w:val="36"/>
        </w:numPr>
        <w:spacing w:after="200" w:line="288" w:lineRule="auto"/>
        <w:rPr>
          <w:bCs/>
        </w:rPr>
      </w:pPr>
      <w:r>
        <w:rPr>
          <w:bCs/>
        </w:rPr>
        <w:lastRenderedPageBreak/>
        <w:t>Use a headset wherever possible to prevent strain in your shoulders, elbows and neck from either holding a phone to your ear for long periods or wedging the phone between your shoulder and neck.</w:t>
      </w:r>
    </w:p>
    <w:p w14:paraId="14343141" w14:textId="77777777" w:rsidR="0052663B" w:rsidRDefault="0052663B" w:rsidP="0052663B">
      <w:pPr>
        <w:pStyle w:val="ListParagraph"/>
        <w:numPr>
          <w:ilvl w:val="0"/>
          <w:numId w:val="36"/>
        </w:numPr>
        <w:spacing w:after="200" w:line="288" w:lineRule="auto"/>
        <w:rPr>
          <w:bCs/>
        </w:rPr>
      </w:pPr>
      <w:r>
        <w:rPr>
          <w:bCs/>
        </w:rPr>
        <w:t>Consider using voice recognition to reduce the amount of input using your fingers.</w:t>
      </w:r>
    </w:p>
    <w:p w14:paraId="5D140E66" w14:textId="4C97E8E0" w:rsidR="00BA7534" w:rsidRDefault="00F71B02" w:rsidP="00BA7534">
      <w:pPr>
        <w:pStyle w:val="ListParagraph"/>
        <w:numPr>
          <w:ilvl w:val="0"/>
          <w:numId w:val="36"/>
        </w:numPr>
        <w:spacing w:after="200" w:line="288" w:lineRule="auto"/>
        <w:rPr>
          <w:bCs/>
        </w:rPr>
      </w:pPr>
      <w:r>
        <w:rPr>
          <w:bCs/>
        </w:rPr>
        <w:t>To reduce the potential strain on your fingers, t</w:t>
      </w:r>
      <w:r w:rsidR="00BA7534">
        <w:rPr>
          <w:bCs/>
        </w:rPr>
        <w:t>ry to use a keyboard</w:t>
      </w:r>
      <w:r>
        <w:rPr>
          <w:bCs/>
        </w:rPr>
        <w:t xml:space="preserve"> (rather than a touch screen) for</w:t>
      </w:r>
      <w:r w:rsidR="00BA7534">
        <w:rPr>
          <w:bCs/>
        </w:rPr>
        <w:t xml:space="preserve"> typ</w:t>
      </w:r>
      <w:r>
        <w:rPr>
          <w:bCs/>
        </w:rPr>
        <w:t xml:space="preserve">ing long amounts of text. </w:t>
      </w:r>
      <w:r w:rsidR="00BA7534">
        <w:rPr>
          <w:bCs/>
        </w:rPr>
        <w:t xml:space="preserve">Ideally, use a computer </w:t>
      </w:r>
      <w:r>
        <w:rPr>
          <w:bCs/>
        </w:rPr>
        <w:t>with</w:t>
      </w:r>
      <w:r w:rsidR="00BA7534">
        <w:rPr>
          <w:bCs/>
        </w:rPr>
        <w:t xml:space="preserve"> the screen set at the correct height</w:t>
      </w:r>
      <w:r>
        <w:rPr>
          <w:bCs/>
        </w:rPr>
        <w:t xml:space="preserve"> for this kind of activity</w:t>
      </w:r>
      <w:r w:rsidR="00BA7534">
        <w:rPr>
          <w:bCs/>
        </w:rPr>
        <w:t xml:space="preserve">, </w:t>
      </w:r>
      <w:r>
        <w:rPr>
          <w:bCs/>
        </w:rPr>
        <w:t xml:space="preserve">or consider acquiring a </w:t>
      </w:r>
      <w:r w:rsidR="00BA7534">
        <w:rPr>
          <w:bCs/>
        </w:rPr>
        <w:t xml:space="preserve">Bluetooth keyboards </w:t>
      </w:r>
      <w:r>
        <w:rPr>
          <w:bCs/>
        </w:rPr>
        <w:t>that works with your device</w:t>
      </w:r>
      <w:r w:rsidR="00BA7534">
        <w:rPr>
          <w:bCs/>
        </w:rPr>
        <w:t>.</w:t>
      </w:r>
    </w:p>
    <w:p w14:paraId="4284ADF1" w14:textId="16C6C635" w:rsidR="00BA7534" w:rsidRDefault="00BA7534" w:rsidP="00BA7534">
      <w:pPr>
        <w:pStyle w:val="ListParagraph"/>
        <w:numPr>
          <w:ilvl w:val="0"/>
          <w:numId w:val="36"/>
        </w:numPr>
        <w:spacing w:after="200" w:line="288" w:lineRule="auto"/>
        <w:rPr>
          <w:bCs/>
        </w:rPr>
      </w:pPr>
      <w:r>
        <w:rPr>
          <w:bCs/>
        </w:rPr>
        <w:t>It is generally considered better to type with your fingers than using your thumbs, but where you are using your thumbs, try to alternate between using thumbs and fingers.</w:t>
      </w:r>
    </w:p>
    <w:p w14:paraId="07AB7949" w14:textId="582D94B7" w:rsidR="00BA7534" w:rsidRDefault="00BA7534" w:rsidP="00BA7534">
      <w:pPr>
        <w:pStyle w:val="ListParagraph"/>
        <w:numPr>
          <w:ilvl w:val="0"/>
          <w:numId w:val="36"/>
        </w:numPr>
        <w:spacing w:after="200" w:line="288" w:lineRule="auto"/>
        <w:rPr>
          <w:bCs/>
        </w:rPr>
      </w:pPr>
      <w:r>
        <w:rPr>
          <w:bCs/>
        </w:rPr>
        <w:t>Take frequent breaks from typing on your portable device</w:t>
      </w:r>
    </w:p>
    <w:p w14:paraId="7AE05BF2" w14:textId="5AF8ED07" w:rsidR="00BA7534" w:rsidRDefault="00BA7534" w:rsidP="00BA7534">
      <w:pPr>
        <w:pStyle w:val="ListParagraph"/>
        <w:numPr>
          <w:ilvl w:val="0"/>
          <w:numId w:val="36"/>
        </w:numPr>
        <w:spacing w:after="200" w:line="288" w:lineRule="auto"/>
        <w:rPr>
          <w:bCs/>
        </w:rPr>
      </w:pPr>
      <w:r>
        <w:rPr>
          <w:bCs/>
        </w:rPr>
        <w:t>Keep your head upright in a neutral position as much as possible with your elbows relaxed below your shoulders.</w:t>
      </w:r>
    </w:p>
    <w:p w14:paraId="28CF7B42" w14:textId="63E68FA9" w:rsidR="007A1FD1" w:rsidRDefault="006B2012" w:rsidP="00CD1DEF">
      <w:pPr>
        <w:pStyle w:val="ListParagraph"/>
        <w:numPr>
          <w:ilvl w:val="0"/>
          <w:numId w:val="37"/>
        </w:numPr>
        <w:spacing w:after="200" w:line="288" w:lineRule="auto"/>
        <w:rPr>
          <w:bCs/>
        </w:rPr>
      </w:pPr>
      <w:r>
        <w:rPr>
          <w:bCs/>
        </w:rPr>
        <w:t>A tablet stand may be useful s</w:t>
      </w:r>
      <w:r w:rsidR="00BA7534" w:rsidRPr="00BA7534">
        <w:rPr>
          <w:bCs/>
        </w:rPr>
        <w:t xml:space="preserve">o that you don’t have to hold </w:t>
      </w:r>
      <w:r w:rsidR="00A1593D">
        <w:rPr>
          <w:bCs/>
        </w:rPr>
        <w:t>your device up</w:t>
      </w:r>
      <w:r w:rsidR="00BA7534" w:rsidRPr="00BA7534">
        <w:rPr>
          <w:bCs/>
        </w:rPr>
        <w:t xml:space="preserve"> manually</w:t>
      </w:r>
      <w:r>
        <w:rPr>
          <w:bCs/>
        </w:rPr>
        <w:t>.</w:t>
      </w:r>
    </w:p>
    <w:p w14:paraId="6F0EA047" w14:textId="77777777" w:rsidR="00F348DD" w:rsidRPr="00797B5D" w:rsidRDefault="00F348DD" w:rsidP="00F348DD">
      <w:pPr>
        <w:pStyle w:val="Heading1"/>
      </w:pPr>
      <w:bookmarkStart w:id="37" w:name="_Toc11060784"/>
      <w:r w:rsidRPr="00797B5D">
        <w:t>Useful links and resources</w:t>
      </w:r>
      <w:bookmarkEnd w:id="37"/>
    </w:p>
    <w:p w14:paraId="1F27B9CF" w14:textId="77777777" w:rsidR="00F348DD" w:rsidRPr="0098392A" w:rsidRDefault="00F348DD" w:rsidP="00F348DD">
      <w:pPr>
        <w:pStyle w:val="Style1"/>
        <w:spacing w:after="200" w:line="288" w:lineRule="auto"/>
      </w:pPr>
      <w:r w:rsidRPr="0098392A">
        <w:t>AbilityNet factsheets</w:t>
      </w:r>
    </w:p>
    <w:p w14:paraId="520FF0F9" w14:textId="77777777" w:rsidR="00F348DD" w:rsidRPr="00ED5090" w:rsidRDefault="00F348DD" w:rsidP="00F348DD">
      <w:pPr>
        <w:spacing w:after="200" w:line="288" w:lineRule="auto"/>
      </w:pPr>
      <w:r w:rsidRPr="00ED5090">
        <w:t xml:space="preserve">AbilityNet’s library of factsheets </w:t>
      </w:r>
      <w:r>
        <w:t xml:space="preserve">and information sheets </w:t>
      </w:r>
      <w:r w:rsidRPr="00ED5090">
        <w:t>provides an extensive range of practical advice about specific conditions and the hardware and software adaptations that can help people of any age use computers to fulfil their potential. Topics covered included:</w:t>
      </w:r>
    </w:p>
    <w:p w14:paraId="489C51D4" w14:textId="77777777" w:rsidR="00F348DD" w:rsidRDefault="00F348DD" w:rsidP="00F348DD">
      <w:pPr>
        <w:pStyle w:val="ListParagraph"/>
        <w:numPr>
          <w:ilvl w:val="0"/>
          <w:numId w:val="31"/>
        </w:numPr>
        <w:spacing w:after="200" w:line="288" w:lineRule="auto"/>
        <w:rPr>
          <w:i/>
          <w:color w:val="00592E"/>
        </w:rPr>
      </w:pPr>
      <w:r w:rsidRPr="00545A44">
        <w:rPr>
          <w:i/>
          <w:color w:val="00592E"/>
        </w:rPr>
        <w:t>Repetitive strain injury (RSI) in the workplace</w:t>
      </w:r>
    </w:p>
    <w:p w14:paraId="2FFC15E5" w14:textId="77777777" w:rsidR="00F348DD" w:rsidRPr="00545A44" w:rsidRDefault="00F348DD" w:rsidP="00F348DD">
      <w:pPr>
        <w:pStyle w:val="ListParagraph"/>
        <w:numPr>
          <w:ilvl w:val="0"/>
          <w:numId w:val="31"/>
        </w:numPr>
        <w:spacing w:after="200" w:line="288" w:lineRule="auto"/>
        <w:rPr>
          <w:i/>
          <w:color w:val="00592E"/>
        </w:rPr>
      </w:pPr>
      <w:r w:rsidRPr="00545A44">
        <w:rPr>
          <w:i/>
          <w:color w:val="00592E"/>
        </w:rPr>
        <w:t xml:space="preserve">Keyboard and mouse </w:t>
      </w:r>
      <w:r>
        <w:rPr>
          <w:i/>
          <w:color w:val="00592E"/>
        </w:rPr>
        <w:t>alternatives</w:t>
      </w:r>
    </w:p>
    <w:p w14:paraId="74E0D0E6" w14:textId="77777777" w:rsidR="00F348DD" w:rsidRPr="00A056FF" w:rsidRDefault="00F348DD" w:rsidP="00F348DD">
      <w:pPr>
        <w:pStyle w:val="ListParagraph"/>
        <w:numPr>
          <w:ilvl w:val="0"/>
          <w:numId w:val="31"/>
        </w:numPr>
        <w:spacing w:after="200" w:line="288" w:lineRule="auto"/>
        <w:rPr>
          <w:i/>
          <w:color w:val="00592E"/>
        </w:rPr>
      </w:pPr>
      <w:r w:rsidRPr="00545A44">
        <w:rPr>
          <w:i/>
          <w:color w:val="00592E"/>
        </w:rPr>
        <w:t>Controlling the computer with your voice</w:t>
      </w:r>
    </w:p>
    <w:p w14:paraId="6FBAF82B" w14:textId="77777777" w:rsidR="00F348DD" w:rsidRPr="00ED5090" w:rsidRDefault="00F348DD" w:rsidP="00F348DD">
      <w:pPr>
        <w:pStyle w:val="ListParagraph"/>
        <w:numPr>
          <w:ilvl w:val="0"/>
          <w:numId w:val="31"/>
        </w:numPr>
        <w:spacing w:after="200" w:line="288" w:lineRule="auto"/>
      </w:pPr>
      <w:r w:rsidRPr="00ED5090">
        <w:t>and many more.</w:t>
      </w:r>
    </w:p>
    <w:p w14:paraId="72CF8A1F" w14:textId="77777777" w:rsidR="00F348DD" w:rsidRPr="00ED5090" w:rsidRDefault="00F348DD" w:rsidP="00F348DD">
      <w:pPr>
        <w:spacing w:after="200" w:line="288" w:lineRule="auto"/>
      </w:pPr>
      <w:r w:rsidRPr="00ED5090">
        <w:t xml:space="preserve">All </w:t>
      </w:r>
      <w:r>
        <w:t>these resources</w:t>
      </w:r>
      <w:r w:rsidRPr="00ED5090">
        <w:t xml:space="preserve"> are free to download from </w:t>
      </w:r>
      <w:hyperlink r:id="rId18" w:history="1">
        <w:r w:rsidRPr="00ED5090">
          <w:rPr>
            <w:rStyle w:val="Hyperlink"/>
          </w:rPr>
          <w:t>www.abilitynet.org.uk/factsheets</w:t>
        </w:r>
      </w:hyperlink>
      <w:r w:rsidRPr="00ED5090">
        <w:t xml:space="preserve"> </w:t>
      </w:r>
    </w:p>
    <w:p w14:paraId="1EF2B4E2" w14:textId="77777777" w:rsidR="00F348DD" w:rsidRPr="0098392A" w:rsidRDefault="00F348DD" w:rsidP="00F348DD">
      <w:pPr>
        <w:pStyle w:val="Style1"/>
        <w:spacing w:after="200" w:line="288" w:lineRule="auto"/>
      </w:pPr>
      <w:r w:rsidRPr="0098392A">
        <w:t>Health and Safety Executive (HSE)</w:t>
      </w:r>
    </w:p>
    <w:p w14:paraId="6012120C" w14:textId="77777777" w:rsidR="00F348DD" w:rsidRPr="00CF4B13" w:rsidRDefault="00F348DD" w:rsidP="00F348DD">
      <w:pPr>
        <w:spacing w:after="200" w:line="288" w:lineRule="auto"/>
        <w:rPr>
          <w:rStyle w:val="Hyperlink"/>
          <w:b/>
          <w:sz w:val="28"/>
        </w:rPr>
      </w:pPr>
      <w:r w:rsidRPr="00ED5090">
        <w:t>The Health and Safety Executive (HSE) is the national independent watchdog for work-related health, safety and illness. Its main aim is to secure the health, safety and welfare of people at work and protect others from risks to health and safety from work activity.</w:t>
      </w:r>
      <w:r>
        <w:t xml:space="preserve"> </w:t>
      </w:r>
      <w:r w:rsidRPr="00ED5090">
        <w:t>The HSE also plays a major role in producing advice on health and safety issues, and guidance on relevant legislation.</w:t>
      </w:r>
    </w:p>
    <w:p w14:paraId="36F31F56" w14:textId="542DD087" w:rsidR="00F348DD" w:rsidRPr="00F348DD" w:rsidRDefault="00F348DD" w:rsidP="00F348DD">
      <w:pPr>
        <w:spacing w:after="200" w:line="288" w:lineRule="auto"/>
        <w:jc w:val="both"/>
      </w:pPr>
      <w:r>
        <w:t xml:space="preserve">View the HSE website at </w:t>
      </w:r>
      <w:hyperlink r:id="rId19" w:history="1">
        <w:r w:rsidRPr="00236E8A">
          <w:rPr>
            <w:rStyle w:val="Hyperlink"/>
          </w:rPr>
          <w:t>www.hse.gov.uk</w:t>
        </w:r>
      </w:hyperlink>
      <w:r>
        <w:t xml:space="preserve"> </w:t>
      </w:r>
    </w:p>
    <w:p w14:paraId="3AB86B3E" w14:textId="77777777" w:rsidR="003841B8" w:rsidRPr="003841B8" w:rsidRDefault="003841B8" w:rsidP="00CD1DEF">
      <w:pPr>
        <w:pStyle w:val="Heading1"/>
      </w:pPr>
      <w:bookmarkStart w:id="38" w:name="_Toc298588198"/>
      <w:bookmarkStart w:id="39" w:name="_Toc298588763"/>
      <w:bookmarkStart w:id="40" w:name="_Toc11060785"/>
      <w:bookmarkStart w:id="41" w:name="_Toc285191022"/>
      <w:r w:rsidRPr="003841B8">
        <w:lastRenderedPageBreak/>
        <w:t>How can AbilityNet help you?</w:t>
      </w:r>
      <w:bookmarkEnd w:id="38"/>
      <w:bookmarkEnd w:id="39"/>
      <w:bookmarkEnd w:id="40"/>
    </w:p>
    <w:p w14:paraId="2D3FDE71" w14:textId="77777777" w:rsidR="006B2012" w:rsidRPr="00D95B4B" w:rsidRDefault="006B2012" w:rsidP="006B2012">
      <w:r w:rsidRPr="00D95B4B">
        <w:t>AbilityNet is a leading authority on accessibility and assistive technologies. We can assist individuals, charities and employers by providing:</w:t>
      </w:r>
    </w:p>
    <w:p w14:paraId="06455A83" w14:textId="77777777" w:rsidR="006B2012" w:rsidRPr="00D95B4B" w:rsidRDefault="006B2012" w:rsidP="006B2012">
      <w:pPr>
        <w:pStyle w:val="ListParagraph"/>
        <w:numPr>
          <w:ilvl w:val="0"/>
          <w:numId w:val="39"/>
        </w:numPr>
        <w:spacing w:after="160" w:line="276" w:lineRule="auto"/>
        <w:jc w:val="both"/>
      </w:pPr>
      <w:r w:rsidRPr="00D95B4B">
        <w:t>free advice and information</w:t>
      </w:r>
    </w:p>
    <w:p w14:paraId="2DAE15AE" w14:textId="77777777" w:rsidR="006B2012" w:rsidRPr="00D95B4B" w:rsidRDefault="006B2012" w:rsidP="006B2012">
      <w:pPr>
        <w:pStyle w:val="ListParagraph"/>
        <w:numPr>
          <w:ilvl w:val="0"/>
          <w:numId w:val="39"/>
        </w:numPr>
        <w:spacing w:after="160" w:line="276" w:lineRule="auto"/>
        <w:jc w:val="both"/>
      </w:pPr>
      <w:r w:rsidRPr="00D95B4B">
        <w:t>free home visits</w:t>
      </w:r>
    </w:p>
    <w:p w14:paraId="0A826FA2" w14:textId="77777777" w:rsidR="006B2012" w:rsidRPr="00D95B4B" w:rsidRDefault="006B2012" w:rsidP="006B2012">
      <w:pPr>
        <w:pStyle w:val="ListParagraph"/>
        <w:numPr>
          <w:ilvl w:val="0"/>
          <w:numId w:val="39"/>
        </w:numPr>
        <w:spacing w:after="160" w:line="276" w:lineRule="auto"/>
        <w:jc w:val="both"/>
      </w:pPr>
      <w:r w:rsidRPr="00D95B4B">
        <w:t>workplace assessments</w:t>
      </w:r>
    </w:p>
    <w:p w14:paraId="49014EE7" w14:textId="77777777" w:rsidR="006B2012" w:rsidRPr="00D95B4B" w:rsidRDefault="006B2012" w:rsidP="006B2012">
      <w:pPr>
        <w:pStyle w:val="ListParagraph"/>
        <w:numPr>
          <w:ilvl w:val="0"/>
          <w:numId w:val="39"/>
        </w:numPr>
        <w:spacing w:after="160" w:line="276" w:lineRule="auto"/>
        <w:jc w:val="both"/>
      </w:pPr>
      <w:r w:rsidRPr="00D95B4B">
        <w:t>consultancy services</w:t>
      </w:r>
    </w:p>
    <w:p w14:paraId="523CBE79" w14:textId="77777777" w:rsidR="006B2012" w:rsidRPr="00D95B4B" w:rsidRDefault="006B2012" w:rsidP="006B2012">
      <w:pPr>
        <w:pStyle w:val="Heading2"/>
        <w:numPr>
          <w:ilvl w:val="0"/>
          <w:numId w:val="0"/>
        </w:numPr>
      </w:pPr>
      <w:bookmarkStart w:id="42" w:name="_Toc536028348"/>
      <w:bookmarkStart w:id="43" w:name="_Toc7798696"/>
      <w:bookmarkStart w:id="44" w:name="_Toc11060786"/>
      <w:r w:rsidRPr="00D95B4B">
        <w:t>Free advice and home visits</w:t>
      </w:r>
      <w:bookmarkEnd w:id="42"/>
      <w:bookmarkEnd w:id="43"/>
      <w:bookmarkEnd w:id="44"/>
    </w:p>
    <w:p w14:paraId="7F63F787" w14:textId="77777777" w:rsidR="006B2012" w:rsidRPr="00D95B4B" w:rsidRDefault="006B2012" w:rsidP="006B2012">
      <w:r w:rsidRPr="00D95B4B">
        <w:t>Our free helpline offers trustworthy, independent one-to-one advice about technology for anyone with any disability of any age. We take calls every day from disabled people, their friends, employers, teachers, colleagues and anyone else who wants to know how technology can help people achieve their goals.</w:t>
      </w:r>
    </w:p>
    <w:p w14:paraId="391BF280" w14:textId="77777777" w:rsidR="006B2012" w:rsidRPr="00D95B4B" w:rsidRDefault="006B2012" w:rsidP="006B2012">
      <w:r w:rsidRPr="00D95B4B">
        <w:t>We also have a network of friendly disclosure checked ITCanHelp volunteers who can offer free computer support to older people and people with disabilities.</w:t>
      </w:r>
    </w:p>
    <w:p w14:paraId="0032E71B" w14:textId="77777777" w:rsidR="006B2012" w:rsidRPr="00D95B4B" w:rsidRDefault="006B2012" w:rsidP="006B2012">
      <w:r w:rsidRPr="00D95B4B">
        <w:t xml:space="preserve">You may have a problem with viruses, need some help installing software or be confused about updates or error messages. Our friendly, trustworthy volunteers have relevant IT skills and can help with computer systems, laptops, tablets and smartphones. </w:t>
      </w:r>
    </w:p>
    <w:p w14:paraId="3BD898AD" w14:textId="77777777" w:rsidR="006B2012" w:rsidRPr="00D95B4B" w:rsidRDefault="006B2012" w:rsidP="006B2012">
      <w:r w:rsidRPr="00D95B4B">
        <w:t>Our volunteers can help in all sorts of ways, including:</w:t>
      </w:r>
    </w:p>
    <w:p w14:paraId="7F660295" w14:textId="77777777" w:rsidR="006B2012" w:rsidRPr="00D95B4B" w:rsidRDefault="006B2012" w:rsidP="006B2012">
      <w:pPr>
        <w:pStyle w:val="ListParagraph"/>
        <w:numPr>
          <w:ilvl w:val="0"/>
          <w:numId w:val="40"/>
        </w:numPr>
        <w:spacing w:after="160" w:line="276" w:lineRule="auto"/>
        <w:jc w:val="both"/>
      </w:pPr>
      <w:r w:rsidRPr="00D95B4B">
        <w:t>choosing equipment to meet your particular needs, with suggestions on computer, adaptations, software or broadband</w:t>
      </w:r>
    </w:p>
    <w:p w14:paraId="077DFF46" w14:textId="77777777" w:rsidR="006B2012" w:rsidRPr="00D95B4B" w:rsidRDefault="006B2012" w:rsidP="006B2012">
      <w:pPr>
        <w:pStyle w:val="ListParagraph"/>
        <w:numPr>
          <w:ilvl w:val="0"/>
          <w:numId w:val="40"/>
        </w:numPr>
        <w:spacing w:after="160" w:line="276" w:lineRule="auto"/>
        <w:jc w:val="both"/>
      </w:pPr>
      <w:r w:rsidRPr="00D95B4B">
        <w:t>helping install and set up new software, arranging settings and adjusting accessibility options</w:t>
      </w:r>
    </w:p>
    <w:p w14:paraId="07B6DEB3" w14:textId="77777777" w:rsidR="006B2012" w:rsidRPr="00D95B4B" w:rsidRDefault="006B2012" w:rsidP="006B2012">
      <w:pPr>
        <w:pStyle w:val="ListParagraph"/>
        <w:numPr>
          <w:ilvl w:val="0"/>
          <w:numId w:val="40"/>
        </w:numPr>
        <w:spacing w:after="160" w:line="276" w:lineRule="auto"/>
        <w:jc w:val="both"/>
      </w:pPr>
      <w:r w:rsidRPr="00D95B4B">
        <w:t>diagnosing problems, malfunctions, viruses or software updates</w:t>
      </w:r>
    </w:p>
    <w:p w14:paraId="0D8A2A55" w14:textId="77777777" w:rsidR="006B2012" w:rsidRPr="00D95B4B" w:rsidRDefault="006B2012" w:rsidP="006B2012">
      <w:pPr>
        <w:pStyle w:val="ListParagraph"/>
        <w:numPr>
          <w:ilvl w:val="0"/>
          <w:numId w:val="40"/>
        </w:numPr>
        <w:spacing w:after="160" w:line="276" w:lineRule="auto"/>
        <w:jc w:val="both"/>
      </w:pPr>
      <w:r w:rsidRPr="00D95B4B">
        <w:t>helping you get more form your computer, such as online shopping, video calls to friends, playing music or games....</w:t>
      </w:r>
    </w:p>
    <w:p w14:paraId="0886C64A" w14:textId="36CB1027" w:rsidR="006B2012" w:rsidRPr="00D95B4B" w:rsidRDefault="006B2012" w:rsidP="006B2012">
      <w:r w:rsidRPr="00D95B4B">
        <w:t xml:space="preserve">To find out more about our IT support at home visit </w:t>
      </w:r>
      <w:hyperlink r:id="rId20" w:history="1">
        <w:r w:rsidR="00F348DD" w:rsidRPr="002A74FA">
          <w:rPr>
            <w:rStyle w:val="Hyperlink"/>
          </w:rPr>
          <w:t>www.abilitynet.org.uk/at-home</w:t>
        </w:r>
      </w:hyperlink>
      <w:r w:rsidRPr="00D95B4B">
        <w:t xml:space="preserve"> or call our free helpline on 0800 269 545.</w:t>
      </w:r>
    </w:p>
    <w:p w14:paraId="3571BC55" w14:textId="0EEFB7A4" w:rsidR="006B2012" w:rsidRPr="00D95B4B" w:rsidRDefault="006B2012" w:rsidP="006B2012">
      <w:pPr>
        <w:pStyle w:val="Heading2"/>
        <w:numPr>
          <w:ilvl w:val="0"/>
          <w:numId w:val="0"/>
        </w:numPr>
        <w:ind w:left="576" w:hanging="576"/>
      </w:pPr>
      <w:bookmarkStart w:id="45" w:name="_Toc536028349"/>
      <w:bookmarkStart w:id="46" w:name="_Toc7798697"/>
      <w:bookmarkStart w:id="47" w:name="_Toc11060787"/>
      <w:bookmarkStart w:id="48" w:name="_Toc299632431"/>
      <w:r w:rsidRPr="00D95B4B">
        <w:t>My Computer My Way</w:t>
      </w:r>
      <w:bookmarkEnd w:id="45"/>
      <w:bookmarkEnd w:id="46"/>
      <w:bookmarkEnd w:id="47"/>
    </w:p>
    <w:p w14:paraId="6752CC3D" w14:textId="77777777" w:rsidR="006B2012" w:rsidRPr="00D95B4B" w:rsidRDefault="006B2012" w:rsidP="006B2012">
      <w:r w:rsidRPr="00D95B4B">
        <w:rPr>
          <w:rStyle w:val="FooterTitleChar"/>
        </w:rPr>
        <w:t>My Computer My Way</w:t>
      </w:r>
      <w:r w:rsidRPr="00D95B4B">
        <w:t xml:space="preserve"> is a free, interactive tool developed by AbilityNet that makes any computer, tablet and smartphone easier to use.</w:t>
      </w:r>
    </w:p>
    <w:p w14:paraId="6E722550" w14:textId="77777777" w:rsidR="006B2012" w:rsidRPr="00D95B4B" w:rsidRDefault="006B2012" w:rsidP="006B2012">
      <w:r w:rsidRPr="00D95B4B">
        <w:lastRenderedPageBreak/>
        <w:t>It can help you ensure that your equipment is set up the best way possible to suit your particular needs. It covers all the accessibility features built into your computer, laptop, tablet</w:t>
      </w:r>
      <w:r>
        <w:t>,</w:t>
      </w:r>
      <w:r w:rsidRPr="00D95B4B">
        <w:t xml:space="preserve"> Chromebook or smartphone, and all the major operating systems – Windows, MacOS, iOS, Chrome and Android.</w:t>
      </w:r>
    </w:p>
    <w:p w14:paraId="2C0E5025" w14:textId="77777777" w:rsidR="006B2012" w:rsidRPr="00D95B4B" w:rsidRDefault="006B2012" w:rsidP="006B2012">
      <w:r w:rsidRPr="00D95B4B">
        <w:rPr>
          <w:rStyle w:val="FooterTitleChar"/>
        </w:rPr>
        <w:t xml:space="preserve">My Computer My Way </w:t>
      </w:r>
      <w:r w:rsidRPr="00D95B4B">
        <w:t>shows you how to adjust your computer to assist with:</w:t>
      </w:r>
    </w:p>
    <w:p w14:paraId="3C256C70" w14:textId="77777777" w:rsidR="006B2012" w:rsidRPr="00D95B4B" w:rsidRDefault="006B2012" w:rsidP="006B2012">
      <w:pPr>
        <w:pStyle w:val="ListParagraph"/>
        <w:numPr>
          <w:ilvl w:val="0"/>
          <w:numId w:val="41"/>
        </w:numPr>
        <w:spacing w:after="160" w:line="276" w:lineRule="auto"/>
        <w:jc w:val="both"/>
      </w:pPr>
      <w:r w:rsidRPr="00D95B4B">
        <w:t>vision – help seeing your screen</w:t>
      </w:r>
    </w:p>
    <w:p w14:paraId="02BDEC18" w14:textId="77777777" w:rsidR="006B2012" w:rsidRPr="00D95B4B" w:rsidRDefault="006B2012" w:rsidP="006B2012">
      <w:pPr>
        <w:pStyle w:val="ListParagraph"/>
        <w:numPr>
          <w:ilvl w:val="0"/>
          <w:numId w:val="41"/>
        </w:numPr>
        <w:spacing w:after="160" w:line="276" w:lineRule="auto"/>
        <w:jc w:val="both"/>
      </w:pPr>
      <w:r w:rsidRPr="00D95B4B">
        <w:t>hearing – help with sounds and audio</w:t>
      </w:r>
    </w:p>
    <w:p w14:paraId="4B16FB4E" w14:textId="77777777" w:rsidR="006B2012" w:rsidRPr="00D95B4B" w:rsidRDefault="006B2012" w:rsidP="006B2012">
      <w:pPr>
        <w:pStyle w:val="ListParagraph"/>
        <w:numPr>
          <w:ilvl w:val="0"/>
          <w:numId w:val="41"/>
        </w:numPr>
        <w:spacing w:after="160" w:line="276" w:lineRule="auto"/>
        <w:jc w:val="both"/>
      </w:pPr>
      <w:r w:rsidRPr="00D95B4B">
        <w:t>motor – help with your keyboard and mouse</w:t>
      </w:r>
    </w:p>
    <w:p w14:paraId="4BB3CE15" w14:textId="77777777" w:rsidR="006B2012" w:rsidRPr="00D95B4B" w:rsidRDefault="006B2012" w:rsidP="006B2012">
      <w:pPr>
        <w:pStyle w:val="ListParagraph"/>
        <w:numPr>
          <w:ilvl w:val="0"/>
          <w:numId w:val="41"/>
        </w:numPr>
        <w:spacing w:after="160" w:line="276" w:lineRule="auto"/>
        <w:jc w:val="both"/>
      </w:pPr>
      <w:r w:rsidRPr="00D95B4B">
        <w:t>cognitive – help with reading, spelling and understanding</w:t>
      </w:r>
    </w:p>
    <w:p w14:paraId="4BF5D7F1" w14:textId="77777777" w:rsidR="006B2012" w:rsidRPr="00D95B4B" w:rsidRDefault="006B2012" w:rsidP="006B2012">
      <w:r w:rsidRPr="00D95B4B">
        <w:t xml:space="preserve">You can use it for free at </w:t>
      </w:r>
      <w:hyperlink r:id="rId21" w:history="1">
        <w:r w:rsidRPr="00D95B4B">
          <w:rPr>
            <w:rStyle w:val="Hyperlink"/>
          </w:rPr>
          <w:t>www.mycomput</w:t>
        </w:r>
        <w:bookmarkStart w:id="49" w:name="_GoBack"/>
        <w:bookmarkEnd w:id="49"/>
        <w:r w:rsidRPr="00D95B4B">
          <w:rPr>
            <w:rStyle w:val="Hyperlink"/>
          </w:rPr>
          <w:t>ermyway.com</w:t>
        </w:r>
      </w:hyperlink>
    </w:p>
    <w:p w14:paraId="316A0A00" w14:textId="77777777" w:rsidR="006B2012" w:rsidRPr="00D95B4B" w:rsidRDefault="006B2012" w:rsidP="006B2012">
      <w:pPr>
        <w:pStyle w:val="Heading2"/>
        <w:numPr>
          <w:ilvl w:val="0"/>
          <w:numId w:val="0"/>
        </w:numPr>
      </w:pPr>
      <w:bookmarkStart w:id="50" w:name="_Toc536028350"/>
      <w:bookmarkStart w:id="51" w:name="_Toc7798698"/>
      <w:bookmarkStart w:id="52" w:name="_Toc11060788"/>
      <w:bookmarkEnd w:id="48"/>
      <w:r w:rsidRPr="00D95B4B">
        <w:t>Workplace Assessment Service</w:t>
      </w:r>
      <w:bookmarkEnd w:id="50"/>
      <w:bookmarkEnd w:id="51"/>
      <w:bookmarkEnd w:id="52"/>
    </w:p>
    <w:p w14:paraId="4C0E667C" w14:textId="77777777" w:rsidR="006B2012" w:rsidRPr="00D95B4B" w:rsidRDefault="006B2012" w:rsidP="006B2012">
      <w:r w:rsidRPr="00D95B4B">
        <w:t>When it comes to computing solutions, one size does not fit all. We believe that each case is unique, and that individual attention is vital. Our Workplace Assessment Service integrates personal, technical and organisational considerations to arrive at sound and realistic suggestions, documented in a report.</w:t>
      </w:r>
    </w:p>
    <w:p w14:paraId="5F7E7DA2" w14:textId="77777777" w:rsidR="006B2012" w:rsidRPr="00D95B4B" w:rsidRDefault="006B2012" w:rsidP="006B2012">
      <w:r w:rsidRPr="00D95B4B">
        <w:t xml:space="preserve">To find out more about AbilityNet’s Workplace Assessment Service, please visit </w:t>
      </w:r>
      <w:hyperlink r:id="rId22" w:history="1">
        <w:r w:rsidRPr="00D95B4B">
          <w:rPr>
            <w:rStyle w:val="Hyperlink"/>
          </w:rPr>
          <w:t>www.abilitynet.org.uk/workplace</w:t>
        </w:r>
      </w:hyperlink>
      <w:r w:rsidRPr="00D95B4B">
        <w:t xml:space="preserve"> or call 01926 465 247.</w:t>
      </w:r>
    </w:p>
    <w:p w14:paraId="12A6A0D9" w14:textId="77777777" w:rsidR="006B2012" w:rsidRPr="00D95B4B" w:rsidRDefault="006B2012" w:rsidP="006B2012">
      <w:pPr>
        <w:pStyle w:val="Heading2"/>
        <w:numPr>
          <w:ilvl w:val="0"/>
          <w:numId w:val="0"/>
        </w:numPr>
        <w:ind w:left="576" w:hanging="576"/>
      </w:pPr>
      <w:bookmarkStart w:id="53" w:name="_Toc536028351"/>
      <w:bookmarkStart w:id="54" w:name="_Toc7798699"/>
      <w:bookmarkStart w:id="55" w:name="_Toc11060789"/>
      <w:r w:rsidRPr="00D95B4B">
        <w:t>Consultancy services</w:t>
      </w:r>
      <w:bookmarkEnd w:id="53"/>
      <w:bookmarkEnd w:id="54"/>
      <w:bookmarkEnd w:id="55"/>
    </w:p>
    <w:p w14:paraId="1D755503" w14:textId="77777777" w:rsidR="006B2012" w:rsidRPr="00D95B4B" w:rsidRDefault="006B2012" w:rsidP="006B2012">
      <w:r w:rsidRPr="00D95B4B">
        <w:t>Our expert consultants are also available to assist employers who wish to take a broad, longer-term view in designing computer systems and associated work processes. Our experience and expertise can help you to achieve safe, healthy and productive working procedures.</w:t>
      </w:r>
    </w:p>
    <w:p w14:paraId="394B2610" w14:textId="77777777" w:rsidR="006B2012" w:rsidRPr="00D95B4B" w:rsidRDefault="006B2012" w:rsidP="006B2012">
      <w:r w:rsidRPr="00D95B4B">
        <w:t xml:space="preserve">To find out more about AbilityNet’s consultancy services, call 01962 465 247 or email </w:t>
      </w:r>
      <w:hyperlink r:id="rId23" w:history="1">
        <w:r w:rsidRPr="00D95B4B">
          <w:rPr>
            <w:rStyle w:val="Hyperlink"/>
          </w:rPr>
          <w:t>sales@abilitynet.org.uk</w:t>
        </w:r>
      </w:hyperlink>
    </w:p>
    <w:p w14:paraId="130002B7" w14:textId="77777777" w:rsidR="006B2012" w:rsidRPr="00D95B4B" w:rsidRDefault="006B2012" w:rsidP="006B2012">
      <w:pPr>
        <w:pStyle w:val="Heading2"/>
        <w:numPr>
          <w:ilvl w:val="0"/>
          <w:numId w:val="0"/>
        </w:numPr>
      </w:pPr>
      <w:bookmarkStart w:id="56" w:name="_Toc299632429"/>
      <w:bookmarkStart w:id="57" w:name="_Toc536028352"/>
      <w:bookmarkStart w:id="58" w:name="_Toc7798700"/>
      <w:bookmarkStart w:id="59" w:name="_Toc11060790"/>
      <w:r w:rsidRPr="00D95B4B">
        <w:t>DSA / Student assessments</w:t>
      </w:r>
      <w:bookmarkEnd w:id="56"/>
      <w:bookmarkEnd w:id="57"/>
      <w:bookmarkEnd w:id="58"/>
      <w:bookmarkEnd w:id="59"/>
    </w:p>
    <w:p w14:paraId="0274E43A" w14:textId="77777777" w:rsidR="006B2012" w:rsidRPr="00D95B4B" w:rsidRDefault="006B2012" w:rsidP="006B2012">
      <w:r w:rsidRPr="00D95B4B">
        <w:t xml:space="preserve">If you have a disability and are in higher or further education, you may qualify for a Disabled Students Allowance (DSA). If you are eligible you will receive a free assessment and may qualify for a grant towards any adjustments that you </w:t>
      </w:r>
      <w:r w:rsidRPr="00D95B4B">
        <w:lastRenderedPageBreak/>
        <w:t xml:space="preserve">might require. This could help with the costs of buying a new computer or any other specialist equipment you might need. </w:t>
      </w:r>
    </w:p>
    <w:p w14:paraId="6F53DE02" w14:textId="57C18B8D" w:rsidR="00F348DD" w:rsidRPr="00F348DD" w:rsidRDefault="006B2012" w:rsidP="00F348DD">
      <w:r w:rsidRPr="00D95B4B">
        <w:t xml:space="preserve">For information, please visit </w:t>
      </w:r>
      <w:hyperlink r:id="rId24" w:history="1">
        <w:r w:rsidRPr="00D95B4B">
          <w:rPr>
            <w:rStyle w:val="Hyperlink"/>
          </w:rPr>
          <w:t>www.abilitynet.org.uk/dsa</w:t>
        </w:r>
      </w:hyperlink>
      <w:r w:rsidRPr="00D95B4B">
        <w:t xml:space="preserve"> or call 01926 464 095.</w:t>
      </w:r>
      <w:bookmarkStart w:id="60" w:name="_Toc298588200"/>
      <w:bookmarkStart w:id="61" w:name="_Toc298588765"/>
      <w:bookmarkEnd w:id="41"/>
    </w:p>
    <w:p w14:paraId="6A1047D1" w14:textId="77777777" w:rsidR="00E508CA" w:rsidRPr="005C57BC" w:rsidRDefault="00E508CA" w:rsidP="00CD1DEF">
      <w:pPr>
        <w:pStyle w:val="Heading1"/>
        <w:rPr>
          <w:sz w:val="24"/>
        </w:rPr>
      </w:pPr>
      <w:bookmarkStart w:id="62" w:name="_Toc11060791"/>
      <w:r w:rsidRPr="005C57BC">
        <w:t>About AbilityNet</w:t>
      </w:r>
      <w:bookmarkEnd w:id="60"/>
      <w:bookmarkEnd w:id="61"/>
      <w:bookmarkEnd w:id="62"/>
    </w:p>
    <w:p w14:paraId="4DB4D21D" w14:textId="77777777" w:rsidR="006B2012" w:rsidRPr="00D95B4B" w:rsidRDefault="006B2012" w:rsidP="006B2012">
      <w:r w:rsidRPr="00D95B4B">
        <w:t xml:space="preserve">AbilityNet is the national charity that supports people with any disability, of any age. Our specialist services help disabled people to use computers and the internet to improve their lives, whether at work, at home or in education. </w:t>
      </w:r>
    </w:p>
    <w:p w14:paraId="2CED7B8D" w14:textId="77777777" w:rsidR="006B2012" w:rsidRPr="00D95B4B" w:rsidRDefault="006B2012" w:rsidP="006B2012">
      <w:pPr>
        <w:pStyle w:val="Heading2"/>
        <w:numPr>
          <w:ilvl w:val="0"/>
          <w:numId w:val="0"/>
        </w:numPr>
      </w:pPr>
      <w:bookmarkStart w:id="63" w:name="_Toc299632434"/>
      <w:bookmarkStart w:id="64" w:name="_Toc536028354"/>
      <w:bookmarkStart w:id="65" w:name="_Toc7798702"/>
      <w:bookmarkStart w:id="66" w:name="_Toc11060792"/>
      <w:r w:rsidRPr="00D95B4B">
        <w:t>Support us</w:t>
      </w:r>
      <w:bookmarkEnd w:id="63"/>
      <w:bookmarkEnd w:id="64"/>
      <w:bookmarkEnd w:id="65"/>
      <w:bookmarkEnd w:id="66"/>
    </w:p>
    <w:p w14:paraId="2DA9A1F9" w14:textId="77777777" w:rsidR="006B2012" w:rsidRPr="00D95B4B" w:rsidRDefault="006B2012" w:rsidP="006B2012">
      <w:r w:rsidRPr="00D95B4B">
        <w:t xml:space="preserve">Visit </w:t>
      </w:r>
      <w:hyperlink r:id="rId25" w:history="1">
        <w:r w:rsidRPr="00D95B4B">
          <w:rPr>
            <w:rStyle w:val="Hyperlink"/>
          </w:rPr>
          <w:t>www.abilitynet.org.uk/donate</w:t>
        </w:r>
      </w:hyperlink>
      <w:r w:rsidRPr="00D95B4B">
        <w:t xml:space="preserve"> to learn how you can support our work.</w:t>
      </w:r>
    </w:p>
    <w:p w14:paraId="5FB78773" w14:textId="77777777" w:rsidR="006B2012" w:rsidRPr="00D95B4B" w:rsidRDefault="006B2012" w:rsidP="006B2012">
      <w:pPr>
        <w:pStyle w:val="Heading2"/>
        <w:numPr>
          <w:ilvl w:val="0"/>
          <w:numId w:val="0"/>
        </w:numPr>
        <w:ind w:left="576" w:hanging="576"/>
      </w:pPr>
      <w:bookmarkStart w:id="67" w:name="_Toc299632435"/>
      <w:bookmarkStart w:id="68" w:name="_Toc536028355"/>
      <w:bookmarkStart w:id="69" w:name="_Toc7798703"/>
      <w:bookmarkStart w:id="70" w:name="_Toc11060793"/>
      <w:r w:rsidRPr="00D95B4B">
        <w:t>Contact us</w:t>
      </w:r>
      <w:bookmarkEnd w:id="67"/>
      <w:bookmarkEnd w:id="68"/>
      <w:bookmarkEnd w:id="69"/>
      <w:bookmarkEnd w:id="70"/>
    </w:p>
    <w:p w14:paraId="1ED4373F" w14:textId="77777777" w:rsidR="006B2012" w:rsidRPr="00D95B4B" w:rsidRDefault="006B2012" w:rsidP="006B2012">
      <w:r w:rsidRPr="00D95B4B">
        <w:t xml:space="preserve">Telephone </w:t>
      </w:r>
      <w:r w:rsidRPr="00D95B4B">
        <w:tab/>
        <w:t xml:space="preserve">0800 269 545 </w:t>
      </w:r>
    </w:p>
    <w:p w14:paraId="4E583803" w14:textId="77777777" w:rsidR="006B2012" w:rsidRPr="00D95B4B" w:rsidRDefault="006B2012" w:rsidP="006B2012">
      <w:r w:rsidRPr="00D95B4B">
        <w:t>Email</w:t>
      </w:r>
      <w:r w:rsidRPr="00D95B4B">
        <w:tab/>
      </w:r>
      <w:r w:rsidRPr="00D95B4B">
        <w:tab/>
      </w:r>
      <w:hyperlink r:id="rId26" w:history="1">
        <w:r w:rsidRPr="00D95B4B">
          <w:rPr>
            <w:rStyle w:val="Hyperlink"/>
          </w:rPr>
          <w:t>enquiries@abilitynet.org.uk</w:t>
        </w:r>
      </w:hyperlink>
      <w:r w:rsidRPr="00D95B4B">
        <w:t xml:space="preserve"> </w:t>
      </w:r>
    </w:p>
    <w:p w14:paraId="2969B9E9" w14:textId="77777777" w:rsidR="006B2012" w:rsidRPr="00D95B4B" w:rsidRDefault="006B2012" w:rsidP="006B2012">
      <w:r w:rsidRPr="00D95B4B">
        <w:t>Web:</w:t>
      </w:r>
      <w:r w:rsidRPr="00D95B4B">
        <w:tab/>
      </w:r>
      <w:r w:rsidRPr="00D95B4B">
        <w:tab/>
      </w:r>
      <w:hyperlink r:id="rId27" w:history="1">
        <w:r w:rsidRPr="00D95B4B">
          <w:rPr>
            <w:rStyle w:val="Hyperlink"/>
          </w:rPr>
          <w:t>www.abilitynet.org.uk</w:t>
        </w:r>
      </w:hyperlink>
      <w:r w:rsidRPr="00D95B4B">
        <w:t xml:space="preserve"> </w:t>
      </w:r>
    </w:p>
    <w:p w14:paraId="580DEBEC" w14:textId="77777777" w:rsidR="006B2012" w:rsidRPr="00D95B4B" w:rsidRDefault="006B2012" w:rsidP="006B2012">
      <w:bookmarkStart w:id="71" w:name="_Toc299632436"/>
      <w:r w:rsidRPr="00D95B4B">
        <w:t>We are always keen to help share knowledge about accessibility and assistive technology. If you have any questions about how you may use the contents of this factsheet, please contact us at AbilityNet and we will do all we can to help.</w:t>
      </w:r>
    </w:p>
    <w:p w14:paraId="29209321" w14:textId="17469573" w:rsidR="006B2012" w:rsidRPr="00D95B4B" w:rsidRDefault="006B2012" w:rsidP="006B2012">
      <w:pPr>
        <w:pStyle w:val="Heading1"/>
        <w:keepLines/>
        <w:spacing w:before="240" w:after="120" w:line="276" w:lineRule="auto"/>
        <w:ind w:left="0" w:hanging="357"/>
        <w:jc w:val="both"/>
      </w:pPr>
      <w:bookmarkStart w:id="72" w:name="_Toc536028356"/>
      <w:bookmarkStart w:id="73" w:name="_Toc7798704"/>
      <w:r>
        <w:t xml:space="preserve">   </w:t>
      </w:r>
      <w:bookmarkStart w:id="74" w:name="_Toc11060794"/>
      <w:r w:rsidRPr="00D95B4B">
        <w:t>Copyright information</w:t>
      </w:r>
      <w:bookmarkEnd w:id="71"/>
      <w:bookmarkEnd w:id="72"/>
      <w:bookmarkEnd w:id="73"/>
      <w:bookmarkEnd w:id="74"/>
    </w:p>
    <w:p w14:paraId="159B4653" w14:textId="5397F8A4" w:rsidR="006B2012" w:rsidRPr="00D95B4B" w:rsidRDefault="006B2012" w:rsidP="006B2012">
      <w:r w:rsidRPr="00D95B4B">
        <w:t xml:space="preserve">This factsheet is licensed by AbilityNet under the Creative Commons Attribution-NonCommercial-ShareAlike 3.0 Unported License. View a copy of this license at </w:t>
      </w:r>
      <w:hyperlink r:id="rId28" w:history="1">
        <w:r w:rsidRPr="00D95B4B">
          <w:rPr>
            <w:rStyle w:val="Hyperlink"/>
          </w:rPr>
          <w:t>creativecommons.org/licenses/by-nc-sa/3.0/</w:t>
        </w:r>
      </w:hyperlink>
    </w:p>
    <w:p w14:paraId="2B74107A" w14:textId="082A8040" w:rsidR="00B16014" w:rsidRPr="00515420" w:rsidRDefault="00934917" w:rsidP="00CD1DEF">
      <w:pPr>
        <w:pStyle w:val="BodyText"/>
        <w:spacing w:after="200" w:line="288" w:lineRule="auto"/>
        <w:rPr>
          <w:b/>
        </w:rPr>
      </w:pPr>
      <w:r w:rsidRPr="00D95B4B">
        <w:rPr>
          <w:noProof/>
        </w:rPr>
        <w:drawing>
          <wp:anchor distT="0" distB="0" distL="114300" distR="117348" simplePos="0" relativeHeight="251668480" behindDoc="0" locked="0" layoutInCell="1" allowOverlap="1" wp14:anchorId="00E59B26" wp14:editId="6CCEF0D8">
            <wp:simplePos x="0" y="0"/>
            <wp:positionH relativeFrom="column">
              <wp:posOffset>-70485</wp:posOffset>
            </wp:positionH>
            <wp:positionV relativeFrom="paragraph">
              <wp:posOffset>83185</wp:posOffset>
            </wp:positionV>
            <wp:extent cx="1293495" cy="452755"/>
            <wp:effectExtent l="0" t="0" r="1905" b="4445"/>
            <wp:wrapSquare wrapText="bothSides"/>
            <wp:docPr id="16" name="Picture 3" descr="Image of the Creative Commons licence for this work, which is explained in the accompany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itle: Creative Commons licence  - Description: Image of the Creative Commons licence for this work, which is explained in the accompanying tex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93495" cy="4527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16014" w:rsidRPr="00515420" w:rsidSect="00D215C0">
      <w:headerReference w:type="even" r:id="rId30"/>
      <w:headerReference w:type="default" r:id="rId31"/>
      <w:footerReference w:type="even" r:id="rId32"/>
      <w:footerReference w:type="default" r:id="rId33"/>
      <w:headerReference w:type="first" r:id="rId34"/>
      <w:footerReference w:type="first" r:id="rId35"/>
      <w:pgSz w:w="11907" w:h="16840" w:code="9"/>
      <w:pgMar w:top="1418" w:right="1701" w:bottom="1134" w:left="1701" w:header="709" w:footer="709" w:gutter="0"/>
      <w:paperSrc w:first="2" w:other="2"/>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2030E" w14:textId="77777777" w:rsidR="007D481E" w:rsidRDefault="007D481E">
      <w:r>
        <w:separator/>
      </w:r>
    </w:p>
  </w:endnote>
  <w:endnote w:type="continuationSeparator" w:id="0">
    <w:p w14:paraId="489E61A4" w14:textId="77777777" w:rsidR="007D481E" w:rsidRDefault="007D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DINOT-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3CB74" w14:textId="77777777" w:rsidR="001A7E7D" w:rsidRDefault="001A7E7D" w:rsidP="003B37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6D11A72" w14:textId="77777777" w:rsidR="001A7E7D" w:rsidRDefault="001A7E7D" w:rsidP="00D16346">
    <w:pPr>
      <w:pStyle w:val="BasicParagraph"/>
      <w:ind w:right="360"/>
      <w:jc w:val="center"/>
      <w:rPr>
        <w:rFonts w:ascii="Arial" w:hAnsi="Arial" w:cs="Arial"/>
        <w:sz w:val="18"/>
        <w:szCs w:val="18"/>
      </w:rPr>
    </w:pPr>
  </w:p>
  <w:p w14:paraId="4EF08A9D" w14:textId="77777777" w:rsidR="001A7E7D" w:rsidRPr="00B31C32" w:rsidRDefault="001A7E7D" w:rsidP="00B31C32">
    <w:pPr>
      <w:spacing w:after="200" w:line="288" w:lineRule="auto"/>
      <w:rPr>
        <w:rFonts w:cs="Arial"/>
        <w:sz w:val="22"/>
        <w:lang w:val="en-US"/>
      </w:rPr>
    </w:pPr>
    <w:r>
      <w:rPr>
        <w:rFonts w:cs="Arial"/>
        <w:sz w:val="22"/>
        <w:lang w:val="en-US"/>
      </w:rPr>
      <w:t xml:space="preserve">AbilityNet Factsheet: Workstation ergonomics, July 2015. </w:t>
    </w:r>
    <w:hyperlink r:id="rId1" w:history="1">
      <w:r w:rsidRPr="00211BA6">
        <w:rPr>
          <w:rStyle w:val="Hyperlink"/>
          <w:rFonts w:cs="Arial"/>
          <w:sz w:val="22"/>
          <w:lang w:val="en-US"/>
        </w:rPr>
        <w:t>www.abilitynet.org.uk/factsheets</w:t>
      </w:r>
    </w:hyperlink>
    <w:r>
      <w:rPr>
        <w:rFonts w:cs="Arial"/>
        <w:sz w:val="22"/>
        <w:lang w:val="en-US"/>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4196C" w14:textId="77777777" w:rsidR="001A7E7D" w:rsidRPr="003B37AC" w:rsidRDefault="001A7E7D" w:rsidP="003B37AC">
    <w:pPr>
      <w:pStyle w:val="Footer"/>
      <w:framePr w:wrap="around" w:vAnchor="text" w:hAnchor="margin" w:xAlign="right" w:y="1"/>
      <w:rPr>
        <w:rStyle w:val="PageNumber"/>
      </w:rPr>
    </w:pPr>
    <w:r w:rsidRPr="003B37AC">
      <w:rPr>
        <w:rStyle w:val="PageNumber"/>
        <w:sz w:val="22"/>
      </w:rPr>
      <w:t xml:space="preserve">Page </w:t>
    </w:r>
    <w:r w:rsidRPr="003B37AC">
      <w:rPr>
        <w:rStyle w:val="PageNumber"/>
        <w:sz w:val="22"/>
      </w:rPr>
      <w:fldChar w:fldCharType="begin"/>
    </w:r>
    <w:r w:rsidRPr="003B37AC">
      <w:rPr>
        <w:rStyle w:val="PageNumber"/>
        <w:sz w:val="22"/>
      </w:rPr>
      <w:instrText xml:space="preserve">PAGE  </w:instrText>
    </w:r>
    <w:r w:rsidRPr="003B37AC">
      <w:rPr>
        <w:rStyle w:val="PageNumber"/>
        <w:sz w:val="22"/>
      </w:rPr>
      <w:fldChar w:fldCharType="separate"/>
    </w:r>
    <w:r w:rsidR="00501935">
      <w:rPr>
        <w:rStyle w:val="PageNumber"/>
        <w:noProof/>
        <w:sz w:val="22"/>
      </w:rPr>
      <w:t>2</w:t>
    </w:r>
    <w:r w:rsidRPr="003B37AC">
      <w:rPr>
        <w:rStyle w:val="PageNumber"/>
        <w:sz w:val="22"/>
      </w:rPr>
      <w:fldChar w:fldCharType="end"/>
    </w:r>
    <w:r w:rsidRPr="003B37AC">
      <w:rPr>
        <w:rStyle w:val="PageNumber"/>
        <w:sz w:val="22"/>
      </w:rPr>
      <w:t xml:space="preserve"> of </w:t>
    </w:r>
    <w:r w:rsidRPr="003B37AC">
      <w:rPr>
        <w:rStyle w:val="PageNumber"/>
        <w:sz w:val="22"/>
      </w:rPr>
      <w:fldChar w:fldCharType="begin"/>
    </w:r>
    <w:r w:rsidRPr="003B37AC">
      <w:rPr>
        <w:rStyle w:val="PageNumber"/>
        <w:sz w:val="22"/>
      </w:rPr>
      <w:instrText xml:space="preserve"> NUMPAGES </w:instrText>
    </w:r>
    <w:r w:rsidRPr="003B37AC">
      <w:rPr>
        <w:rStyle w:val="PageNumber"/>
        <w:sz w:val="22"/>
      </w:rPr>
      <w:fldChar w:fldCharType="separate"/>
    </w:r>
    <w:r w:rsidR="00501935">
      <w:rPr>
        <w:rStyle w:val="PageNumber"/>
        <w:noProof/>
        <w:sz w:val="22"/>
      </w:rPr>
      <w:t>14</w:t>
    </w:r>
    <w:r w:rsidRPr="003B37AC">
      <w:rPr>
        <w:rStyle w:val="PageNumber"/>
        <w:sz w:val="22"/>
      </w:rPr>
      <w:fldChar w:fldCharType="end"/>
    </w:r>
  </w:p>
  <w:p w14:paraId="6C4043D6" w14:textId="31E3EBDD" w:rsidR="001A7E7D" w:rsidRPr="003B37AC" w:rsidRDefault="001A7E7D" w:rsidP="003B37AC">
    <w:pPr>
      <w:spacing w:after="200" w:line="288" w:lineRule="auto"/>
      <w:ind w:right="360"/>
      <w:rPr>
        <w:rFonts w:cs="Arial"/>
        <w:sz w:val="22"/>
        <w:lang w:val="en-US"/>
      </w:rPr>
    </w:pPr>
    <w:r>
      <w:rPr>
        <w:rFonts w:cs="Arial"/>
        <w:sz w:val="22"/>
        <w:lang w:val="en-US"/>
      </w:rPr>
      <w:t xml:space="preserve">AbilityNet Factsheet: </w:t>
    </w:r>
    <w:r w:rsidRPr="00A056FF">
      <w:rPr>
        <w:rFonts w:cs="Arial"/>
        <w:i/>
        <w:sz w:val="22"/>
        <w:lang w:val="en-US"/>
      </w:rPr>
      <w:t>Workstation ergonomics</w:t>
    </w:r>
    <w:r>
      <w:rPr>
        <w:rFonts w:cs="Arial"/>
        <w:sz w:val="22"/>
        <w:lang w:val="en-US"/>
      </w:rPr>
      <w:t xml:space="preserve">, May 2019 </w:t>
    </w:r>
    <w:hyperlink r:id="rId1" w:history="1">
      <w:r w:rsidRPr="00211BA6">
        <w:rPr>
          <w:rStyle w:val="Hyperlink"/>
          <w:rFonts w:cs="Arial"/>
          <w:sz w:val="22"/>
          <w:lang w:val="en-US"/>
        </w:rPr>
        <w:t>www.abilitynet.org.uk/factsheets</w:t>
      </w:r>
    </w:hyperlink>
    <w:r>
      <w:rPr>
        <w:rFonts w:cs="Arial"/>
        <w:sz w:val="22"/>
        <w:lang w:val="en-US"/>
      </w:rPr>
      <w:t xml:space="preserve"> </w:t>
    </w:r>
  </w:p>
  <w:p w14:paraId="78774F64" w14:textId="77777777" w:rsidR="001A7E7D" w:rsidRPr="00D16346" w:rsidRDefault="001A7E7D" w:rsidP="00D16346">
    <w:pPr>
      <w:rPr>
        <w:rFonts w:cs="Arial"/>
        <w:vanish/>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A83BC" w14:textId="77777777" w:rsidR="001A7E7D" w:rsidRDefault="001A7E7D" w:rsidP="003B37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4917">
      <w:rPr>
        <w:rStyle w:val="PageNumber"/>
        <w:noProof/>
      </w:rPr>
      <w:t>1</w:t>
    </w:r>
    <w:r>
      <w:rPr>
        <w:rStyle w:val="PageNumber"/>
      </w:rPr>
      <w:fldChar w:fldCharType="end"/>
    </w:r>
  </w:p>
  <w:p w14:paraId="7BCCB4E3" w14:textId="77777777" w:rsidR="001A7E7D" w:rsidRPr="00B31C32" w:rsidRDefault="001A7E7D" w:rsidP="003B37AC">
    <w:pPr>
      <w:spacing w:after="200" w:line="288" w:lineRule="auto"/>
      <w:ind w:right="360"/>
      <w:rPr>
        <w:rFonts w:cs="Arial"/>
        <w:sz w:val="22"/>
        <w:lang w:val="en-US"/>
      </w:rPr>
    </w:pPr>
    <w:r>
      <w:rPr>
        <w:rFonts w:cs="Arial"/>
        <w:sz w:val="22"/>
        <w:lang w:val="en-US"/>
      </w:rPr>
      <w:t xml:space="preserve">AbilityNet Factsheet: Workstation ergonomics, July 2015. </w:t>
    </w:r>
    <w:hyperlink r:id="rId1" w:history="1">
      <w:r w:rsidRPr="00211BA6">
        <w:rPr>
          <w:rStyle w:val="Hyperlink"/>
          <w:rFonts w:cs="Arial"/>
          <w:sz w:val="22"/>
          <w:lang w:val="en-US"/>
        </w:rPr>
        <w:t>www.abilitynet.org.uk/factsheets</w:t>
      </w:r>
    </w:hyperlink>
    <w:r>
      <w:rPr>
        <w:rFonts w:cs="Arial"/>
        <w:sz w:val="22"/>
        <w:lang w:val="en-US"/>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F03C2" w14:textId="77777777" w:rsidR="007D481E" w:rsidRDefault="007D481E">
      <w:r>
        <w:separator/>
      </w:r>
    </w:p>
  </w:footnote>
  <w:footnote w:type="continuationSeparator" w:id="0">
    <w:p w14:paraId="43538BC5" w14:textId="77777777" w:rsidR="007D481E" w:rsidRDefault="007D48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55D61" w14:textId="77777777" w:rsidR="001A7E7D" w:rsidRDefault="001A7E7D">
    <w:pPr>
      <w:pStyle w:val="Header"/>
    </w:pPr>
    <w:r w:rsidRPr="00A4528A">
      <w:rPr>
        <w:noProof/>
        <w:lang w:eastAsia="en-GB"/>
      </w:rPr>
      <w:drawing>
        <wp:anchor distT="0" distB="0" distL="114300" distR="114300" simplePos="0" relativeHeight="251659264" behindDoc="0" locked="0" layoutInCell="1" allowOverlap="1" wp14:anchorId="594AD581" wp14:editId="26EDA702">
          <wp:simplePos x="0" y="0"/>
          <wp:positionH relativeFrom="column">
            <wp:posOffset>4419600</wp:posOffset>
          </wp:positionH>
          <wp:positionV relativeFrom="paragraph">
            <wp:posOffset>-464185</wp:posOffset>
          </wp:positionV>
          <wp:extent cx="1983105" cy="900430"/>
          <wp:effectExtent l="25400" t="0" r="0" b="0"/>
          <wp:wrapTight wrapText="bothSides">
            <wp:wrapPolygon edited="0">
              <wp:start x="-277" y="0"/>
              <wp:lineTo x="-277" y="21326"/>
              <wp:lineTo x="21579" y="21326"/>
              <wp:lineTo x="21579" y="0"/>
              <wp:lineTo x="-277" y="0"/>
            </wp:wrapPolygon>
          </wp:wrapTight>
          <wp:docPr id="7" name="Picture 2" descr="AbilityNet_without_words_accessible_green_Dec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lityNet_without_words_accessible_green_Dec_2013"/>
                  <pic:cNvPicPr>
                    <a:picLocks noChangeAspect="1" noChangeArrowheads="1"/>
                  </pic:cNvPicPr>
                </pic:nvPicPr>
                <pic:blipFill>
                  <a:blip r:embed="rId1"/>
                  <a:srcRect b="20000"/>
                  <a:stretch>
                    <a:fillRect/>
                  </a:stretch>
                </pic:blipFill>
                <pic:spPr bwMode="auto">
                  <a:xfrm>
                    <a:off x="0" y="0"/>
                    <a:ext cx="1983105" cy="9004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7C085" w14:textId="25455EDE" w:rsidR="001A7E7D" w:rsidRDefault="001A7E7D" w:rsidP="001C48BE">
    <w:pPr>
      <w:pStyle w:val="Header"/>
      <w:jc w:val="right"/>
    </w:pPr>
    <w:r>
      <w:rPr>
        <w:noProof/>
        <w:lang w:eastAsia="en-GB"/>
      </w:rPr>
      <w:drawing>
        <wp:anchor distT="0" distB="0" distL="114300" distR="114300" simplePos="0" relativeHeight="251658240" behindDoc="1" locked="0" layoutInCell="1" allowOverlap="1" wp14:anchorId="71552BD5" wp14:editId="6D133C01">
          <wp:simplePos x="0" y="0"/>
          <wp:positionH relativeFrom="column">
            <wp:posOffset>4981819</wp:posOffset>
          </wp:positionH>
          <wp:positionV relativeFrom="paragraph">
            <wp:posOffset>-411304</wp:posOffset>
          </wp:positionV>
          <wp:extent cx="1476375" cy="719455"/>
          <wp:effectExtent l="0" t="0" r="0" b="0"/>
          <wp:wrapTight wrapText="bothSides">
            <wp:wrapPolygon edited="0">
              <wp:start x="4831" y="3050"/>
              <wp:lineTo x="1486" y="6101"/>
              <wp:lineTo x="1858" y="15252"/>
              <wp:lineTo x="14865" y="17539"/>
              <wp:lineTo x="18952" y="17539"/>
              <wp:lineTo x="20067" y="11439"/>
              <wp:lineTo x="18209" y="8388"/>
              <wp:lineTo x="9662" y="3050"/>
              <wp:lineTo x="4831" y="3050"/>
            </wp:wrapPolygon>
          </wp:wrapTight>
          <wp:docPr id="12" name="Picture 12" title="AbilityNet Logo">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194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94FFC" w14:textId="77777777" w:rsidR="001A7E7D" w:rsidRDefault="001A7E7D" w:rsidP="00FA4933">
    <w:pPr>
      <w:pStyle w:val="Header"/>
      <w:tabs>
        <w:tab w:val="clear" w:pos="8640"/>
        <w:tab w:val="right" w:pos="10146"/>
      </w:tabs>
      <w:ind w:right="-961"/>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B1BC8"/>
    <w:multiLevelType w:val="multilevel"/>
    <w:tmpl w:val="6EDC46F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A8B2B27"/>
    <w:multiLevelType w:val="hybridMultilevel"/>
    <w:tmpl w:val="6EDC46F2"/>
    <w:lvl w:ilvl="0" w:tplc="926A8FCE">
      <w:start w:val="1"/>
      <w:numFmt w:val="bullet"/>
      <w:pStyle w:val="factshee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9676FE"/>
    <w:multiLevelType w:val="multilevel"/>
    <w:tmpl w:val="26C81A96"/>
    <w:lvl w:ilvl="0">
      <w:start w:val="1"/>
      <w:numFmt w:val="decimal"/>
      <w:pStyle w:val="Heading1"/>
      <w:lvlText w:val="%1"/>
      <w:lvlJc w:val="left"/>
      <w:pPr>
        <w:ind w:left="567" w:hanging="567"/>
      </w:pPr>
      <w:rPr>
        <w:rFonts w:hint="default"/>
        <w:sz w:val="32"/>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0F321F41"/>
    <w:multiLevelType w:val="multilevel"/>
    <w:tmpl w:val="6EDC46F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10D03FA0"/>
    <w:multiLevelType w:val="multilevel"/>
    <w:tmpl w:val="9BD4B1B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ind w:left="567" w:hanging="283"/>
      </w:pPr>
      <w:rPr>
        <w:rFonts w:ascii="Wingdings" w:hAnsi="Wingdings" w:hint="default"/>
        <w:b/>
        <w:i w:val="0"/>
        <w:color w:val="00592E"/>
        <w:sz w:val="24"/>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12D6506C"/>
    <w:multiLevelType w:val="hybridMultilevel"/>
    <w:tmpl w:val="F1C6CD72"/>
    <w:lvl w:ilvl="0" w:tplc="B0869286">
      <w:start w:val="1"/>
      <w:numFmt w:val="bullet"/>
      <w:lvlText w:val=""/>
      <w:lvlJc w:val="left"/>
      <w:pPr>
        <w:ind w:left="567" w:hanging="283"/>
      </w:pPr>
      <w:rPr>
        <w:rFonts w:ascii="Wingdings" w:hAnsi="Wingdings" w:hint="default"/>
        <w:b/>
        <w:i w:val="0"/>
        <w:color w:val="00592E"/>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4330F9B"/>
    <w:multiLevelType w:val="hybridMultilevel"/>
    <w:tmpl w:val="2FCE7866"/>
    <w:lvl w:ilvl="0" w:tplc="926A8FCE">
      <w:start w:val="1"/>
      <w:numFmt w:val="bullet"/>
      <w:lvlText w:val=""/>
      <w:lvlJc w:val="left"/>
      <w:pPr>
        <w:tabs>
          <w:tab w:val="num" w:pos="360"/>
        </w:tabs>
        <w:ind w:left="360" w:hanging="360"/>
      </w:pPr>
      <w:rPr>
        <w:rFonts w:ascii="Symbol" w:hAnsi="Symbol" w:hint="default"/>
      </w:rPr>
    </w:lvl>
    <w:lvl w:ilvl="1" w:tplc="E38034C0">
      <w:start w:val="1"/>
      <w:numFmt w:val="bullet"/>
      <w:pStyle w:val="factsheetbullet2"/>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5883802"/>
    <w:multiLevelType w:val="hybridMultilevel"/>
    <w:tmpl w:val="E4505DEE"/>
    <w:lvl w:ilvl="0" w:tplc="11207E70">
      <w:start w:val="1"/>
      <w:numFmt w:val="bullet"/>
      <w:lvlText w:val=""/>
      <w:lvlJc w:val="left"/>
      <w:pPr>
        <w:ind w:left="851" w:hanging="284"/>
      </w:pPr>
      <w:rPr>
        <w:rFonts w:ascii="Wingdings" w:hAnsi="Wingdings" w:hint="default"/>
        <w:b/>
        <w:i w:val="0"/>
        <w:color w:val="00592E"/>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B412D2"/>
    <w:multiLevelType w:val="hybridMultilevel"/>
    <w:tmpl w:val="7DF6C056"/>
    <w:lvl w:ilvl="0" w:tplc="635C1624">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9">
    <w:nsid w:val="21137CE5"/>
    <w:multiLevelType w:val="hybridMultilevel"/>
    <w:tmpl w:val="40705774"/>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4A3C24"/>
    <w:multiLevelType w:val="hybridMultilevel"/>
    <w:tmpl w:val="F1D2BEF0"/>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C683A"/>
    <w:multiLevelType w:val="hybridMultilevel"/>
    <w:tmpl w:val="86C6F310"/>
    <w:lvl w:ilvl="0" w:tplc="4DF2C34A">
      <w:start w:val="1"/>
      <w:numFmt w:val="bullet"/>
      <w:lvlText w:val=""/>
      <w:lvlJc w:val="left"/>
      <w:pPr>
        <w:ind w:left="643" w:hanging="283"/>
      </w:pPr>
      <w:rPr>
        <w:rFonts w:ascii="Wingdings" w:hAnsi="Wingdings" w:hint="default"/>
        <w:b/>
        <w:i w:val="0"/>
        <w:color w:val="00592E"/>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7C7723"/>
    <w:multiLevelType w:val="multilevel"/>
    <w:tmpl w:val="6EDC46F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2FBE4668"/>
    <w:multiLevelType w:val="multilevel"/>
    <w:tmpl w:val="6EDC46F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325C3315"/>
    <w:multiLevelType w:val="multilevel"/>
    <w:tmpl w:val="6EDC46F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3315684B"/>
    <w:multiLevelType w:val="hybridMultilevel"/>
    <w:tmpl w:val="84D2D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4C6E64"/>
    <w:multiLevelType w:val="hybridMultilevel"/>
    <w:tmpl w:val="36500082"/>
    <w:lvl w:ilvl="0" w:tplc="F5BCC68A">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333289"/>
    <w:multiLevelType w:val="hybridMultilevel"/>
    <w:tmpl w:val="E6ACF6D8"/>
    <w:lvl w:ilvl="0" w:tplc="EE0E2C9E">
      <w:start w:val="1"/>
      <w:numFmt w:val="bullet"/>
      <w:lvlText w:val=""/>
      <w:lvlJc w:val="left"/>
      <w:pPr>
        <w:ind w:left="567" w:hanging="283"/>
      </w:pPr>
      <w:rPr>
        <w:rFonts w:ascii="Wingdings" w:hAnsi="Wingdings" w:hint="default"/>
        <w:b/>
        <w:i w:val="0"/>
        <w:color w:val="00592E"/>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8555120"/>
    <w:multiLevelType w:val="multilevel"/>
    <w:tmpl w:val="6EDC46F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3E593066"/>
    <w:multiLevelType w:val="hybridMultilevel"/>
    <w:tmpl w:val="E8D4CBC8"/>
    <w:lvl w:ilvl="0" w:tplc="35F42024">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7A0274"/>
    <w:multiLevelType w:val="hybridMultilevel"/>
    <w:tmpl w:val="A0AC8558"/>
    <w:lvl w:ilvl="0" w:tplc="4BF2DCFE">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1C4E96"/>
    <w:multiLevelType w:val="multilevel"/>
    <w:tmpl w:val="6EDC46F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4F926D2C"/>
    <w:multiLevelType w:val="hybridMultilevel"/>
    <w:tmpl w:val="205E0382"/>
    <w:lvl w:ilvl="0" w:tplc="04090001">
      <w:start w:val="1"/>
      <w:numFmt w:val="bullet"/>
      <w:lvlText w:val=""/>
      <w:lvlJc w:val="left"/>
      <w:pPr>
        <w:ind w:left="567" w:hanging="283"/>
      </w:pPr>
      <w:rPr>
        <w:rFonts w:ascii="Wingdings" w:hAnsi="Wingdings" w:hint="default"/>
        <w:b/>
        <w:i w:val="0"/>
        <w:color w:val="00592E"/>
        <w:sz w:val="24"/>
      </w:rPr>
    </w:lvl>
    <w:lvl w:ilvl="1" w:tplc="63EA98FA"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14B6BD9"/>
    <w:multiLevelType w:val="multilevel"/>
    <w:tmpl w:val="6EDC46F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5E466A2B"/>
    <w:multiLevelType w:val="hybridMultilevel"/>
    <w:tmpl w:val="997009E8"/>
    <w:lvl w:ilvl="0" w:tplc="35F42024">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983F12"/>
    <w:multiLevelType w:val="hybridMultilevel"/>
    <w:tmpl w:val="D114A742"/>
    <w:lvl w:ilvl="0" w:tplc="B0869286">
      <w:start w:val="1"/>
      <w:numFmt w:val="bullet"/>
      <w:lvlText w:val=""/>
      <w:lvlJc w:val="left"/>
      <w:pPr>
        <w:ind w:left="283" w:hanging="283"/>
      </w:pPr>
      <w:rPr>
        <w:rFonts w:ascii="Wingdings" w:hAnsi="Wingdings" w:hint="default"/>
        <w:b/>
        <w:i w:val="0"/>
        <w:color w:val="00592E"/>
        <w:sz w:val="24"/>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6">
    <w:nsid w:val="61442750"/>
    <w:multiLevelType w:val="multilevel"/>
    <w:tmpl w:val="55C4DA12"/>
    <w:lvl w:ilvl="0">
      <w:start w:val="1"/>
      <w:numFmt w:val="bullet"/>
      <w:lvlText w:val=""/>
      <w:lvlJc w:val="left"/>
      <w:pPr>
        <w:ind w:left="1287" w:hanging="283"/>
      </w:pPr>
      <w:rPr>
        <w:rFonts w:ascii="Wingdings" w:hAnsi="Wingdings" w:hint="default"/>
        <w:b/>
        <w:i w:val="0"/>
        <w:color w:val="00592E"/>
        <w:sz w:val="24"/>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7">
    <w:nsid w:val="62CE4F69"/>
    <w:multiLevelType w:val="hybridMultilevel"/>
    <w:tmpl w:val="55C4DA12"/>
    <w:lvl w:ilvl="0" w:tplc="4DF2C34A">
      <w:start w:val="1"/>
      <w:numFmt w:val="bullet"/>
      <w:lvlText w:val=""/>
      <w:lvlJc w:val="left"/>
      <w:pPr>
        <w:ind w:left="1287" w:hanging="283"/>
      </w:pPr>
      <w:rPr>
        <w:rFonts w:ascii="Wingdings" w:hAnsi="Wingdings" w:hint="default"/>
        <w:b/>
        <w:i w:val="0"/>
        <w:color w:val="00592E"/>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9C208B8"/>
    <w:multiLevelType w:val="hybridMultilevel"/>
    <w:tmpl w:val="544C54D6"/>
    <w:lvl w:ilvl="0" w:tplc="9A5C48C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B63795B"/>
    <w:multiLevelType w:val="hybridMultilevel"/>
    <w:tmpl w:val="EBCA2922"/>
    <w:lvl w:ilvl="0" w:tplc="04090001">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513F82"/>
    <w:multiLevelType w:val="hybridMultilevel"/>
    <w:tmpl w:val="4944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B85921"/>
    <w:multiLevelType w:val="hybridMultilevel"/>
    <w:tmpl w:val="260E5A2A"/>
    <w:lvl w:ilvl="0" w:tplc="29B8F7A8">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0B35B1"/>
    <w:multiLevelType w:val="multilevel"/>
    <w:tmpl w:val="D114A742"/>
    <w:lvl w:ilvl="0">
      <w:start w:val="1"/>
      <w:numFmt w:val="bullet"/>
      <w:lvlText w:val=""/>
      <w:lvlJc w:val="left"/>
      <w:pPr>
        <w:ind w:left="283" w:hanging="283"/>
      </w:pPr>
      <w:rPr>
        <w:rFonts w:ascii="Wingdings" w:hAnsi="Wingdings" w:hint="default"/>
        <w:b/>
        <w:i w:val="0"/>
        <w:color w:val="00592E"/>
        <w:sz w:val="24"/>
      </w:rPr>
    </w:lvl>
    <w:lvl w:ilvl="1">
      <w:start w:val="1"/>
      <w:numFmt w:val="bullet"/>
      <w:lvlText w:val="o"/>
      <w:lvlJc w:val="left"/>
      <w:pPr>
        <w:ind w:left="1156" w:hanging="360"/>
      </w:pPr>
      <w:rPr>
        <w:rFonts w:ascii="Courier New" w:hAnsi="Courier New" w:hint="default"/>
      </w:rPr>
    </w:lvl>
    <w:lvl w:ilvl="2">
      <w:start w:val="1"/>
      <w:numFmt w:val="bullet"/>
      <w:lvlText w:val=""/>
      <w:lvlJc w:val="left"/>
      <w:pPr>
        <w:ind w:left="1876" w:hanging="360"/>
      </w:pPr>
      <w:rPr>
        <w:rFonts w:ascii="Wingdings" w:hAnsi="Wingdings" w:hint="default"/>
      </w:rPr>
    </w:lvl>
    <w:lvl w:ilvl="3">
      <w:start w:val="1"/>
      <w:numFmt w:val="bullet"/>
      <w:lvlText w:val=""/>
      <w:lvlJc w:val="left"/>
      <w:pPr>
        <w:ind w:left="2596" w:hanging="360"/>
      </w:pPr>
      <w:rPr>
        <w:rFonts w:ascii="Symbol" w:hAnsi="Symbol" w:hint="default"/>
      </w:rPr>
    </w:lvl>
    <w:lvl w:ilvl="4">
      <w:start w:val="1"/>
      <w:numFmt w:val="bullet"/>
      <w:lvlText w:val="o"/>
      <w:lvlJc w:val="left"/>
      <w:pPr>
        <w:ind w:left="3316" w:hanging="360"/>
      </w:pPr>
      <w:rPr>
        <w:rFonts w:ascii="Courier New" w:hAnsi="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hint="default"/>
      </w:rPr>
    </w:lvl>
    <w:lvl w:ilvl="8">
      <w:start w:val="1"/>
      <w:numFmt w:val="bullet"/>
      <w:lvlText w:val=""/>
      <w:lvlJc w:val="left"/>
      <w:pPr>
        <w:ind w:left="6196" w:hanging="360"/>
      </w:pPr>
      <w:rPr>
        <w:rFonts w:ascii="Wingdings" w:hAnsi="Wingdings" w:hint="default"/>
      </w:rPr>
    </w:lvl>
  </w:abstractNum>
  <w:abstractNum w:abstractNumId="33">
    <w:nsid w:val="71604EE1"/>
    <w:multiLevelType w:val="hybridMultilevel"/>
    <w:tmpl w:val="93B02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D9682C"/>
    <w:multiLevelType w:val="hybridMultilevel"/>
    <w:tmpl w:val="4B021208"/>
    <w:lvl w:ilvl="0" w:tplc="A91C2674">
      <w:start w:val="1"/>
      <w:numFmt w:val="bullet"/>
      <w:lvlText w:val=""/>
      <w:lvlJc w:val="left"/>
      <w:pPr>
        <w:ind w:left="720" w:hanging="360"/>
      </w:pPr>
      <w:rPr>
        <w:rFonts w:ascii="Symbol" w:hAnsi="Symbol" w:hint="default"/>
      </w:rPr>
    </w:lvl>
    <w:lvl w:ilvl="1" w:tplc="74600E2C">
      <w:start w:val="1"/>
      <w:numFmt w:val="bullet"/>
      <w:lvlText w:val="o"/>
      <w:lvlJc w:val="left"/>
      <w:pPr>
        <w:ind w:left="1134" w:hanging="283"/>
      </w:pPr>
      <w:rPr>
        <w:rFonts w:ascii="Courier New" w:hAnsi="Courier New" w:hint="default"/>
      </w:rPr>
    </w:lvl>
    <w:lvl w:ilvl="2" w:tplc="EAAAFA64" w:tentative="1">
      <w:start w:val="1"/>
      <w:numFmt w:val="bullet"/>
      <w:lvlText w:val=""/>
      <w:lvlJc w:val="left"/>
      <w:pPr>
        <w:ind w:left="2160" w:hanging="360"/>
      </w:pPr>
      <w:rPr>
        <w:rFonts w:ascii="Wingdings" w:hAnsi="Wingdings" w:hint="default"/>
      </w:rPr>
    </w:lvl>
    <w:lvl w:ilvl="3" w:tplc="565EE0E2" w:tentative="1">
      <w:start w:val="1"/>
      <w:numFmt w:val="bullet"/>
      <w:lvlText w:val=""/>
      <w:lvlJc w:val="left"/>
      <w:pPr>
        <w:ind w:left="2880" w:hanging="360"/>
      </w:pPr>
      <w:rPr>
        <w:rFonts w:ascii="Symbol" w:hAnsi="Symbol" w:hint="default"/>
      </w:rPr>
    </w:lvl>
    <w:lvl w:ilvl="4" w:tplc="E18C41A8" w:tentative="1">
      <w:start w:val="1"/>
      <w:numFmt w:val="bullet"/>
      <w:lvlText w:val="o"/>
      <w:lvlJc w:val="left"/>
      <w:pPr>
        <w:ind w:left="3600" w:hanging="360"/>
      </w:pPr>
      <w:rPr>
        <w:rFonts w:ascii="Courier New" w:hAnsi="Courier New" w:hint="default"/>
      </w:rPr>
    </w:lvl>
    <w:lvl w:ilvl="5" w:tplc="3F700FEA" w:tentative="1">
      <w:start w:val="1"/>
      <w:numFmt w:val="bullet"/>
      <w:lvlText w:val=""/>
      <w:lvlJc w:val="left"/>
      <w:pPr>
        <w:ind w:left="4320" w:hanging="360"/>
      </w:pPr>
      <w:rPr>
        <w:rFonts w:ascii="Wingdings" w:hAnsi="Wingdings" w:hint="default"/>
      </w:rPr>
    </w:lvl>
    <w:lvl w:ilvl="6" w:tplc="D3D29922" w:tentative="1">
      <w:start w:val="1"/>
      <w:numFmt w:val="bullet"/>
      <w:lvlText w:val=""/>
      <w:lvlJc w:val="left"/>
      <w:pPr>
        <w:ind w:left="5040" w:hanging="360"/>
      </w:pPr>
      <w:rPr>
        <w:rFonts w:ascii="Symbol" w:hAnsi="Symbol" w:hint="default"/>
      </w:rPr>
    </w:lvl>
    <w:lvl w:ilvl="7" w:tplc="36F23EB2" w:tentative="1">
      <w:start w:val="1"/>
      <w:numFmt w:val="bullet"/>
      <w:lvlText w:val="o"/>
      <w:lvlJc w:val="left"/>
      <w:pPr>
        <w:ind w:left="5760" w:hanging="360"/>
      </w:pPr>
      <w:rPr>
        <w:rFonts w:ascii="Courier New" w:hAnsi="Courier New" w:hint="default"/>
      </w:rPr>
    </w:lvl>
    <w:lvl w:ilvl="8" w:tplc="B7D613E0" w:tentative="1">
      <w:start w:val="1"/>
      <w:numFmt w:val="bullet"/>
      <w:lvlText w:val=""/>
      <w:lvlJc w:val="left"/>
      <w:pPr>
        <w:ind w:left="6480" w:hanging="360"/>
      </w:pPr>
      <w:rPr>
        <w:rFonts w:ascii="Wingdings" w:hAnsi="Wingdings" w:hint="default"/>
      </w:rPr>
    </w:lvl>
  </w:abstractNum>
  <w:abstractNum w:abstractNumId="35">
    <w:nsid w:val="74E82AA6"/>
    <w:multiLevelType w:val="multilevel"/>
    <w:tmpl w:val="9BD4B1B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ind w:left="567" w:hanging="283"/>
      </w:pPr>
      <w:rPr>
        <w:rFonts w:ascii="Wingdings" w:hAnsi="Wingdings" w:hint="default"/>
        <w:b/>
        <w:i w:val="0"/>
        <w:color w:val="00592E"/>
        <w:sz w:val="24"/>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nsid w:val="7567482D"/>
    <w:multiLevelType w:val="hybridMultilevel"/>
    <w:tmpl w:val="35289ED4"/>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9C3933"/>
    <w:multiLevelType w:val="hybridMultilevel"/>
    <w:tmpl w:val="4564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7933E0"/>
    <w:multiLevelType w:val="hybridMultilevel"/>
    <w:tmpl w:val="CC78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826FE2"/>
    <w:multiLevelType w:val="hybridMultilevel"/>
    <w:tmpl w:val="1D48C7DC"/>
    <w:lvl w:ilvl="0" w:tplc="526C7724">
      <w:start w:val="1"/>
      <w:numFmt w:val="bullet"/>
      <w:lvlText w:val=""/>
      <w:lvlJc w:val="left"/>
      <w:pPr>
        <w:ind w:left="567" w:hanging="283"/>
      </w:pPr>
      <w:rPr>
        <w:rFonts w:ascii="Wingdings" w:hAnsi="Wingdings" w:hint="default"/>
        <w:b/>
        <w:i w:val="0"/>
        <w:color w:val="00592E"/>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FD6EEB"/>
    <w:multiLevelType w:val="hybridMultilevel"/>
    <w:tmpl w:val="E296263E"/>
    <w:lvl w:ilvl="0" w:tplc="2E6E94C4">
      <w:start w:val="1"/>
      <w:numFmt w:val="bullet"/>
      <w:lvlText w:val=""/>
      <w:lvlJc w:val="left"/>
      <w:pPr>
        <w:ind w:left="567" w:hanging="283"/>
      </w:pPr>
      <w:rPr>
        <w:rFonts w:ascii="Wingdings" w:hAnsi="Wingdings" w:hint="default"/>
        <w:b/>
        <w:i w:val="0"/>
        <w:color w:val="00592E"/>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9"/>
  </w:num>
  <w:num w:numId="5">
    <w:abstractNumId w:val="11"/>
  </w:num>
  <w:num w:numId="6">
    <w:abstractNumId w:val="34"/>
  </w:num>
  <w:num w:numId="7">
    <w:abstractNumId w:val="40"/>
  </w:num>
  <w:num w:numId="8">
    <w:abstractNumId w:val="10"/>
  </w:num>
  <w:num w:numId="9">
    <w:abstractNumId w:val="22"/>
  </w:num>
  <w:num w:numId="10">
    <w:abstractNumId w:val="29"/>
  </w:num>
  <w:num w:numId="11">
    <w:abstractNumId w:val="9"/>
  </w:num>
  <w:num w:numId="12">
    <w:abstractNumId w:val="36"/>
  </w:num>
  <w:num w:numId="13">
    <w:abstractNumId w:val="27"/>
  </w:num>
  <w:num w:numId="14">
    <w:abstractNumId w:val="26"/>
  </w:num>
  <w:num w:numId="15">
    <w:abstractNumId w:val="28"/>
  </w:num>
  <w:num w:numId="16">
    <w:abstractNumId w:val="3"/>
  </w:num>
  <w:num w:numId="17">
    <w:abstractNumId w:val="17"/>
  </w:num>
  <w:num w:numId="18">
    <w:abstractNumId w:val="21"/>
  </w:num>
  <w:num w:numId="19">
    <w:abstractNumId w:val="5"/>
  </w:num>
  <w:num w:numId="20">
    <w:abstractNumId w:val="14"/>
  </w:num>
  <w:num w:numId="21">
    <w:abstractNumId w:val="25"/>
  </w:num>
  <w:num w:numId="22">
    <w:abstractNumId w:val="32"/>
  </w:num>
  <w:num w:numId="23">
    <w:abstractNumId w:val="8"/>
  </w:num>
  <w:num w:numId="24">
    <w:abstractNumId w:val="0"/>
  </w:num>
  <w:num w:numId="25">
    <w:abstractNumId w:val="35"/>
  </w:num>
  <w:num w:numId="26">
    <w:abstractNumId w:val="4"/>
  </w:num>
  <w:num w:numId="27">
    <w:abstractNumId w:val="7"/>
  </w:num>
  <w:num w:numId="28">
    <w:abstractNumId w:val="23"/>
  </w:num>
  <w:num w:numId="29">
    <w:abstractNumId w:val="20"/>
  </w:num>
  <w:num w:numId="30">
    <w:abstractNumId w:val="18"/>
  </w:num>
  <w:num w:numId="31">
    <w:abstractNumId w:val="31"/>
  </w:num>
  <w:num w:numId="32">
    <w:abstractNumId w:val="12"/>
  </w:num>
  <w:num w:numId="33">
    <w:abstractNumId w:val="24"/>
  </w:num>
  <w:num w:numId="34">
    <w:abstractNumId w:val="13"/>
  </w:num>
  <w:num w:numId="35">
    <w:abstractNumId w:val="19"/>
  </w:num>
  <w:num w:numId="36">
    <w:abstractNumId w:val="33"/>
  </w:num>
  <w:num w:numId="37">
    <w:abstractNumId w:val="37"/>
  </w:num>
  <w:num w:numId="38">
    <w:abstractNumId w:val="16"/>
  </w:num>
  <w:num w:numId="39">
    <w:abstractNumId w:val="30"/>
  </w:num>
  <w:num w:numId="40">
    <w:abstractNumId w:val="38"/>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defaultTabStop w:val="851"/>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DB4"/>
    <w:rsid w:val="000256E1"/>
    <w:rsid w:val="000656FB"/>
    <w:rsid w:val="0007288B"/>
    <w:rsid w:val="00072FD1"/>
    <w:rsid w:val="00080353"/>
    <w:rsid w:val="00085E55"/>
    <w:rsid w:val="0009089C"/>
    <w:rsid w:val="000957B1"/>
    <w:rsid w:val="000B5C36"/>
    <w:rsid w:val="000C399A"/>
    <w:rsid w:val="000C490B"/>
    <w:rsid w:val="000D3D95"/>
    <w:rsid w:val="000E47CD"/>
    <w:rsid w:val="000E5FF4"/>
    <w:rsid w:val="000F5BBF"/>
    <w:rsid w:val="00102BF0"/>
    <w:rsid w:val="00135ECD"/>
    <w:rsid w:val="00136540"/>
    <w:rsid w:val="001516F2"/>
    <w:rsid w:val="00152C1E"/>
    <w:rsid w:val="001535C5"/>
    <w:rsid w:val="001642C1"/>
    <w:rsid w:val="00175BEE"/>
    <w:rsid w:val="001A7E7D"/>
    <w:rsid w:val="001B4B54"/>
    <w:rsid w:val="001C04DB"/>
    <w:rsid w:val="001C48BE"/>
    <w:rsid w:val="001D3DCA"/>
    <w:rsid w:val="00222DFA"/>
    <w:rsid w:val="00225428"/>
    <w:rsid w:val="002323D6"/>
    <w:rsid w:val="0023462F"/>
    <w:rsid w:val="0024340D"/>
    <w:rsid w:val="0025012D"/>
    <w:rsid w:val="00254008"/>
    <w:rsid w:val="00255C63"/>
    <w:rsid w:val="00273167"/>
    <w:rsid w:val="00273FA4"/>
    <w:rsid w:val="00275F70"/>
    <w:rsid w:val="00277849"/>
    <w:rsid w:val="0028587F"/>
    <w:rsid w:val="0029198A"/>
    <w:rsid w:val="002A01D2"/>
    <w:rsid w:val="002B2D80"/>
    <w:rsid w:val="002B6E41"/>
    <w:rsid w:val="002D0DA9"/>
    <w:rsid w:val="002F7750"/>
    <w:rsid w:val="002F77F2"/>
    <w:rsid w:val="00313F3A"/>
    <w:rsid w:val="00314E16"/>
    <w:rsid w:val="00326C0A"/>
    <w:rsid w:val="00326CA5"/>
    <w:rsid w:val="00345A84"/>
    <w:rsid w:val="00367DFD"/>
    <w:rsid w:val="00367E98"/>
    <w:rsid w:val="00381681"/>
    <w:rsid w:val="003841B8"/>
    <w:rsid w:val="00390E0B"/>
    <w:rsid w:val="00394323"/>
    <w:rsid w:val="003976D8"/>
    <w:rsid w:val="003B37AC"/>
    <w:rsid w:val="003E73E3"/>
    <w:rsid w:val="003F2AB8"/>
    <w:rsid w:val="003F2E8D"/>
    <w:rsid w:val="003F35DD"/>
    <w:rsid w:val="003F4FFE"/>
    <w:rsid w:val="00400765"/>
    <w:rsid w:val="00407FD2"/>
    <w:rsid w:val="00410EE5"/>
    <w:rsid w:val="004144E5"/>
    <w:rsid w:val="00447E3B"/>
    <w:rsid w:val="00451005"/>
    <w:rsid w:val="00462F4A"/>
    <w:rsid w:val="004650DD"/>
    <w:rsid w:val="00470796"/>
    <w:rsid w:val="00476FC4"/>
    <w:rsid w:val="004803CA"/>
    <w:rsid w:val="004A00F8"/>
    <w:rsid w:val="004C0351"/>
    <w:rsid w:val="004D3995"/>
    <w:rsid w:val="004D519A"/>
    <w:rsid w:val="004F4440"/>
    <w:rsid w:val="00501935"/>
    <w:rsid w:val="00515387"/>
    <w:rsid w:val="00515420"/>
    <w:rsid w:val="00517C2F"/>
    <w:rsid w:val="00525008"/>
    <w:rsid w:val="0052528E"/>
    <w:rsid w:val="0052663B"/>
    <w:rsid w:val="00530324"/>
    <w:rsid w:val="00545A44"/>
    <w:rsid w:val="00554AFC"/>
    <w:rsid w:val="005655DE"/>
    <w:rsid w:val="0056657F"/>
    <w:rsid w:val="0057297E"/>
    <w:rsid w:val="005768AC"/>
    <w:rsid w:val="005825FD"/>
    <w:rsid w:val="00584EF8"/>
    <w:rsid w:val="00590B62"/>
    <w:rsid w:val="00594894"/>
    <w:rsid w:val="0059611D"/>
    <w:rsid w:val="005A5090"/>
    <w:rsid w:val="005C4437"/>
    <w:rsid w:val="005C5535"/>
    <w:rsid w:val="005C57BC"/>
    <w:rsid w:val="005D11BE"/>
    <w:rsid w:val="005D35F4"/>
    <w:rsid w:val="005D5A7E"/>
    <w:rsid w:val="005F2733"/>
    <w:rsid w:val="005F78E3"/>
    <w:rsid w:val="00602F1C"/>
    <w:rsid w:val="006162BF"/>
    <w:rsid w:val="00623924"/>
    <w:rsid w:val="006343F0"/>
    <w:rsid w:val="00634B58"/>
    <w:rsid w:val="0064483C"/>
    <w:rsid w:val="00670AC8"/>
    <w:rsid w:val="00687FBC"/>
    <w:rsid w:val="006A752B"/>
    <w:rsid w:val="006B2012"/>
    <w:rsid w:val="006D4099"/>
    <w:rsid w:val="006F26F4"/>
    <w:rsid w:val="006F3462"/>
    <w:rsid w:val="007326F0"/>
    <w:rsid w:val="0073702F"/>
    <w:rsid w:val="00743927"/>
    <w:rsid w:val="007474D6"/>
    <w:rsid w:val="00775CFE"/>
    <w:rsid w:val="00780FA7"/>
    <w:rsid w:val="00780FE5"/>
    <w:rsid w:val="00786101"/>
    <w:rsid w:val="007911F6"/>
    <w:rsid w:val="007A08D6"/>
    <w:rsid w:val="007A1FD1"/>
    <w:rsid w:val="007A5ACD"/>
    <w:rsid w:val="007B0881"/>
    <w:rsid w:val="007C2819"/>
    <w:rsid w:val="007C346D"/>
    <w:rsid w:val="007D481E"/>
    <w:rsid w:val="007E1B54"/>
    <w:rsid w:val="007F31E5"/>
    <w:rsid w:val="007F75CA"/>
    <w:rsid w:val="00800859"/>
    <w:rsid w:val="00800E35"/>
    <w:rsid w:val="00826202"/>
    <w:rsid w:val="008312D0"/>
    <w:rsid w:val="00840A4C"/>
    <w:rsid w:val="00845185"/>
    <w:rsid w:val="0086206C"/>
    <w:rsid w:val="00872F91"/>
    <w:rsid w:val="008769E5"/>
    <w:rsid w:val="00890EED"/>
    <w:rsid w:val="00896AA5"/>
    <w:rsid w:val="008A3960"/>
    <w:rsid w:val="008C2144"/>
    <w:rsid w:val="008D2DB4"/>
    <w:rsid w:val="008D54C9"/>
    <w:rsid w:val="0090225B"/>
    <w:rsid w:val="00903441"/>
    <w:rsid w:val="009063A2"/>
    <w:rsid w:val="00915150"/>
    <w:rsid w:val="009215C3"/>
    <w:rsid w:val="0092648E"/>
    <w:rsid w:val="0093472D"/>
    <w:rsid w:val="00934917"/>
    <w:rsid w:val="00937131"/>
    <w:rsid w:val="009377B5"/>
    <w:rsid w:val="00945862"/>
    <w:rsid w:val="00950CEA"/>
    <w:rsid w:val="0096107D"/>
    <w:rsid w:val="00965552"/>
    <w:rsid w:val="009671DA"/>
    <w:rsid w:val="009742C7"/>
    <w:rsid w:val="00981FE2"/>
    <w:rsid w:val="0098392A"/>
    <w:rsid w:val="00987DF8"/>
    <w:rsid w:val="009912F3"/>
    <w:rsid w:val="009A5578"/>
    <w:rsid w:val="009B1011"/>
    <w:rsid w:val="009B788F"/>
    <w:rsid w:val="009D247D"/>
    <w:rsid w:val="009D2D33"/>
    <w:rsid w:val="009E2A07"/>
    <w:rsid w:val="009F47D7"/>
    <w:rsid w:val="009F4C5B"/>
    <w:rsid w:val="00A02BBF"/>
    <w:rsid w:val="00A056FF"/>
    <w:rsid w:val="00A13D08"/>
    <w:rsid w:val="00A1593D"/>
    <w:rsid w:val="00A236DD"/>
    <w:rsid w:val="00A42A8E"/>
    <w:rsid w:val="00A4528A"/>
    <w:rsid w:val="00A50367"/>
    <w:rsid w:val="00A53144"/>
    <w:rsid w:val="00A54B18"/>
    <w:rsid w:val="00A6154A"/>
    <w:rsid w:val="00A720D5"/>
    <w:rsid w:val="00A732DC"/>
    <w:rsid w:val="00A744F3"/>
    <w:rsid w:val="00AA0C45"/>
    <w:rsid w:val="00AA5464"/>
    <w:rsid w:val="00AA62CF"/>
    <w:rsid w:val="00AA6B90"/>
    <w:rsid w:val="00AC172B"/>
    <w:rsid w:val="00AC79AE"/>
    <w:rsid w:val="00AD3A7E"/>
    <w:rsid w:val="00AF456E"/>
    <w:rsid w:val="00B07121"/>
    <w:rsid w:val="00B11CCC"/>
    <w:rsid w:val="00B12FE0"/>
    <w:rsid w:val="00B14C8F"/>
    <w:rsid w:val="00B16014"/>
    <w:rsid w:val="00B218D1"/>
    <w:rsid w:val="00B31C32"/>
    <w:rsid w:val="00B34DE4"/>
    <w:rsid w:val="00B34F53"/>
    <w:rsid w:val="00B43320"/>
    <w:rsid w:val="00B5317B"/>
    <w:rsid w:val="00B55EB9"/>
    <w:rsid w:val="00B57519"/>
    <w:rsid w:val="00B65B45"/>
    <w:rsid w:val="00B770DE"/>
    <w:rsid w:val="00B811E7"/>
    <w:rsid w:val="00B83FCA"/>
    <w:rsid w:val="00B9419D"/>
    <w:rsid w:val="00BA7534"/>
    <w:rsid w:val="00BB03F6"/>
    <w:rsid w:val="00BB4CB1"/>
    <w:rsid w:val="00BB5D3D"/>
    <w:rsid w:val="00BD11F4"/>
    <w:rsid w:val="00BF6E13"/>
    <w:rsid w:val="00C012D5"/>
    <w:rsid w:val="00C0329D"/>
    <w:rsid w:val="00C05560"/>
    <w:rsid w:val="00C065F3"/>
    <w:rsid w:val="00C07164"/>
    <w:rsid w:val="00C17529"/>
    <w:rsid w:val="00C33559"/>
    <w:rsid w:val="00C34841"/>
    <w:rsid w:val="00C64768"/>
    <w:rsid w:val="00C66722"/>
    <w:rsid w:val="00C93607"/>
    <w:rsid w:val="00C93FCF"/>
    <w:rsid w:val="00C9678A"/>
    <w:rsid w:val="00CB2BFE"/>
    <w:rsid w:val="00CC0E4D"/>
    <w:rsid w:val="00CD1DEF"/>
    <w:rsid w:val="00CF4B13"/>
    <w:rsid w:val="00D02C8A"/>
    <w:rsid w:val="00D02D40"/>
    <w:rsid w:val="00D04EC1"/>
    <w:rsid w:val="00D0750A"/>
    <w:rsid w:val="00D16346"/>
    <w:rsid w:val="00D16B90"/>
    <w:rsid w:val="00D215C0"/>
    <w:rsid w:val="00D27E7C"/>
    <w:rsid w:val="00D33D77"/>
    <w:rsid w:val="00D344B0"/>
    <w:rsid w:val="00D5012B"/>
    <w:rsid w:val="00D56549"/>
    <w:rsid w:val="00D625EA"/>
    <w:rsid w:val="00D664A1"/>
    <w:rsid w:val="00D668A9"/>
    <w:rsid w:val="00D85DEF"/>
    <w:rsid w:val="00D938F6"/>
    <w:rsid w:val="00DA2931"/>
    <w:rsid w:val="00DB6326"/>
    <w:rsid w:val="00DB700A"/>
    <w:rsid w:val="00DC08F2"/>
    <w:rsid w:val="00DC3D16"/>
    <w:rsid w:val="00DD2154"/>
    <w:rsid w:val="00DD46A8"/>
    <w:rsid w:val="00DF37C6"/>
    <w:rsid w:val="00DF491B"/>
    <w:rsid w:val="00E06D68"/>
    <w:rsid w:val="00E22389"/>
    <w:rsid w:val="00E31213"/>
    <w:rsid w:val="00E508CA"/>
    <w:rsid w:val="00E52B3F"/>
    <w:rsid w:val="00E57322"/>
    <w:rsid w:val="00EA42DE"/>
    <w:rsid w:val="00EA6609"/>
    <w:rsid w:val="00EA66CD"/>
    <w:rsid w:val="00EB413E"/>
    <w:rsid w:val="00EB69A4"/>
    <w:rsid w:val="00EC3F00"/>
    <w:rsid w:val="00ED75AC"/>
    <w:rsid w:val="00EF05A6"/>
    <w:rsid w:val="00F12A35"/>
    <w:rsid w:val="00F135DC"/>
    <w:rsid w:val="00F32B26"/>
    <w:rsid w:val="00F348DD"/>
    <w:rsid w:val="00F34AD9"/>
    <w:rsid w:val="00F45829"/>
    <w:rsid w:val="00F6540E"/>
    <w:rsid w:val="00F71B02"/>
    <w:rsid w:val="00F74D92"/>
    <w:rsid w:val="00F75C70"/>
    <w:rsid w:val="00F80715"/>
    <w:rsid w:val="00F82FD4"/>
    <w:rsid w:val="00FA4933"/>
    <w:rsid w:val="00FC3FD1"/>
    <w:rsid w:val="00FD40A9"/>
    <w:rsid w:val="00FF1D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FDB07C"/>
  <w15:docId w15:val="{728456CD-512A-438B-8D6E-137054B3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82">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C48BE"/>
    <w:pPr>
      <w:spacing w:after="120" w:line="360" w:lineRule="auto"/>
    </w:pPr>
    <w:rPr>
      <w:rFonts w:ascii="Arial" w:hAnsi="Arial"/>
    </w:rPr>
  </w:style>
  <w:style w:type="paragraph" w:styleId="Heading1">
    <w:name w:val="heading 1"/>
    <w:basedOn w:val="Normal"/>
    <w:next w:val="Normal"/>
    <w:qFormat/>
    <w:rsid w:val="00800E35"/>
    <w:pPr>
      <w:keepNext/>
      <w:numPr>
        <w:numId w:val="3"/>
      </w:numPr>
      <w:spacing w:after="200" w:line="288" w:lineRule="auto"/>
      <w:outlineLvl w:val="0"/>
    </w:pPr>
    <w:rPr>
      <w:rFonts w:cs="Arial"/>
      <w:b/>
      <w:bCs/>
      <w:color w:val="00592E"/>
      <w:kern w:val="32"/>
      <w:sz w:val="32"/>
      <w:szCs w:val="32"/>
      <w:lang w:val="en-US"/>
    </w:rPr>
  </w:style>
  <w:style w:type="paragraph" w:styleId="Heading2">
    <w:name w:val="heading 2"/>
    <w:aliases w:val="Factsheet Heading 2"/>
    <w:basedOn w:val="Normal"/>
    <w:next w:val="Normal"/>
    <w:qFormat/>
    <w:rsid w:val="001B4B54"/>
    <w:pPr>
      <w:keepNext/>
      <w:numPr>
        <w:ilvl w:val="1"/>
        <w:numId w:val="3"/>
      </w:numPr>
      <w:spacing w:before="240" w:after="60"/>
      <w:outlineLvl w:val="1"/>
    </w:pPr>
    <w:rPr>
      <w:rFonts w:cs="Arial"/>
      <w:b/>
      <w:bCs/>
      <w:iCs/>
      <w:sz w:val="28"/>
      <w:szCs w:val="28"/>
    </w:rPr>
  </w:style>
  <w:style w:type="paragraph" w:styleId="Heading3">
    <w:name w:val="heading 3"/>
    <w:aliases w:val="Factsheet Heading 3"/>
    <w:basedOn w:val="Normal"/>
    <w:next w:val="Normal"/>
    <w:qFormat/>
    <w:rsid w:val="00EA66CD"/>
    <w:pPr>
      <w:keepNext/>
      <w:spacing w:before="120"/>
      <w:outlineLvl w:val="2"/>
    </w:pPr>
    <w:rPr>
      <w:rFonts w:cs="Arial"/>
      <w:b/>
      <w:bCs/>
      <w:szCs w:val="26"/>
    </w:rPr>
  </w:style>
  <w:style w:type="paragraph" w:styleId="Heading4">
    <w:name w:val="heading 4"/>
    <w:basedOn w:val="Normal"/>
    <w:next w:val="Normal"/>
    <w:link w:val="Heading4Char"/>
    <w:semiHidden/>
    <w:unhideWhenUsed/>
    <w:qFormat/>
    <w:rsid w:val="001B4B54"/>
    <w:pPr>
      <w:keepNext/>
      <w:numPr>
        <w:ilvl w:val="3"/>
        <w:numId w:val="3"/>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semiHidden/>
    <w:unhideWhenUsed/>
    <w:qFormat/>
    <w:rsid w:val="001B4B54"/>
    <w:pPr>
      <w:numPr>
        <w:ilvl w:val="4"/>
        <w:numId w:val="3"/>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semiHidden/>
    <w:unhideWhenUsed/>
    <w:qFormat/>
    <w:rsid w:val="001B4B54"/>
    <w:pPr>
      <w:numPr>
        <w:ilvl w:val="5"/>
        <w:numId w:val="3"/>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semiHidden/>
    <w:unhideWhenUsed/>
    <w:qFormat/>
    <w:rsid w:val="001B4B54"/>
    <w:pPr>
      <w:numPr>
        <w:ilvl w:val="6"/>
        <w:numId w:val="3"/>
      </w:numPr>
      <w:spacing w:before="240" w:after="60"/>
      <w:outlineLvl w:val="6"/>
    </w:pPr>
    <w:rPr>
      <w:rFonts w:ascii="Cambria" w:eastAsia="MS Mincho" w:hAnsi="Cambria"/>
    </w:rPr>
  </w:style>
  <w:style w:type="paragraph" w:styleId="Heading8">
    <w:name w:val="heading 8"/>
    <w:basedOn w:val="Normal"/>
    <w:next w:val="Normal"/>
    <w:link w:val="Heading8Char"/>
    <w:semiHidden/>
    <w:unhideWhenUsed/>
    <w:qFormat/>
    <w:rsid w:val="001B4B54"/>
    <w:pPr>
      <w:numPr>
        <w:ilvl w:val="7"/>
        <w:numId w:val="3"/>
      </w:numPr>
      <w:spacing w:before="240" w:after="60"/>
      <w:outlineLvl w:val="7"/>
    </w:pPr>
    <w:rPr>
      <w:rFonts w:ascii="Cambria" w:eastAsia="MS Mincho" w:hAnsi="Cambria"/>
      <w:i/>
      <w:iCs/>
    </w:rPr>
  </w:style>
  <w:style w:type="paragraph" w:styleId="Heading9">
    <w:name w:val="heading 9"/>
    <w:basedOn w:val="Normal"/>
    <w:next w:val="Normal"/>
    <w:link w:val="Heading9Char"/>
    <w:semiHidden/>
    <w:unhideWhenUsed/>
    <w:qFormat/>
    <w:rsid w:val="001B4B54"/>
    <w:pPr>
      <w:numPr>
        <w:ilvl w:val="8"/>
        <w:numId w:val="3"/>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2DB4"/>
    <w:pPr>
      <w:tabs>
        <w:tab w:val="center" w:pos="4320"/>
        <w:tab w:val="right" w:pos="8640"/>
      </w:tabs>
    </w:pPr>
  </w:style>
  <w:style w:type="paragraph" w:styleId="Footer">
    <w:name w:val="footer"/>
    <w:basedOn w:val="Normal"/>
    <w:link w:val="FooterChar"/>
    <w:uiPriority w:val="99"/>
    <w:rsid w:val="008D2DB4"/>
    <w:pPr>
      <w:tabs>
        <w:tab w:val="center" w:pos="4320"/>
        <w:tab w:val="right" w:pos="8640"/>
      </w:tabs>
    </w:pPr>
  </w:style>
  <w:style w:type="character" w:styleId="Hyperlink">
    <w:name w:val="Hyperlink"/>
    <w:uiPriority w:val="99"/>
    <w:rsid w:val="005D11BE"/>
    <w:rPr>
      <w:color w:val="0000FF"/>
      <w:u w:val="single"/>
    </w:rPr>
  </w:style>
  <w:style w:type="paragraph" w:styleId="BalloonText">
    <w:name w:val="Balloon Text"/>
    <w:basedOn w:val="Normal"/>
    <w:semiHidden/>
    <w:rsid w:val="005D11BE"/>
    <w:rPr>
      <w:rFonts w:ascii="Tahoma" w:hAnsi="Tahoma" w:cs="Tahoma"/>
      <w:sz w:val="16"/>
      <w:szCs w:val="16"/>
    </w:rPr>
  </w:style>
  <w:style w:type="paragraph" w:customStyle="1" w:styleId="StyleHeading2FactsheetHeading2Italic">
    <w:name w:val="Style Heading 2Factsheet Heading 2 + Italic"/>
    <w:basedOn w:val="Heading2"/>
    <w:rsid w:val="007A5ACD"/>
  </w:style>
  <w:style w:type="paragraph" w:customStyle="1" w:styleId="TitleFactsheet">
    <w:name w:val="Title Factsheet"/>
    <w:basedOn w:val="Heading2"/>
    <w:rsid w:val="007A5ACD"/>
    <w:rPr>
      <w:sz w:val="44"/>
    </w:rPr>
  </w:style>
  <w:style w:type="paragraph" w:styleId="BodyText2">
    <w:name w:val="Body Text 2"/>
    <w:basedOn w:val="Normal"/>
    <w:rsid w:val="003E73E3"/>
    <w:rPr>
      <w:sz w:val="22"/>
      <w:szCs w:val="20"/>
    </w:rPr>
  </w:style>
  <w:style w:type="table" w:styleId="TableGrid">
    <w:name w:val="Table Grid"/>
    <w:basedOn w:val="TableNormal"/>
    <w:rsid w:val="003E7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803CA"/>
    <w:pPr>
      <w:spacing w:before="100" w:beforeAutospacing="1" w:after="100" w:afterAutospacing="1"/>
    </w:pPr>
    <w:rPr>
      <w:rFonts w:ascii="Times New Roman" w:hAnsi="Times New Roman"/>
      <w:lang w:val="en-US"/>
    </w:rPr>
  </w:style>
  <w:style w:type="character" w:customStyle="1" w:styleId="FooterChar">
    <w:name w:val="Footer Char"/>
    <w:link w:val="Footer"/>
    <w:uiPriority w:val="99"/>
    <w:rsid w:val="00915150"/>
    <w:rPr>
      <w:rFonts w:ascii="Arial" w:hAnsi="Arial"/>
      <w:sz w:val="24"/>
      <w:szCs w:val="24"/>
      <w:lang w:eastAsia="en-US"/>
    </w:rPr>
  </w:style>
  <w:style w:type="paragraph" w:customStyle="1" w:styleId="BasicParagraph">
    <w:name w:val="[Basic Paragraph]"/>
    <w:basedOn w:val="Normal"/>
    <w:uiPriority w:val="99"/>
    <w:rsid w:val="00915150"/>
    <w:pPr>
      <w:autoSpaceDE w:val="0"/>
      <w:autoSpaceDN w:val="0"/>
      <w:adjustRightInd w:val="0"/>
      <w:spacing w:line="288" w:lineRule="auto"/>
      <w:textAlignment w:val="center"/>
    </w:pPr>
    <w:rPr>
      <w:rFonts w:ascii="Times New Roman" w:hAnsi="Times New Roman"/>
      <w:color w:val="000000"/>
      <w:lang w:eastAsia="en-GB"/>
    </w:rPr>
  </w:style>
  <w:style w:type="character" w:styleId="HTMLCite">
    <w:name w:val="HTML Cite"/>
    <w:uiPriority w:val="99"/>
    <w:unhideWhenUsed/>
    <w:rsid w:val="00E22389"/>
    <w:rPr>
      <w:i/>
      <w:iCs/>
    </w:rPr>
  </w:style>
  <w:style w:type="paragraph" w:styleId="BodyText">
    <w:name w:val="Body Text"/>
    <w:basedOn w:val="Normal"/>
    <w:link w:val="BodyTextChar"/>
    <w:uiPriority w:val="99"/>
    <w:unhideWhenUsed/>
    <w:rsid w:val="00390E0B"/>
    <w:rPr>
      <w:rFonts w:ascii="Helvetica" w:hAnsi="Helvetica"/>
      <w:szCs w:val="22"/>
      <w:lang w:eastAsia="en-GB"/>
    </w:rPr>
  </w:style>
  <w:style w:type="character" w:customStyle="1" w:styleId="BodyTextChar">
    <w:name w:val="Body Text Char"/>
    <w:link w:val="BodyText"/>
    <w:uiPriority w:val="99"/>
    <w:rsid w:val="00390E0B"/>
    <w:rPr>
      <w:rFonts w:ascii="Helvetica" w:hAnsi="Helvetica"/>
      <w:sz w:val="24"/>
      <w:szCs w:val="22"/>
      <w:lang w:val="en-GB" w:eastAsia="en-GB"/>
    </w:rPr>
  </w:style>
  <w:style w:type="character" w:styleId="FollowedHyperlink">
    <w:name w:val="FollowedHyperlink"/>
    <w:rsid w:val="00390E0B"/>
    <w:rPr>
      <w:color w:val="800080"/>
      <w:u w:val="single"/>
    </w:rPr>
  </w:style>
  <w:style w:type="character" w:styleId="PageNumber">
    <w:name w:val="page number"/>
    <w:rsid w:val="00965552"/>
  </w:style>
  <w:style w:type="character" w:styleId="Strong">
    <w:name w:val="Strong"/>
    <w:uiPriority w:val="22"/>
    <w:qFormat/>
    <w:rsid w:val="004650DD"/>
    <w:rPr>
      <w:b/>
      <w:bCs/>
    </w:rPr>
  </w:style>
  <w:style w:type="paragraph" w:styleId="Title">
    <w:name w:val="Title"/>
    <w:basedOn w:val="Normal"/>
    <w:next w:val="Normal"/>
    <w:link w:val="TitleChar"/>
    <w:qFormat/>
    <w:rsid w:val="00D16346"/>
    <w:pPr>
      <w:spacing w:before="240" w:after="240"/>
      <w:outlineLvl w:val="0"/>
    </w:pPr>
    <w:rPr>
      <w:rFonts w:eastAsia="MS Gothic"/>
      <w:b/>
      <w:bCs/>
      <w:kern w:val="28"/>
      <w:sz w:val="40"/>
      <w:szCs w:val="32"/>
    </w:rPr>
  </w:style>
  <w:style w:type="character" w:customStyle="1" w:styleId="TitleChar">
    <w:name w:val="Title Char"/>
    <w:link w:val="Title"/>
    <w:rsid w:val="00D16346"/>
    <w:rPr>
      <w:rFonts w:ascii="Arial" w:eastAsia="MS Gothic" w:hAnsi="Arial"/>
      <w:b/>
      <w:bCs/>
      <w:kern w:val="28"/>
      <w:sz w:val="40"/>
      <w:szCs w:val="32"/>
    </w:rPr>
  </w:style>
  <w:style w:type="paragraph" w:styleId="BodyText3">
    <w:name w:val="Body Text 3"/>
    <w:basedOn w:val="Normal"/>
    <w:link w:val="BodyText3Char"/>
    <w:rsid w:val="00314E16"/>
    <w:rPr>
      <w:sz w:val="16"/>
      <w:szCs w:val="16"/>
    </w:rPr>
  </w:style>
  <w:style w:type="character" w:customStyle="1" w:styleId="BodyText3Char">
    <w:name w:val="Body Text 3 Char"/>
    <w:link w:val="BodyText3"/>
    <w:rsid w:val="00314E16"/>
    <w:rPr>
      <w:rFonts w:ascii="Arial" w:hAnsi="Arial"/>
      <w:sz w:val="16"/>
      <w:szCs w:val="16"/>
      <w:lang w:eastAsia="en-US"/>
    </w:rPr>
  </w:style>
  <w:style w:type="character" w:customStyle="1" w:styleId="HeaderChar">
    <w:name w:val="Header Char"/>
    <w:link w:val="Header"/>
    <w:rsid w:val="00F80715"/>
    <w:rPr>
      <w:rFonts w:ascii="Arial" w:hAnsi="Arial"/>
      <w:sz w:val="24"/>
      <w:szCs w:val="24"/>
      <w:lang w:eastAsia="en-US"/>
    </w:rPr>
  </w:style>
  <w:style w:type="paragraph" w:customStyle="1" w:styleId="factsheetpara">
    <w:name w:val="factsheet para"/>
    <w:basedOn w:val="Normal"/>
    <w:link w:val="factsheetparaChar1"/>
    <w:rsid w:val="00F80715"/>
    <w:pPr>
      <w:spacing w:before="120"/>
    </w:pPr>
    <w:rPr>
      <w:rFonts w:cs="Arial"/>
      <w:bCs/>
      <w:iCs/>
    </w:rPr>
  </w:style>
  <w:style w:type="character" w:customStyle="1" w:styleId="factsheetparaChar1">
    <w:name w:val="factsheet para Char1"/>
    <w:link w:val="factsheetpara"/>
    <w:rsid w:val="00F80715"/>
    <w:rPr>
      <w:rFonts w:ascii="Arial" w:hAnsi="Arial" w:cs="Arial"/>
      <w:bCs/>
      <w:iCs/>
      <w:sz w:val="24"/>
      <w:szCs w:val="24"/>
      <w:lang w:eastAsia="en-US"/>
    </w:rPr>
  </w:style>
  <w:style w:type="paragraph" w:customStyle="1" w:styleId="factsheetbullet">
    <w:name w:val="factsheet bullet"/>
    <w:basedOn w:val="factsheetpara"/>
    <w:link w:val="factsheetbulletChar1"/>
    <w:rsid w:val="00F80715"/>
    <w:pPr>
      <w:numPr>
        <w:numId w:val="1"/>
      </w:numPr>
    </w:pPr>
    <w:rPr>
      <w:bCs w:val="0"/>
      <w:iCs w:val="0"/>
    </w:rPr>
  </w:style>
  <w:style w:type="character" w:customStyle="1" w:styleId="factsheetbulletChar1">
    <w:name w:val="factsheet bullet Char1"/>
    <w:link w:val="factsheetbullet"/>
    <w:rsid w:val="00F80715"/>
    <w:rPr>
      <w:rFonts w:ascii="Arial" w:hAnsi="Arial" w:cs="Arial"/>
    </w:rPr>
  </w:style>
  <w:style w:type="paragraph" w:customStyle="1" w:styleId="factsheettabletxt">
    <w:name w:val="factsheet table txt"/>
    <w:basedOn w:val="factsheetpara"/>
    <w:rsid w:val="00F80715"/>
    <w:pPr>
      <w:spacing w:before="40" w:after="40"/>
    </w:pPr>
  </w:style>
  <w:style w:type="paragraph" w:customStyle="1" w:styleId="factsheetbullet2">
    <w:name w:val="factsheet bullet 2"/>
    <w:basedOn w:val="factsheetbullet"/>
    <w:rsid w:val="00F80715"/>
    <w:pPr>
      <w:numPr>
        <w:ilvl w:val="1"/>
        <w:numId w:val="2"/>
      </w:numPr>
      <w:tabs>
        <w:tab w:val="clear" w:pos="1080"/>
        <w:tab w:val="num" w:pos="360"/>
        <w:tab w:val="num" w:pos="720"/>
        <w:tab w:val="num" w:pos="1440"/>
      </w:tabs>
      <w:spacing w:before="0"/>
      <w:ind w:left="1077" w:hanging="357"/>
    </w:pPr>
  </w:style>
  <w:style w:type="character" w:customStyle="1" w:styleId="StylefactsheetbulletComplexItalicChar">
    <w:name w:val="Style factsheet bullet + (Complex) Italic Char"/>
    <w:rsid w:val="00F80715"/>
    <w:rPr>
      <w:rFonts w:ascii="Arial" w:hAnsi="Arial" w:cs="Arial"/>
      <w:bCs/>
      <w:iCs/>
      <w:sz w:val="24"/>
      <w:szCs w:val="24"/>
      <w:lang w:val="en-GB" w:eastAsia="en-US" w:bidi="ar-SA"/>
    </w:rPr>
  </w:style>
  <w:style w:type="character" w:customStyle="1" w:styleId="il">
    <w:name w:val="il"/>
    <w:rsid w:val="00B07121"/>
  </w:style>
  <w:style w:type="character" w:customStyle="1" w:styleId="textcopy1">
    <w:name w:val="textcopy1"/>
    <w:rsid w:val="007A1FD1"/>
    <w:rPr>
      <w:rFonts w:ascii="Verdana" w:hAnsi="Verdana" w:hint="default"/>
      <w:b w:val="0"/>
      <w:bCs w:val="0"/>
      <w:color w:val="333333"/>
      <w:sz w:val="17"/>
      <w:szCs w:val="17"/>
    </w:rPr>
  </w:style>
  <w:style w:type="paragraph" w:styleId="Subtitle">
    <w:name w:val="Subtitle"/>
    <w:basedOn w:val="Normal"/>
    <w:next w:val="Normal"/>
    <w:link w:val="SubtitleChar"/>
    <w:qFormat/>
    <w:rsid w:val="00D16346"/>
    <w:pPr>
      <w:spacing w:after="60"/>
      <w:outlineLvl w:val="1"/>
    </w:pPr>
    <w:rPr>
      <w:rFonts w:eastAsia="MS Gothic"/>
      <w:b/>
      <w:color w:val="094822"/>
      <w:sz w:val="32"/>
    </w:rPr>
  </w:style>
  <w:style w:type="character" w:customStyle="1" w:styleId="SubtitleChar">
    <w:name w:val="Subtitle Char"/>
    <w:link w:val="Subtitle"/>
    <w:rsid w:val="00D16346"/>
    <w:rPr>
      <w:rFonts w:ascii="Arial" w:eastAsia="MS Gothic" w:hAnsi="Arial" w:cs="Times New Roman"/>
      <w:b/>
      <w:color w:val="094822"/>
      <w:sz w:val="32"/>
      <w:szCs w:val="24"/>
    </w:rPr>
  </w:style>
  <w:style w:type="paragraph" w:styleId="TOC1">
    <w:name w:val="toc 1"/>
    <w:basedOn w:val="Normal"/>
    <w:next w:val="Normal"/>
    <w:uiPriority w:val="39"/>
    <w:rsid w:val="00C93607"/>
    <w:pPr>
      <w:spacing w:after="200" w:line="288" w:lineRule="auto"/>
    </w:pPr>
  </w:style>
  <w:style w:type="character" w:customStyle="1" w:styleId="Heading4Char">
    <w:name w:val="Heading 4 Char"/>
    <w:link w:val="Heading4"/>
    <w:semiHidden/>
    <w:rsid w:val="001B4B54"/>
    <w:rPr>
      <w:rFonts w:ascii="Cambria" w:eastAsia="MS Mincho" w:hAnsi="Cambria"/>
      <w:b/>
      <w:bCs/>
      <w:sz w:val="28"/>
      <w:szCs w:val="28"/>
    </w:rPr>
  </w:style>
  <w:style w:type="character" w:customStyle="1" w:styleId="Heading5Char">
    <w:name w:val="Heading 5 Char"/>
    <w:link w:val="Heading5"/>
    <w:semiHidden/>
    <w:rsid w:val="001B4B54"/>
    <w:rPr>
      <w:rFonts w:ascii="Cambria" w:eastAsia="MS Mincho" w:hAnsi="Cambria"/>
      <w:b/>
      <w:bCs/>
      <w:i/>
      <w:iCs/>
      <w:sz w:val="26"/>
      <w:szCs w:val="26"/>
    </w:rPr>
  </w:style>
  <w:style w:type="character" w:customStyle="1" w:styleId="Heading6Char">
    <w:name w:val="Heading 6 Char"/>
    <w:link w:val="Heading6"/>
    <w:semiHidden/>
    <w:rsid w:val="001B4B54"/>
    <w:rPr>
      <w:rFonts w:ascii="Cambria" w:eastAsia="MS Mincho" w:hAnsi="Cambria"/>
      <w:b/>
      <w:bCs/>
      <w:sz w:val="22"/>
      <w:szCs w:val="22"/>
    </w:rPr>
  </w:style>
  <w:style w:type="character" w:customStyle="1" w:styleId="Heading7Char">
    <w:name w:val="Heading 7 Char"/>
    <w:link w:val="Heading7"/>
    <w:semiHidden/>
    <w:rsid w:val="001B4B54"/>
    <w:rPr>
      <w:rFonts w:ascii="Cambria" w:eastAsia="MS Mincho" w:hAnsi="Cambria"/>
    </w:rPr>
  </w:style>
  <w:style w:type="character" w:customStyle="1" w:styleId="Heading8Char">
    <w:name w:val="Heading 8 Char"/>
    <w:link w:val="Heading8"/>
    <w:semiHidden/>
    <w:rsid w:val="001B4B54"/>
    <w:rPr>
      <w:rFonts w:ascii="Cambria" w:eastAsia="MS Mincho" w:hAnsi="Cambria"/>
      <w:i/>
      <w:iCs/>
    </w:rPr>
  </w:style>
  <w:style w:type="character" w:customStyle="1" w:styleId="Heading9Char">
    <w:name w:val="Heading 9 Char"/>
    <w:link w:val="Heading9"/>
    <w:semiHidden/>
    <w:rsid w:val="001B4B54"/>
    <w:rPr>
      <w:rFonts w:ascii="Calibri" w:eastAsia="MS Gothic" w:hAnsi="Calibri"/>
      <w:sz w:val="22"/>
      <w:szCs w:val="22"/>
    </w:rPr>
  </w:style>
  <w:style w:type="paragraph" w:styleId="TOC2">
    <w:name w:val="toc 2"/>
    <w:basedOn w:val="Normal"/>
    <w:next w:val="Normal"/>
    <w:autoRedefine/>
    <w:uiPriority w:val="39"/>
    <w:rsid w:val="00B16014"/>
    <w:pPr>
      <w:spacing w:after="0"/>
      <w:ind w:left="240"/>
    </w:pPr>
    <w:rPr>
      <w:rFonts w:asciiTheme="minorHAnsi" w:hAnsiTheme="minorHAnsi"/>
      <w:b/>
      <w:sz w:val="22"/>
      <w:szCs w:val="22"/>
    </w:rPr>
  </w:style>
  <w:style w:type="paragraph" w:styleId="TOC3">
    <w:name w:val="toc 3"/>
    <w:basedOn w:val="Normal"/>
    <w:next w:val="Normal"/>
    <w:autoRedefine/>
    <w:uiPriority w:val="39"/>
    <w:rsid w:val="00B16014"/>
    <w:pPr>
      <w:spacing w:after="0"/>
      <w:ind w:left="480"/>
    </w:pPr>
    <w:rPr>
      <w:rFonts w:asciiTheme="minorHAnsi" w:hAnsiTheme="minorHAnsi"/>
      <w:sz w:val="22"/>
      <w:szCs w:val="22"/>
    </w:rPr>
  </w:style>
  <w:style w:type="paragraph" w:styleId="TOC4">
    <w:name w:val="toc 4"/>
    <w:basedOn w:val="Normal"/>
    <w:next w:val="Normal"/>
    <w:autoRedefine/>
    <w:uiPriority w:val="39"/>
    <w:rsid w:val="00B16014"/>
    <w:pPr>
      <w:spacing w:after="0"/>
      <w:ind w:left="720"/>
    </w:pPr>
    <w:rPr>
      <w:rFonts w:asciiTheme="minorHAnsi" w:hAnsiTheme="minorHAnsi"/>
      <w:sz w:val="20"/>
      <w:szCs w:val="20"/>
    </w:rPr>
  </w:style>
  <w:style w:type="paragraph" w:styleId="TOC5">
    <w:name w:val="toc 5"/>
    <w:basedOn w:val="Normal"/>
    <w:next w:val="Normal"/>
    <w:autoRedefine/>
    <w:uiPriority w:val="39"/>
    <w:rsid w:val="00B16014"/>
    <w:pPr>
      <w:spacing w:after="0"/>
      <w:ind w:left="960"/>
    </w:pPr>
    <w:rPr>
      <w:rFonts w:asciiTheme="minorHAnsi" w:hAnsiTheme="minorHAnsi"/>
      <w:sz w:val="20"/>
      <w:szCs w:val="20"/>
    </w:rPr>
  </w:style>
  <w:style w:type="paragraph" w:styleId="TOC6">
    <w:name w:val="toc 6"/>
    <w:basedOn w:val="Normal"/>
    <w:next w:val="Normal"/>
    <w:autoRedefine/>
    <w:uiPriority w:val="39"/>
    <w:rsid w:val="00B16014"/>
    <w:pPr>
      <w:spacing w:after="0"/>
      <w:ind w:left="1200"/>
    </w:pPr>
    <w:rPr>
      <w:rFonts w:asciiTheme="minorHAnsi" w:hAnsiTheme="minorHAnsi"/>
      <w:sz w:val="20"/>
      <w:szCs w:val="20"/>
    </w:rPr>
  </w:style>
  <w:style w:type="paragraph" w:styleId="TOC7">
    <w:name w:val="toc 7"/>
    <w:basedOn w:val="Normal"/>
    <w:next w:val="Normal"/>
    <w:autoRedefine/>
    <w:uiPriority w:val="39"/>
    <w:rsid w:val="00B16014"/>
    <w:pPr>
      <w:spacing w:after="0"/>
      <w:ind w:left="1440"/>
    </w:pPr>
    <w:rPr>
      <w:rFonts w:asciiTheme="minorHAnsi" w:hAnsiTheme="minorHAnsi"/>
      <w:sz w:val="20"/>
      <w:szCs w:val="20"/>
    </w:rPr>
  </w:style>
  <w:style w:type="paragraph" w:styleId="TOC8">
    <w:name w:val="toc 8"/>
    <w:basedOn w:val="Normal"/>
    <w:next w:val="Normal"/>
    <w:autoRedefine/>
    <w:uiPriority w:val="39"/>
    <w:rsid w:val="00B16014"/>
    <w:pPr>
      <w:spacing w:after="0"/>
      <w:ind w:left="1680"/>
    </w:pPr>
    <w:rPr>
      <w:rFonts w:asciiTheme="minorHAnsi" w:hAnsiTheme="minorHAnsi"/>
      <w:sz w:val="20"/>
      <w:szCs w:val="20"/>
    </w:rPr>
  </w:style>
  <w:style w:type="paragraph" w:styleId="TOC9">
    <w:name w:val="toc 9"/>
    <w:basedOn w:val="Normal"/>
    <w:next w:val="Normal"/>
    <w:autoRedefine/>
    <w:uiPriority w:val="39"/>
    <w:rsid w:val="00B16014"/>
    <w:pPr>
      <w:spacing w:after="0"/>
      <w:ind w:left="1920"/>
    </w:pPr>
    <w:rPr>
      <w:rFonts w:asciiTheme="minorHAnsi" w:hAnsiTheme="minorHAnsi"/>
      <w:sz w:val="20"/>
      <w:szCs w:val="20"/>
    </w:rPr>
  </w:style>
  <w:style w:type="paragraph" w:styleId="ListParagraph">
    <w:name w:val="List Paragraph"/>
    <w:basedOn w:val="Normal"/>
    <w:uiPriority w:val="34"/>
    <w:qFormat/>
    <w:rsid w:val="00D85DEF"/>
    <w:pPr>
      <w:ind w:left="720"/>
      <w:contextualSpacing/>
    </w:pPr>
  </w:style>
  <w:style w:type="paragraph" w:styleId="TOCHeading">
    <w:name w:val="TOC Heading"/>
    <w:basedOn w:val="Heading1"/>
    <w:next w:val="Normal"/>
    <w:uiPriority w:val="39"/>
    <w:unhideWhenUsed/>
    <w:qFormat/>
    <w:rsid w:val="00C93607"/>
    <w:pPr>
      <w:keepLines/>
      <w:numPr>
        <w:numId w:val="0"/>
      </w:numPr>
      <w:outlineLvl w:val="9"/>
    </w:pPr>
    <w:rPr>
      <w:rFonts w:eastAsiaTheme="majorEastAsia" w:cstheme="majorBidi"/>
      <w:b w:val="0"/>
      <w:kern w:val="0"/>
      <w:szCs w:val="28"/>
    </w:rPr>
  </w:style>
  <w:style w:type="paragraph" w:customStyle="1" w:styleId="Style1">
    <w:name w:val="Style1"/>
    <w:basedOn w:val="Normal"/>
    <w:qFormat/>
    <w:rsid w:val="00AA0C45"/>
    <w:rPr>
      <w:b/>
      <w:color w:val="00592E"/>
      <w:sz w:val="28"/>
    </w:rPr>
  </w:style>
  <w:style w:type="paragraph" w:customStyle="1" w:styleId="Style2">
    <w:name w:val="Style2"/>
    <w:basedOn w:val="Normal"/>
    <w:qFormat/>
    <w:rsid w:val="00AA0C45"/>
    <w:pPr>
      <w:spacing w:before="120" w:after="200" w:line="288" w:lineRule="auto"/>
    </w:pPr>
    <w:rPr>
      <w:b/>
      <w:color w:val="00592E"/>
    </w:rPr>
  </w:style>
  <w:style w:type="paragraph" w:customStyle="1" w:styleId="Style3">
    <w:name w:val="Style3"/>
    <w:basedOn w:val="Heading1"/>
    <w:qFormat/>
    <w:rsid w:val="00800E35"/>
    <w:pPr>
      <w:numPr>
        <w:numId w:val="0"/>
      </w:numPr>
    </w:pPr>
    <w:rPr>
      <w:b w:val="0"/>
      <w:color w:val="auto"/>
      <w:sz w:val="24"/>
    </w:rPr>
  </w:style>
  <w:style w:type="paragraph" w:customStyle="1" w:styleId="Style4">
    <w:name w:val="Style4"/>
    <w:basedOn w:val="Style2"/>
    <w:qFormat/>
    <w:rsid w:val="00CD1DEF"/>
    <w:pPr>
      <w:spacing w:before="0"/>
    </w:pPr>
  </w:style>
  <w:style w:type="paragraph" w:customStyle="1" w:styleId="StyleB">
    <w:name w:val="StyleB"/>
    <w:basedOn w:val="Title"/>
    <w:qFormat/>
    <w:rsid w:val="004C0351"/>
    <w:pPr>
      <w:spacing w:before="0" w:after="200" w:line="288" w:lineRule="auto"/>
    </w:pPr>
    <w:rPr>
      <w:color w:val="00592E"/>
      <w:sz w:val="52"/>
    </w:rPr>
  </w:style>
  <w:style w:type="paragraph" w:customStyle="1" w:styleId="StyleA">
    <w:name w:val="StyleA"/>
    <w:basedOn w:val="Style4"/>
    <w:qFormat/>
    <w:rsid w:val="004C0351"/>
    <w:rPr>
      <w:b w:val="0"/>
      <w:sz w:val="32"/>
    </w:rPr>
  </w:style>
  <w:style w:type="paragraph" w:customStyle="1" w:styleId="FooterTitle">
    <w:name w:val="Footer Title"/>
    <w:basedOn w:val="Footer"/>
    <w:link w:val="FooterTitleChar"/>
    <w:qFormat/>
    <w:rsid w:val="006B2012"/>
    <w:pPr>
      <w:tabs>
        <w:tab w:val="clear" w:pos="4320"/>
        <w:tab w:val="clear" w:pos="8640"/>
        <w:tab w:val="center" w:pos="4513"/>
        <w:tab w:val="right" w:pos="9026"/>
      </w:tabs>
      <w:spacing w:after="0" w:line="240" w:lineRule="auto"/>
      <w:jc w:val="both"/>
    </w:pPr>
    <w:rPr>
      <w:rFonts w:eastAsiaTheme="minorHAnsi" w:cstheme="minorBidi"/>
      <w:i/>
      <w:color w:val="005C6E"/>
      <w:szCs w:val="22"/>
    </w:rPr>
  </w:style>
  <w:style w:type="character" w:customStyle="1" w:styleId="FooterTitleChar">
    <w:name w:val="Footer Title Char"/>
    <w:basedOn w:val="FooterChar"/>
    <w:link w:val="FooterTitle"/>
    <w:rsid w:val="006B2012"/>
    <w:rPr>
      <w:rFonts w:ascii="Arial" w:eastAsiaTheme="minorHAnsi" w:hAnsi="Arial" w:cstheme="minorBidi"/>
      <w:i/>
      <w:color w:val="005C6E"/>
      <w:sz w:val="24"/>
      <w:szCs w:val="22"/>
      <w:lang w:eastAsia="en-US"/>
    </w:rPr>
  </w:style>
  <w:style w:type="character" w:customStyle="1" w:styleId="hardreadability">
    <w:name w:val="hardreadability"/>
    <w:basedOn w:val="DefaultParagraphFont"/>
    <w:rsid w:val="00EB69A4"/>
  </w:style>
  <w:style w:type="character" w:customStyle="1" w:styleId="complexword">
    <w:name w:val="complexword"/>
    <w:basedOn w:val="DefaultParagraphFont"/>
    <w:rsid w:val="00EB69A4"/>
  </w:style>
  <w:style w:type="character" w:customStyle="1" w:styleId="veryhardreadability">
    <w:name w:val="veryhardreadability"/>
    <w:basedOn w:val="DefaultParagraphFont"/>
    <w:rsid w:val="00EB69A4"/>
  </w:style>
  <w:style w:type="character" w:customStyle="1" w:styleId="qualifier">
    <w:name w:val="qualifier"/>
    <w:basedOn w:val="DefaultParagraphFont"/>
    <w:rsid w:val="00EB69A4"/>
  </w:style>
  <w:style w:type="character" w:customStyle="1" w:styleId="passivevoice">
    <w:name w:val="passivevoice"/>
    <w:basedOn w:val="DefaultParagraphFont"/>
    <w:rsid w:val="00EB69A4"/>
  </w:style>
  <w:style w:type="character" w:styleId="CommentReference">
    <w:name w:val="annotation reference"/>
    <w:basedOn w:val="DefaultParagraphFont"/>
    <w:semiHidden/>
    <w:unhideWhenUsed/>
    <w:rsid w:val="0052663B"/>
    <w:rPr>
      <w:sz w:val="18"/>
      <w:szCs w:val="18"/>
    </w:rPr>
  </w:style>
  <w:style w:type="paragraph" w:styleId="CommentText">
    <w:name w:val="annotation text"/>
    <w:basedOn w:val="Normal"/>
    <w:link w:val="CommentTextChar"/>
    <w:semiHidden/>
    <w:unhideWhenUsed/>
    <w:rsid w:val="0052663B"/>
    <w:pPr>
      <w:spacing w:line="240" w:lineRule="auto"/>
    </w:pPr>
  </w:style>
  <w:style w:type="character" w:customStyle="1" w:styleId="CommentTextChar">
    <w:name w:val="Comment Text Char"/>
    <w:basedOn w:val="DefaultParagraphFont"/>
    <w:link w:val="CommentText"/>
    <w:semiHidden/>
    <w:rsid w:val="0052663B"/>
    <w:rPr>
      <w:rFonts w:ascii="Arial" w:hAnsi="Arial"/>
    </w:rPr>
  </w:style>
  <w:style w:type="paragraph" w:styleId="CommentSubject">
    <w:name w:val="annotation subject"/>
    <w:basedOn w:val="CommentText"/>
    <w:next w:val="CommentText"/>
    <w:link w:val="CommentSubjectChar"/>
    <w:semiHidden/>
    <w:unhideWhenUsed/>
    <w:rsid w:val="0052663B"/>
    <w:rPr>
      <w:b/>
      <w:bCs/>
      <w:sz w:val="20"/>
      <w:szCs w:val="20"/>
    </w:rPr>
  </w:style>
  <w:style w:type="character" w:customStyle="1" w:styleId="CommentSubjectChar">
    <w:name w:val="Comment Subject Char"/>
    <w:basedOn w:val="CommentTextChar"/>
    <w:link w:val="CommentSubject"/>
    <w:semiHidden/>
    <w:rsid w:val="0052663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7382">
      <w:bodyDiv w:val="1"/>
      <w:marLeft w:val="0"/>
      <w:marRight w:val="0"/>
      <w:marTop w:val="0"/>
      <w:marBottom w:val="0"/>
      <w:divBdr>
        <w:top w:val="none" w:sz="0" w:space="0" w:color="auto"/>
        <w:left w:val="none" w:sz="0" w:space="0" w:color="auto"/>
        <w:bottom w:val="none" w:sz="0" w:space="0" w:color="auto"/>
        <w:right w:val="none" w:sz="0" w:space="0" w:color="auto"/>
      </w:divBdr>
      <w:divsChild>
        <w:div w:id="640697151">
          <w:marLeft w:val="0"/>
          <w:marRight w:val="0"/>
          <w:marTop w:val="0"/>
          <w:marBottom w:val="0"/>
          <w:divBdr>
            <w:top w:val="none" w:sz="0" w:space="0" w:color="auto"/>
            <w:left w:val="none" w:sz="0" w:space="0" w:color="auto"/>
            <w:bottom w:val="none" w:sz="0" w:space="0" w:color="auto"/>
            <w:right w:val="none" w:sz="0" w:space="0" w:color="auto"/>
          </w:divBdr>
        </w:div>
        <w:div w:id="1775979463">
          <w:marLeft w:val="0"/>
          <w:marRight w:val="0"/>
          <w:marTop w:val="0"/>
          <w:marBottom w:val="0"/>
          <w:divBdr>
            <w:top w:val="none" w:sz="0" w:space="0" w:color="auto"/>
            <w:left w:val="none" w:sz="0" w:space="0" w:color="auto"/>
            <w:bottom w:val="none" w:sz="0" w:space="0" w:color="auto"/>
            <w:right w:val="none" w:sz="0" w:space="0" w:color="auto"/>
          </w:divBdr>
        </w:div>
        <w:div w:id="829635159">
          <w:marLeft w:val="0"/>
          <w:marRight w:val="0"/>
          <w:marTop w:val="0"/>
          <w:marBottom w:val="0"/>
          <w:divBdr>
            <w:top w:val="none" w:sz="0" w:space="0" w:color="auto"/>
            <w:left w:val="none" w:sz="0" w:space="0" w:color="auto"/>
            <w:bottom w:val="none" w:sz="0" w:space="0" w:color="auto"/>
            <w:right w:val="none" w:sz="0" w:space="0" w:color="auto"/>
          </w:divBdr>
        </w:div>
        <w:div w:id="1141652478">
          <w:marLeft w:val="0"/>
          <w:marRight w:val="0"/>
          <w:marTop w:val="0"/>
          <w:marBottom w:val="0"/>
          <w:divBdr>
            <w:top w:val="none" w:sz="0" w:space="0" w:color="auto"/>
            <w:left w:val="none" w:sz="0" w:space="0" w:color="auto"/>
            <w:bottom w:val="none" w:sz="0" w:space="0" w:color="auto"/>
            <w:right w:val="none" w:sz="0" w:space="0" w:color="auto"/>
          </w:divBdr>
        </w:div>
        <w:div w:id="319389279">
          <w:marLeft w:val="0"/>
          <w:marRight w:val="0"/>
          <w:marTop w:val="0"/>
          <w:marBottom w:val="0"/>
          <w:divBdr>
            <w:top w:val="none" w:sz="0" w:space="0" w:color="auto"/>
            <w:left w:val="none" w:sz="0" w:space="0" w:color="auto"/>
            <w:bottom w:val="none" w:sz="0" w:space="0" w:color="auto"/>
            <w:right w:val="none" w:sz="0" w:space="0" w:color="auto"/>
          </w:divBdr>
        </w:div>
        <w:div w:id="1054621611">
          <w:marLeft w:val="0"/>
          <w:marRight w:val="0"/>
          <w:marTop w:val="0"/>
          <w:marBottom w:val="0"/>
          <w:divBdr>
            <w:top w:val="none" w:sz="0" w:space="0" w:color="auto"/>
            <w:left w:val="none" w:sz="0" w:space="0" w:color="auto"/>
            <w:bottom w:val="none" w:sz="0" w:space="0" w:color="auto"/>
            <w:right w:val="none" w:sz="0" w:space="0" w:color="auto"/>
          </w:divBdr>
        </w:div>
        <w:div w:id="739644425">
          <w:marLeft w:val="0"/>
          <w:marRight w:val="0"/>
          <w:marTop w:val="0"/>
          <w:marBottom w:val="0"/>
          <w:divBdr>
            <w:top w:val="none" w:sz="0" w:space="0" w:color="auto"/>
            <w:left w:val="none" w:sz="0" w:space="0" w:color="auto"/>
            <w:bottom w:val="none" w:sz="0" w:space="0" w:color="auto"/>
            <w:right w:val="none" w:sz="0" w:space="0" w:color="auto"/>
          </w:divBdr>
        </w:div>
        <w:div w:id="969553551">
          <w:marLeft w:val="0"/>
          <w:marRight w:val="0"/>
          <w:marTop w:val="0"/>
          <w:marBottom w:val="0"/>
          <w:divBdr>
            <w:top w:val="none" w:sz="0" w:space="0" w:color="auto"/>
            <w:left w:val="none" w:sz="0" w:space="0" w:color="auto"/>
            <w:bottom w:val="none" w:sz="0" w:space="0" w:color="auto"/>
            <w:right w:val="none" w:sz="0" w:space="0" w:color="auto"/>
          </w:divBdr>
        </w:div>
        <w:div w:id="347561607">
          <w:marLeft w:val="0"/>
          <w:marRight w:val="0"/>
          <w:marTop w:val="0"/>
          <w:marBottom w:val="0"/>
          <w:divBdr>
            <w:top w:val="none" w:sz="0" w:space="0" w:color="auto"/>
            <w:left w:val="none" w:sz="0" w:space="0" w:color="auto"/>
            <w:bottom w:val="none" w:sz="0" w:space="0" w:color="auto"/>
            <w:right w:val="none" w:sz="0" w:space="0" w:color="auto"/>
          </w:divBdr>
        </w:div>
      </w:divsChild>
    </w:div>
    <w:div w:id="344551434">
      <w:bodyDiv w:val="1"/>
      <w:marLeft w:val="0"/>
      <w:marRight w:val="0"/>
      <w:marTop w:val="0"/>
      <w:marBottom w:val="0"/>
      <w:divBdr>
        <w:top w:val="none" w:sz="0" w:space="0" w:color="auto"/>
        <w:left w:val="none" w:sz="0" w:space="0" w:color="auto"/>
        <w:bottom w:val="none" w:sz="0" w:space="0" w:color="auto"/>
        <w:right w:val="none" w:sz="0" w:space="0" w:color="auto"/>
      </w:divBdr>
      <w:divsChild>
        <w:div w:id="505484910">
          <w:marLeft w:val="1166"/>
          <w:marRight w:val="0"/>
          <w:marTop w:val="96"/>
          <w:marBottom w:val="0"/>
          <w:divBdr>
            <w:top w:val="none" w:sz="0" w:space="0" w:color="auto"/>
            <w:left w:val="none" w:sz="0" w:space="0" w:color="auto"/>
            <w:bottom w:val="none" w:sz="0" w:space="0" w:color="auto"/>
            <w:right w:val="none" w:sz="0" w:space="0" w:color="auto"/>
          </w:divBdr>
        </w:div>
        <w:div w:id="1370765872">
          <w:marLeft w:val="0"/>
          <w:marRight w:val="0"/>
          <w:marTop w:val="96"/>
          <w:marBottom w:val="0"/>
          <w:divBdr>
            <w:top w:val="none" w:sz="0" w:space="0" w:color="auto"/>
            <w:left w:val="none" w:sz="0" w:space="0" w:color="auto"/>
            <w:bottom w:val="none" w:sz="0" w:space="0" w:color="auto"/>
            <w:right w:val="none" w:sz="0" w:space="0" w:color="auto"/>
          </w:divBdr>
        </w:div>
        <w:div w:id="1596790126">
          <w:marLeft w:val="0"/>
          <w:marRight w:val="0"/>
          <w:marTop w:val="96"/>
          <w:marBottom w:val="0"/>
          <w:divBdr>
            <w:top w:val="none" w:sz="0" w:space="0" w:color="auto"/>
            <w:left w:val="none" w:sz="0" w:space="0" w:color="auto"/>
            <w:bottom w:val="none" w:sz="0" w:space="0" w:color="auto"/>
            <w:right w:val="none" w:sz="0" w:space="0" w:color="auto"/>
          </w:divBdr>
        </w:div>
        <w:div w:id="1700857844">
          <w:marLeft w:val="0"/>
          <w:marRight w:val="0"/>
          <w:marTop w:val="96"/>
          <w:marBottom w:val="0"/>
          <w:divBdr>
            <w:top w:val="none" w:sz="0" w:space="0" w:color="auto"/>
            <w:left w:val="none" w:sz="0" w:space="0" w:color="auto"/>
            <w:bottom w:val="none" w:sz="0" w:space="0" w:color="auto"/>
            <w:right w:val="none" w:sz="0" w:space="0" w:color="auto"/>
          </w:divBdr>
        </w:div>
        <w:div w:id="1752696493">
          <w:marLeft w:val="1166"/>
          <w:marRight w:val="0"/>
          <w:marTop w:val="96"/>
          <w:marBottom w:val="0"/>
          <w:divBdr>
            <w:top w:val="none" w:sz="0" w:space="0" w:color="auto"/>
            <w:left w:val="none" w:sz="0" w:space="0" w:color="auto"/>
            <w:bottom w:val="none" w:sz="0" w:space="0" w:color="auto"/>
            <w:right w:val="none" w:sz="0" w:space="0" w:color="auto"/>
          </w:divBdr>
        </w:div>
        <w:div w:id="1841311134">
          <w:marLeft w:val="0"/>
          <w:marRight w:val="0"/>
          <w:marTop w:val="96"/>
          <w:marBottom w:val="0"/>
          <w:divBdr>
            <w:top w:val="none" w:sz="0" w:space="0" w:color="auto"/>
            <w:left w:val="none" w:sz="0" w:space="0" w:color="auto"/>
            <w:bottom w:val="none" w:sz="0" w:space="0" w:color="auto"/>
            <w:right w:val="none" w:sz="0" w:space="0" w:color="auto"/>
          </w:divBdr>
        </w:div>
        <w:div w:id="2021616367">
          <w:marLeft w:val="1166"/>
          <w:marRight w:val="0"/>
          <w:marTop w:val="96"/>
          <w:marBottom w:val="0"/>
          <w:divBdr>
            <w:top w:val="none" w:sz="0" w:space="0" w:color="auto"/>
            <w:left w:val="none" w:sz="0" w:space="0" w:color="auto"/>
            <w:bottom w:val="none" w:sz="0" w:space="0" w:color="auto"/>
            <w:right w:val="none" w:sz="0" w:space="0" w:color="auto"/>
          </w:divBdr>
        </w:div>
      </w:divsChild>
    </w:div>
    <w:div w:id="1071655737">
      <w:bodyDiv w:val="1"/>
      <w:marLeft w:val="0"/>
      <w:marRight w:val="0"/>
      <w:marTop w:val="0"/>
      <w:marBottom w:val="0"/>
      <w:divBdr>
        <w:top w:val="none" w:sz="0" w:space="0" w:color="auto"/>
        <w:left w:val="none" w:sz="0" w:space="0" w:color="auto"/>
        <w:bottom w:val="none" w:sz="0" w:space="0" w:color="auto"/>
        <w:right w:val="none" w:sz="0" w:space="0" w:color="auto"/>
      </w:divBdr>
      <w:divsChild>
        <w:div w:id="362949646">
          <w:marLeft w:val="547"/>
          <w:marRight w:val="0"/>
          <w:marTop w:val="0"/>
          <w:marBottom w:val="0"/>
          <w:divBdr>
            <w:top w:val="none" w:sz="0" w:space="0" w:color="auto"/>
            <w:left w:val="none" w:sz="0" w:space="0" w:color="auto"/>
            <w:bottom w:val="none" w:sz="0" w:space="0" w:color="auto"/>
            <w:right w:val="none" w:sz="0" w:space="0" w:color="auto"/>
          </w:divBdr>
        </w:div>
        <w:div w:id="1566909223">
          <w:marLeft w:val="547"/>
          <w:marRight w:val="0"/>
          <w:marTop w:val="0"/>
          <w:marBottom w:val="0"/>
          <w:divBdr>
            <w:top w:val="none" w:sz="0" w:space="0" w:color="auto"/>
            <w:left w:val="none" w:sz="0" w:space="0" w:color="auto"/>
            <w:bottom w:val="none" w:sz="0" w:space="0" w:color="auto"/>
            <w:right w:val="none" w:sz="0" w:space="0" w:color="auto"/>
          </w:divBdr>
        </w:div>
        <w:div w:id="1741518618">
          <w:marLeft w:val="547"/>
          <w:marRight w:val="0"/>
          <w:marTop w:val="0"/>
          <w:marBottom w:val="0"/>
          <w:divBdr>
            <w:top w:val="none" w:sz="0" w:space="0" w:color="auto"/>
            <w:left w:val="none" w:sz="0" w:space="0" w:color="auto"/>
            <w:bottom w:val="none" w:sz="0" w:space="0" w:color="auto"/>
            <w:right w:val="none" w:sz="0" w:space="0" w:color="auto"/>
          </w:divBdr>
        </w:div>
      </w:divsChild>
    </w:div>
    <w:div w:id="1437362319">
      <w:bodyDiv w:val="1"/>
      <w:marLeft w:val="0"/>
      <w:marRight w:val="0"/>
      <w:marTop w:val="0"/>
      <w:marBottom w:val="0"/>
      <w:divBdr>
        <w:top w:val="none" w:sz="0" w:space="0" w:color="auto"/>
        <w:left w:val="none" w:sz="0" w:space="0" w:color="auto"/>
        <w:bottom w:val="none" w:sz="0" w:space="0" w:color="auto"/>
        <w:right w:val="none" w:sz="0" w:space="0" w:color="auto"/>
      </w:divBdr>
    </w:div>
    <w:div w:id="1443109629">
      <w:bodyDiv w:val="1"/>
      <w:marLeft w:val="0"/>
      <w:marRight w:val="0"/>
      <w:marTop w:val="0"/>
      <w:marBottom w:val="0"/>
      <w:divBdr>
        <w:top w:val="none" w:sz="0" w:space="0" w:color="auto"/>
        <w:left w:val="none" w:sz="0" w:space="0" w:color="auto"/>
        <w:bottom w:val="none" w:sz="0" w:space="0" w:color="auto"/>
        <w:right w:val="none" w:sz="0" w:space="0" w:color="auto"/>
      </w:divBdr>
    </w:div>
    <w:div w:id="1766342518">
      <w:bodyDiv w:val="1"/>
      <w:marLeft w:val="0"/>
      <w:marRight w:val="0"/>
      <w:marTop w:val="0"/>
      <w:marBottom w:val="0"/>
      <w:divBdr>
        <w:top w:val="none" w:sz="0" w:space="0" w:color="auto"/>
        <w:left w:val="none" w:sz="0" w:space="0" w:color="auto"/>
        <w:bottom w:val="none" w:sz="0" w:space="0" w:color="auto"/>
        <w:right w:val="none" w:sz="0" w:space="0" w:color="auto"/>
      </w:divBdr>
    </w:div>
    <w:div w:id="1792548497">
      <w:bodyDiv w:val="1"/>
      <w:marLeft w:val="0"/>
      <w:marRight w:val="0"/>
      <w:marTop w:val="0"/>
      <w:marBottom w:val="0"/>
      <w:divBdr>
        <w:top w:val="none" w:sz="0" w:space="0" w:color="auto"/>
        <w:left w:val="none" w:sz="0" w:space="0" w:color="auto"/>
        <w:bottom w:val="none" w:sz="0" w:space="0" w:color="auto"/>
        <w:right w:val="none" w:sz="0" w:space="0" w:color="auto"/>
      </w:divBdr>
      <w:divsChild>
        <w:div w:id="1654139573">
          <w:marLeft w:val="0"/>
          <w:marRight w:val="0"/>
          <w:marTop w:val="0"/>
          <w:marBottom w:val="0"/>
          <w:divBdr>
            <w:top w:val="none" w:sz="0" w:space="0" w:color="auto"/>
            <w:left w:val="none" w:sz="0" w:space="0" w:color="auto"/>
            <w:bottom w:val="none" w:sz="0" w:space="0" w:color="auto"/>
            <w:right w:val="none" w:sz="0" w:space="0" w:color="auto"/>
          </w:divBdr>
        </w:div>
        <w:div w:id="212546547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bilitynet.org.uk/at-home" TargetMode="External"/><Relationship Id="rId21" Type="http://schemas.openxmlformats.org/officeDocument/2006/relationships/hyperlink" Target="http://www.mycomputermyway.com" TargetMode="External"/><Relationship Id="rId22" Type="http://schemas.openxmlformats.org/officeDocument/2006/relationships/hyperlink" Target="http://www.abilitynet.org.uk/workplace" TargetMode="External"/><Relationship Id="rId23" Type="http://schemas.openxmlformats.org/officeDocument/2006/relationships/hyperlink" Target="mailto:sales@abilitynet.org.uk" TargetMode="External"/><Relationship Id="rId24" Type="http://schemas.openxmlformats.org/officeDocument/2006/relationships/hyperlink" Target="http://www.abilitynet.org.uk/dsa" TargetMode="External"/><Relationship Id="rId25" Type="http://schemas.openxmlformats.org/officeDocument/2006/relationships/hyperlink" Target="http://www.abilitynet.org.uk/donate" TargetMode="External"/><Relationship Id="rId26" Type="http://schemas.openxmlformats.org/officeDocument/2006/relationships/hyperlink" Target="mailto:enquiries@abilitynet.org.uk" TargetMode="External"/><Relationship Id="rId27" Type="http://schemas.openxmlformats.org/officeDocument/2006/relationships/hyperlink" Target="http://www.abilitynet.org.uk" TargetMode="External"/><Relationship Id="rId28" Type="http://schemas.openxmlformats.org/officeDocument/2006/relationships/hyperlink" Target="http://creativecommons.org/licenses/by-nc-sa/3.0/" TargetMode="External"/><Relationship Id="rId29" Type="http://schemas.openxmlformats.org/officeDocument/2006/relationships/image" Target="media/image7.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footer" Target="footer1.xml"/><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footer" Target="footer2.xml"/><Relationship Id="rId34" Type="http://schemas.openxmlformats.org/officeDocument/2006/relationships/header" Target="header3.xml"/><Relationship Id="rId35"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6.jpeg"/><Relationship Id="rId18" Type="http://schemas.openxmlformats.org/officeDocument/2006/relationships/hyperlink" Target="http://www.abilitynet.org.uk/factsheets" TargetMode="External"/><Relationship Id="rId19" Type="http://schemas.openxmlformats.org/officeDocument/2006/relationships/hyperlink" Target="http://www.hse.gov.uk" TargetMode="External"/><Relationship Id="rId3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bilitynet.org.uk/factsheet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bilitynet.org.uk/factsheet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bilitynet.org.uk/factshe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BAA24EBC101D45815242C6E137E33A" ma:contentTypeVersion="7" ma:contentTypeDescription="Create a new document." ma:contentTypeScope="" ma:versionID="cab4c95243f9ecde49f594a7bf9aeab9">
  <xsd:schema xmlns:xsd="http://www.w3.org/2001/XMLSchema" xmlns:xs="http://www.w3.org/2001/XMLSchema" xmlns:p="http://schemas.microsoft.com/office/2006/metadata/properties" xmlns:ns2="5ce6a5d4-ee8a-4ca2-8f69-cb97ab5128d6" xmlns:ns3="bbeb3e8a-adb0-4693-89cf-786fd4ac8a81" targetNamespace="http://schemas.microsoft.com/office/2006/metadata/properties" ma:root="true" ma:fieldsID="0876b785066d2d2ccd11d36aa02793cb" ns2:_="" ns3:_="">
    <xsd:import namespace="5ce6a5d4-ee8a-4ca2-8f69-cb97ab5128d6"/>
    <xsd:import namespace="bbeb3e8a-adb0-4693-89cf-786fd4ac8a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6a5d4-ee8a-4ca2-8f69-cb97ab512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eb3e8a-adb0-4693-89cf-786fd4ac8a8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beb3e8a-adb0-4693-89cf-786fd4ac8a81">
      <UserInfo>
        <DisplayName>Andrew Manson</DisplayName>
        <AccountId>15</AccountId>
        <AccountType/>
      </UserInfo>
      <UserInfo>
        <DisplayName>Amy Low</DisplayName>
        <AccountId>106</AccountId>
        <AccountType/>
      </UserInfo>
      <UserInfo>
        <DisplayName>Adam Tweed</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E83B8-10CD-48EB-9211-953DBAFFE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6a5d4-ee8a-4ca2-8f69-cb97ab5128d6"/>
    <ds:schemaRef ds:uri="bbeb3e8a-adb0-4693-89cf-786fd4ac8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742177-79A1-4D00-9F71-5DF1C4692B3C}">
  <ds:schemaRefs>
    <ds:schemaRef ds:uri="http://schemas.microsoft.com/sharepoint/v3/contenttype/forms"/>
  </ds:schemaRefs>
</ds:datastoreItem>
</file>

<file path=customXml/itemProps3.xml><?xml version="1.0" encoding="utf-8"?>
<ds:datastoreItem xmlns:ds="http://schemas.openxmlformats.org/officeDocument/2006/customXml" ds:itemID="{8617AEEF-8EB5-4FE0-A566-069BEAD201D6}">
  <ds:schemaRefs>
    <ds:schemaRef ds:uri="http://schemas.microsoft.com/office/2006/metadata/properties"/>
    <ds:schemaRef ds:uri="http://schemas.microsoft.com/office/infopath/2007/PartnerControls"/>
    <ds:schemaRef ds:uri="bbeb3e8a-adb0-4693-89cf-786fd4ac8a81"/>
  </ds:schemaRefs>
</ds:datastoreItem>
</file>

<file path=customXml/itemProps4.xml><?xml version="1.0" encoding="utf-8"?>
<ds:datastoreItem xmlns:ds="http://schemas.openxmlformats.org/officeDocument/2006/customXml" ds:itemID="{35BE7D48-EBA9-5642-B863-60B68105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3348</Words>
  <Characters>19087</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AbilityNet</Company>
  <LinksUpToDate>false</LinksUpToDate>
  <CharactersWithSpaces>22391</CharactersWithSpaces>
  <SharedDoc>false</SharedDoc>
  <HLinks>
    <vt:vector size="84" baseType="variant">
      <vt:variant>
        <vt:i4>5177421</vt:i4>
      </vt:variant>
      <vt:variant>
        <vt:i4>51</vt:i4>
      </vt:variant>
      <vt:variant>
        <vt:i4>0</vt:i4>
      </vt:variant>
      <vt:variant>
        <vt:i4>5</vt:i4>
      </vt:variant>
      <vt:variant>
        <vt:lpwstr>http://www.abilitynet.org.uk</vt:lpwstr>
      </vt:variant>
      <vt:variant>
        <vt:lpwstr/>
      </vt:variant>
      <vt:variant>
        <vt:i4>6357019</vt:i4>
      </vt:variant>
      <vt:variant>
        <vt:i4>48</vt:i4>
      </vt:variant>
      <vt:variant>
        <vt:i4>0</vt:i4>
      </vt:variant>
      <vt:variant>
        <vt:i4>5</vt:i4>
      </vt:variant>
      <vt:variant>
        <vt:lpwstr>mailto:enquiries@abilitynet.org.uk</vt:lpwstr>
      </vt:variant>
      <vt:variant>
        <vt:lpwstr/>
      </vt:variant>
      <vt:variant>
        <vt:i4>3211273</vt:i4>
      </vt:variant>
      <vt:variant>
        <vt:i4>45</vt:i4>
      </vt:variant>
      <vt:variant>
        <vt:i4>0</vt:i4>
      </vt:variant>
      <vt:variant>
        <vt:i4>5</vt:i4>
      </vt:variant>
      <vt:variant>
        <vt:lpwstr>http://www.abilitynet.org.uk/donate</vt:lpwstr>
      </vt:variant>
      <vt:variant>
        <vt:lpwstr/>
      </vt:variant>
      <vt:variant>
        <vt:i4>5242949</vt:i4>
      </vt:variant>
      <vt:variant>
        <vt:i4>42</vt:i4>
      </vt:variant>
      <vt:variant>
        <vt:i4>0</vt:i4>
      </vt:variant>
      <vt:variant>
        <vt:i4>5</vt:i4>
      </vt:variant>
      <vt:variant>
        <vt:lpwstr>http://www.ergonomics.org.uk</vt:lpwstr>
      </vt:variant>
      <vt:variant>
        <vt:lpwstr/>
      </vt:variant>
      <vt:variant>
        <vt:i4>4325415</vt:i4>
      </vt:variant>
      <vt:variant>
        <vt:i4>39</vt:i4>
      </vt:variant>
      <vt:variant>
        <vt:i4>0</vt:i4>
      </vt:variant>
      <vt:variant>
        <vt:i4>5</vt:i4>
      </vt:variant>
      <vt:variant>
        <vt:lpwstr>http://www.hse.gov.uk</vt:lpwstr>
      </vt:variant>
      <vt:variant>
        <vt:lpwstr/>
      </vt:variant>
      <vt:variant>
        <vt:i4>6357019</vt:i4>
      </vt:variant>
      <vt:variant>
        <vt:i4>0</vt:i4>
      </vt:variant>
      <vt:variant>
        <vt:i4>0</vt:i4>
      </vt:variant>
      <vt:variant>
        <vt:i4>5</vt:i4>
      </vt:variant>
      <vt:variant>
        <vt:lpwstr>mailto:enquiries@abilitynet.org.uk</vt:lpwstr>
      </vt:variant>
      <vt:variant>
        <vt:lpwstr/>
      </vt:variant>
      <vt:variant>
        <vt:i4>7143474</vt:i4>
      </vt:variant>
      <vt:variant>
        <vt:i4>10106</vt:i4>
      </vt:variant>
      <vt:variant>
        <vt:i4>1025</vt:i4>
      </vt:variant>
      <vt:variant>
        <vt:i4>1</vt:i4>
      </vt:variant>
      <vt:variant>
        <vt:lpwstr>Computer desk - work zones</vt:lpwstr>
      </vt:variant>
      <vt:variant>
        <vt:lpwstr/>
      </vt:variant>
      <vt:variant>
        <vt:i4>5505095</vt:i4>
      </vt:variant>
      <vt:variant>
        <vt:i4>-1</vt:i4>
      </vt:variant>
      <vt:variant>
        <vt:i4>2051</vt:i4>
      </vt:variant>
      <vt:variant>
        <vt:i4>1</vt:i4>
      </vt:variant>
      <vt:variant>
        <vt:lpwstr>AbilityNet_without_words_accessible_green_Dec_2013</vt:lpwstr>
      </vt:variant>
      <vt:variant>
        <vt:lpwstr/>
      </vt:variant>
      <vt:variant>
        <vt:i4>5505095</vt:i4>
      </vt:variant>
      <vt:variant>
        <vt:i4>-1</vt:i4>
      </vt:variant>
      <vt:variant>
        <vt:i4>2052</vt:i4>
      </vt:variant>
      <vt:variant>
        <vt:i4>1</vt:i4>
      </vt:variant>
      <vt:variant>
        <vt:lpwstr>AbilityNet_without_words_accessible_green_Dec_2013</vt:lpwstr>
      </vt:variant>
      <vt:variant>
        <vt:lpwstr/>
      </vt:variant>
      <vt:variant>
        <vt:i4>2031683</vt:i4>
      </vt:variant>
      <vt:variant>
        <vt:i4>-1</vt:i4>
      </vt:variant>
      <vt:variant>
        <vt:i4>1032</vt:i4>
      </vt:variant>
      <vt:variant>
        <vt:i4>1</vt:i4>
      </vt:variant>
      <vt:variant>
        <vt:lpwstr>full_body</vt:lpwstr>
      </vt:variant>
      <vt:variant>
        <vt:lpwstr/>
      </vt:variant>
      <vt:variant>
        <vt:i4>3145771</vt:i4>
      </vt:variant>
      <vt:variant>
        <vt:i4>-1</vt:i4>
      </vt:variant>
      <vt:variant>
        <vt:i4>1033</vt:i4>
      </vt:variant>
      <vt:variant>
        <vt:i4>1</vt:i4>
      </vt:variant>
      <vt:variant>
        <vt:lpwstr>line_up_body</vt:lpwstr>
      </vt:variant>
      <vt:variant>
        <vt:lpwstr/>
      </vt:variant>
      <vt:variant>
        <vt:i4>720955</vt:i4>
      </vt:variant>
      <vt:variant>
        <vt:i4>-1</vt:i4>
      </vt:variant>
      <vt:variant>
        <vt:i4>1034</vt:i4>
      </vt:variant>
      <vt:variant>
        <vt:i4>1</vt:i4>
      </vt:variant>
      <vt:variant>
        <vt:lpwstr>perpen_elbow</vt:lpwstr>
      </vt:variant>
      <vt:variant>
        <vt:lpwstr/>
      </vt:variant>
      <vt:variant>
        <vt:i4>6094890</vt:i4>
      </vt:variant>
      <vt:variant>
        <vt:i4>-1</vt:i4>
      </vt:variant>
      <vt:variant>
        <vt:i4>1036</vt:i4>
      </vt:variant>
      <vt:variant>
        <vt:i4>1</vt:i4>
      </vt:variant>
      <vt:variant>
        <vt:lpwstr>Photo - workstation zones</vt:lpwstr>
      </vt:variant>
      <vt:variant>
        <vt:lpwstr/>
      </vt:variant>
      <vt:variant>
        <vt:i4>3801144</vt:i4>
      </vt:variant>
      <vt:variant>
        <vt:i4>-1</vt:i4>
      </vt:variant>
      <vt:variant>
        <vt:i4>1040</vt:i4>
      </vt:variant>
      <vt:variant>
        <vt:i4>1</vt:i4>
      </vt:variant>
      <vt:variant>
        <vt:lpwstr>AbilityNet_accessible_green_Dec_2013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Horrocks</dc:creator>
  <cp:keywords/>
  <cp:lastModifiedBy>Andrew Manson</cp:lastModifiedBy>
  <cp:revision>2</cp:revision>
  <cp:lastPrinted>2019-06-03T13:45:00Z</cp:lastPrinted>
  <dcterms:created xsi:type="dcterms:W3CDTF">2019-06-10T11:20:00Z</dcterms:created>
  <dcterms:modified xsi:type="dcterms:W3CDTF">2019-06-10T11:20:00Z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0x010100E3BAA24EBC101D45815242C6E137E33A</vt:lpwstr>
  </property>
</Properties>
</file>