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1668" w14:textId="77777777" w:rsidR="00206983" w:rsidRDefault="00206983" w:rsidP="006E2AE2">
      <w:pPr>
        <w:pStyle w:val="StyleA"/>
        <w:rPr>
          <w:color w:val="auto"/>
          <w:sz w:val="22"/>
        </w:rPr>
      </w:pPr>
      <w:bookmarkStart w:id="0" w:name="_GoBack"/>
      <w:bookmarkEnd w:id="0"/>
    </w:p>
    <w:p w14:paraId="42281DD1" w14:textId="17154399" w:rsidR="00103899" w:rsidRPr="00445073" w:rsidRDefault="00103899" w:rsidP="006E2AE2">
      <w:pPr>
        <w:pStyle w:val="StyleA"/>
      </w:pPr>
      <w:r w:rsidRPr="00445073">
        <w:t xml:space="preserve">AbilityNet </w:t>
      </w:r>
      <w:r w:rsidR="00D17158" w:rsidRPr="00445073">
        <w:t xml:space="preserve">Factsheet </w:t>
      </w:r>
      <w:r w:rsidR="00D24424" w:rsidRPr="00445073">
        <w:t xml:space="preserve">– </w:t>
      </w:r>
      <w:r w:rsidR="00991D70">
        <w:t xml:space="preserve">May </w:t>
      </w:r>
      <w:r w:rsidR="00EA23B8">
        <w:t>2019</w:t>
      </w:r>
    </w:p>
    <w:p w14:paraId="180CBA89" w14:textId="4568E1EE" w:rsidR="003D0E9A" w:rsidRPr="00797B5D" w:rsidRDefault="00181B9A" w:rsidP="006E2AE2">
      <w:pPr>
        <w:pStyle w:val="StyleB"/>
      </w:pPr>
      <w:r>
        <w:t>Voice recognition</w:t>
      </w:r>
    </w:p>
    <w:p w14:paraId="3B5CEAEB" w14:textId="2A0405D7" w:rsidR="00AA4093" w:rsidRDefault="003C663F" w:rsidP="006E2AE2">
      <w:pPr>
        <w:rPr>
          <w:sz w:val="24"/>
        </w:rPr>
      </w:pPr>
      <w:r w:rsidRPr="00ED5090">
        <w:rPr>
          <w:sz w:val="24"/>
        </w:rPr>
        <w:t xml:space="preserve">This factsheet </w:t>
      </w:r>
      <w:r w:rsidR="00AA4093">
        <w:rPr>
          <w:sz w:val="24"/>
        </w:rPr>
        <w:t>provides an overview of how</w:t>
      </w:r>
      <w:r w:rsidR="0078443D">
        <w:rPr>
          <w:sz w:val="24"/>
        </w:rPr>
        <w:t xml:space="preserve"> you can </w:t>
      </w:r>
      <w:r w:rsidR="00EA23B8">
        <w:rPr>
          <w:sz w:val="24"/>
        </w:rPr>
        <w:t>use voice recognition. It can be used to control smart homes, issue commands to phones and tablets, set reminders and</w:t>
      </w:r>
      <w:r w:rsidR="00381845">
        <w:rPr>
          <w:sz w:val="24"/>
        </w:rPr>
        <w:t xml:space="preserve"> interact hands free with personal technologies. The most significant use is for the entry of text without having to use an onscreen or physical keyboard. </w:t>
      </w:r>
      <w:r w:rsidR="00EA23B8">
        <w:rPr>
          <w:sz w:val="24"/>
        </w:rPr>
        <w:t xml:space="preserve"> </w:t>
      </w:r>
    </w:p>
    <w:p w14:paraId="76AD0858" w14:textId="1E232575" w:rsidR="00AA4093" w:rsidRDefault="00EF0D67" w:rsidP="006E2AE2">
      <w:pPr>
        <w:rPr>
          <w:sz w:val="24"/>
        </w:rPr>
      </w:pPr>
      <w:r>
        <w:rPr>
          <w:sz w:val="24"/>
        </w:rPr>
        <w:t>Communication technology</w:t>
      </w:r>
      <w:r w:rsidR="00AA4093">
        <w:rPr>
          <w:sz w:val="24"/>
        </w:rPr>
        <w:t xml:space="preserve"> continue</w:t>
      </w:r>
      <w:r>
        <w:rPr>
          <w:sz w:val="24"/>
        </w:rPr>
        <w:t xml:space="preserve">s to evolve at a rapid </w:t>
      </w:r>
      <w:r w:rsidR="00EF2DEE">
        <w:rPr>
          <w:sz w:val="24"/>
        </w:rPr>
        <w:t>pace. U</w:t>
      </w:r>
      <w:r w:rsidR="00AA4093">
        <w:rPr>
          <w:sz w:val="24"/>
        </w:rPr>
        <w:t xml:space="preserve">sing voice recognition </w:t>
      </w:r>
      <w:r w:rsidR="00EA23B8">
        <w:rPr>
          <w:sz w:val="24"/>
        </w:rPr>
        <w:t xml:space="preserve">to input text, check how words are spelled and to dictate messages has become very easy. Most on screen keyboards have a microphone icon which allows users to switch from typing to voice recognition very easily. </w:t>
      </w:r>
    </w:p>
    <w:p w14:paraId="6726030A" w14:textId="6C925FAA" w:rsidR="00AA4093" w:rsidRDefault="00AA4093" w:rsidP="006E2AE2">
      <w:pPr>
        <w:rPr>
          <w:sz w:val="24"/>
        </w:rPr>
      </w:pPr>
      <w:r>
        <w:rPr>
          <w:sz w:val="24"/>
        </w:rPr>
        <w:t xml:space="preserve">For some disabled people who might struggle, or find it impossible, to work with a mouse or keyboard, speech recognition </w:t>
      </w:r>
      <w:r w:rsidR="00381845">
        <w:rPr>
          <w:sz w:val="24"/>
        </w:rPr>
        <w:t xml:space="preserve">enables </w:t>
      </w:r>
      <w:r>
        <w:rPr>
          <w:sz w:val="24"/>
        </w:rPr>
        <w:t>a world of productive possibilities.</w:t>
      </w:r>
      <w:r w:rsidR="00381845">
        <w:rPr>
          <w:sz w:val="24"/>
        </w:rPr>
        <w:t xml:space="preserve"> It can free people from typing and keyboard use, helping those with physical impairments and reducing the risk of repetitive strain injury from excessive typing or mouse use.</w:t>
      </w:r>
      <w:r>
        <w:rPr>
          <w:sz w:val="24"/>
        </w:rPr>
        <w:t xml:space="preserve"> </w:t>
      </w:r>
      <w:r w:rsidR="00381845">
        <w:rPr>
          <w:sz w:val="24"/>
        </w:rPr>
        <w:t>P</w:t>
      </w:r>
      <w:r>
        <w:rPr>
          <w:sz w:val="24"/>
        </w:rPr>
        <w:t>eople with dyslexia</w:t>
      </w:r>
      <w:r w:rsidR="00381845">
        <w:rPr>
          <w:sz w:val="24"/>
        </w:rPr>
        <w:t xml:space="preserve"> can write more fluently, accurately and quickly using voice recognition and may find it less stressful than conventional</w:t>
      </w:r>
      <w:r w:rsidR="00D5665A">
        <w:rPr>
          <w:sz w:val="24"/>
        </w:rPr>
        <w:t xml:space="preserve"> handwriting or</w:t>
      </w:r>
      <w:r w:rsidR="00381845">
        <w:rPr>
          <w:sz w:val="24"/>
        </w:rPr>
        <w:t xml:space="preserve"> typing. </w:t>
      </w:r>
    </w:p>
    <w:p w14:paraId="5DDC3E1F" w14:textId="6FE71710" w:rsidR="00182B08" w:rsidRDefault="00AA4093" w:rsidP="00182B08">
      <w:pPr>
        <w:rPr>
          <w:sz w:val="24"/>
        </w:rPr>
      </w:pPr>
      <w:r>
        <w:rPr>
          <w:sz w:val="24"/>
        </w:rPr>
        <w:t xml:space="preserve">For employers, </w:t>
      </w:r>
      <w:r w:rsidR="00381845">
        <w:rPr>
          <w:sz w:val="24"/>
        </w:rPr>
        <w:t>enabling voice recognition in systems and encouraging its use i</w:t>
      </w:r>
      <w:r w:rsidR="00182B08">
        <w:rPr>
          <w:sz w:val="24"/>
        </w:rPr>
        <w:t xml:space="preserve">n </w:t>
      </w:r>
      <w:r w:rsidR="00594959">
        <w:rPr>
          <w:sz w:val="24"/>
        </w:rPr>
        <w:t>the workplace</w:t>
      </w:r>
      <w:r w:rsidR="00381845">
        <w:rPr>
          <w:sz w:val="24"/>
        </w:rPr>
        <w:t xml:space="preserve"> </w:t>
      </w:r>
      <w:r w:rsidR="0003414A">
        <w:rPr>
          <w:sz w:val="24"/>
        </w:rPr>
        <w:t>can</w:t>
      </w:r>
      <w:r w:rsidR="00182B08">
        <w:rPr>
          <w:sz w:val="24"/>
        </w:rPr>
        <w:t xml:space="preserve"> </w:t>
      </w:r>
      <w:r w:rsidR="00EF0D67">
        <w:rPr>
          <w:sz w:val="24"/>
        </w:rPr>
        <w:t>be</w:t>
      </w:r>
      <w:r w:rsidR="00182B08">
        <w:rPr>
          <w:sz w:val="24"/>
        </w:rPr>
        <w:t xml:space="preserve"> a </w:t>
      </w:r>
      <w:r w:rsidR="00182B08" w:rsidRPr="00ED5090">
        <w:rPr>
          <w:sz w:val="24"/>
        </w:rPr>
        <w:t>‘reasonable a</w:t>
      </w:r>
      <w:r w:rsidR="00182B08">
        <w:rPr>
          <w:sz w:val="24"/>
        </w:rPr>
        <w:t>djustment</w:t>
      </w:r>
      <w:r w:rsidR="00182B08" w:rsidRPr="00ED5090">
        <w:rPr>
          <w:sz w:val="24"/>
        </w:rPr>
        <w:t>’</w:t>
      </w:r>
      <w:r w:rsidR="00381845">
        <w:rPr>
          <w:sz w:val="24"/>
        </w:rPr>
        <w:t>:</w:t>
      </w:r>
      <w:r w:rsidR="00182B08" w:rsidRPr="00ED5090">
        <w:rPr>
          <w:sz w:val="24"/>
        </w:rPr>
        <w:t xml:space="preserve"> </w:t>
      </w:r>
      <w:r w:rsidR="00182B08">
        <w:rPr>
          <w:sz w:val="24"/>
        </w:rPr>
        <w:t xml:space="preserve">preventing discrimination </w:t>
      </w:r>
      <w:r w:rsidR="003F6F9B">
        <w:rPr>
          <w:sz w:val="24"/>
        </w:rPr>
        <w:t>against, and maximising the productivity of</w:t>
      </w:r>
      <w:r w:rsidR="0003414A">
        <w:rPr>
          <w:sz w:val="24"/>
        </w:rPr>
        <w:t>,</w:t>
      </w:r>
      <w:r w:rsidR="003F6F9B">
        <w:rPr>
          <w:sz w:val="24"/>
        </w:rPr>
        <w:t xml:space="preserve"> </w:t>
      </w:r>
      <w:r w:rsidR="00182B08">
        <w:rPr>
          <w:sz w:val="24"/>
        </w:rPr>
        <w:t xml:space="preserve">disabled </w:t>
      </w:r>
      <w:r w:rsidR="003F6F9B">
        <w:rPr>
          <w:sz w:val="24"/>
        </w:rPr>
        <w:t>staff</w:t>
      </w:r>
      <w:r w:rsidR="00182B08">
        <w:rPr>
          <w:sz w:val="24"/>
        </w:rPr>
        <w:t>.</w:t>
      </w:r>
    </w:p>
    <w:p w14:paraId="1BC6D0C5" w14:textId="77777777" w:rsidR="00D81A26" w:rsidRPr="00ED5090" w:rsidRDefault="003C663F" w:rsidP="00347A46">
      <w:pPr>
        <w:rPr>
          <w:sz w:val="24"/>
        </w:rPr>
        <w:sectPr w:rsidR="00D81A26" w:rsidRPr="00ED5090">
          <w:headerReference w:type="default" r:id="rId7"/>
          <w:footerReference w:type="even" r:id="rId8"/>
          <w:footerReference w:type="default" r:id="rId9"/>
          <w:pgSz w:w="11900" w:h="16840"/>
          <w:pgMar w:top="1134" w:right="1701" w:bottom="1134" w:left="1701" w:header="709" w:footer="709" w:gutter="0"/>
          <w:cols w:space="708"/>
        </w:sectPr>
      </w:pPr>
      <w:r w:rsidRPr="00ED5090">
        <w:rPr>
          <w:sz w:val="24"/>
        </w:rPr>
        <w:t xml:space="preserve">Section </w:t>
      </w:r>
      <w:r w:rsidR="0036107B">
        <w:rPr>
          <w:sz w:val="24"/>
        </w:rPr>
        <w:t>9</w:t>
      </w:r>
      <w:r w:rsidRPr="00ED5090">
        <w:rPr>
          <w:sz w:val="24"/>
        </w:rPr>
        <w:t xml:space="preserve"> gives details of the servi</w:t>
      </w:r>
      <w:r w:rsidR="005B3EEA">
        <w:rPr>
          <w:sz w:val="24"/>
        </w:rPr>
        <w:t xml:space="preserve">ces that AbilityNet </w:t>
      </w:r>
      <w:r w:rsidR="003F6F9B">
        <w:rPr>
          <w:sz w:val="24"/>
        </w:rPr>
        <w:t>provides</w:t>
      </w:r>
      <w:r w:rsidR="005B3EEA">
        <w:rPr>
          <w:sz w:val="24"/>
        </w:rPr>
        <w:t xml:space="preserve"> to</w:t>
      </w:r>
      <w:r w:rsidR="003F6F9B">
        <w:rPr>
          <w:sz w:val="24"/>
        </w:rPr>
        <w:t xml:space="preserve"> assist </w:t>
      </w:r>
      <w:r w:rsidR="00F60049">
        <w:rPr>
          <w:sz w:val="24"/>
        </w:rPr>
        <w:t>busine</w:t>
      </w:r>
      <w:r w:rsidR="003F6F9B">
        <w:rPr>
          <w:sz w:val="24"/>
        </w:rPr>
        <w:t xml:space="preserve">sses, charities and individuals with identifying and realising the best </w:t>
      </w:r>
      <w:r w:rsidR="001E55B4">
        <w:rPr>
          <w:sz w:val="24"/>
        </w:rPr>
        <w:t xml:space="preserve">possible </w:t>
      </w:r>
      <w:r w:rsidR="003F6F9B">
        <w:rPr>
          <w:sz w:val="24"/>
        </w:rPr>
        <w:t>solution for their particular situation and needs.</w:t>
      </w:r>
      <w:r w:rsidR="00AB02AE">
        <w:rPr>
          <w:sz w:val="24"/>
        </w:rPr>
        <w:t xml:space="preserve"> </w:t>
      </w:r>
      <w:r w:rsidRPr="00ED5090">
        <w:rPr>
          <w:sz w:val="24"/>
        </w:rPr>
        <w:t xml:space="preserve">Links to other helpful resources are given in </w:t>
      </w:r>
      <w:r w:rsidR="00347A46" w:rsidRPr="00ED5090">
        <w:rPr>
          <w:sz w:val="24"/>
        </w:rPr>
        <w:t>S</w:t>
      </w:r>
      <w:r w:rsidRPr="00ED5090">
        <w:rPr>
          <w:sz w:val="24"/>
        </w:rPr>
        <w:t xml:space="preserve">ection </w:t>
      </w:r>
      <w:r w:rsidR="0036107B">
        <w:rPr>
          <w:sz w:val="24"/>
        </w:rPr>
        <w:t>10</w:t>
      </w:r>
      <w:r w:rsidR="00F60049">
        <w:rPr>
          <w:sz w:val="24"/>
        </w:rPr>
        <w:t>.</w:t>
      </w:r>
    </w:p>
    <w:bookmarkStart w:id="1" w:name="_Toc287773080" w:displacedByCustomXml="next"/>
    <w:sdt>
      <w:sdtPr>
        <w:rPr>
          <w:rFonts w:ascii="Arial" w:eastAsiaTheme="minorHAnsi" w:hAnsi="Arial" w:cstheme="minorBidi"/>
          <w:b w:val="0"/>
          <w:bCs w:val="0"/>
          <w:color w:val="auto"/>
          <w:sz w:val="22"/>
          <w:szCs w:val="24"/>
          <w:lang w:val="en-GB"/>
        </w:rPr>
        <w:id w:val="76498252"/>
        <w:docPartObj>
          <w:docPartGallery w:val="Table of Contents"/>
          <w:docPartUnique/>
        </w:docPartObj>
      </w:sdtPr>
      <w:sdtEndPr/>
      <w:sdtContent>
        <w:p w14:paraId="3543C97E" w14:textId="77777777" w:rsidR="00CA3E17" w:rsidRPr="00CD048E" w:rsidRDefault="00CA3E17" w:rsidP="00F35604">
          <w:pPr>
            <w:pStyle w:val="TOCHeading"/>
            <w:spacing w:before="0" w:after="200" w:line="288" w:lineRule="auto"/>
            <w:rPr>
              <w:rFonts w:ascii="Arial" w:hAnsi="Arial"/>
              <w:b w:val="0"/>
              <w:sz w:val="24"/>
            </w:rPr>
          </w:pPr>
          <w:r w:rsidRPr="00CD048E">
            <w:rPr>
              <w:rFonts w:ascii="Arial" w:hAnsi="Arial"/>
              <w:b w:val="0"/>
              <w:color w:val="00592E"/>
              <w:sz w:val="32"/>
            </w:rPr>
            <w:t>Contents</w:t>
          </w:r>
        </w:p>
        <w:p w14:paraId="0495BBE5" w14:textId="77777777" w:rsidR="008929E4" w:rsidRPr="008929E4" w:rsidRDefault="008C5D75" w:rsidP="008929E4">
          <w:pPr>
            <w:pStyle w:val="TOC1"/>
            <w:tabs>
              <w:tab w:val="left" w:pos="382"/>
              <w:tab w:val="right" w:leader="dot" w:pos="8488"/>
            </w:tabs>
            <w:spacing w:before="0" w:after="200"/>
            <w:rPr>
              <w:rFonts w:ascii="Arial" w:eastAsiaTheme="minorEastAsia" w:hAnsi="Arial"/>
              <w:b w:val="0"/>
              <w:noProof/>
              <w:color w:val="000000" w:themeColor="text1"/>
            </w:rPr>
          </w:pPr>
          <w:r w:rsidRPr="00CD048E">
            <w:rPr>
              <w:rFonts w:ascii="Arial" w:hAnsi="Arial"/>
              <w:b w:val="0"/>
            </w:rPr>
            <w:fldChar w:fldCharType="begin"/>
          </w:r>
          <w:r w:rsidR="00CA3E17" w:rsidRPr="00CD048E">
            <w:rPr>
              <w:rFonts w:ascii="Arial" w:hAnsi="Arial"/>
              <w:b w:val="0"/>
            </w:rPr>
            <w:instrText xml:space="preserve"> TOC \o "1-3" \h \z \u </w:instrText>
          </w:r>
          <w:r w:rsidRPr="00CD048E">
            <w:rPr>
              <w:rFonts w:ascii="Arial" w:hAnsi="Arial"/>
              <w:b w:val="0"/>
            </w:rPr>
            <w:fldChar w:fldCharType="separate"/>
          </w:r>
          <w:r w:rsidR="008929E4" w:rsidRPr="008929E4">
            <w:rPr>
              <w:rFonts w:ascii="Arial" w:hAnsi="Arial"/>
              <w:b w:val="0"/>
              <w:noProof/>
              <w:color w:val="000000" w:themeColor="text1"/>
            </w:rPr>
            <w:t>1</w:t>
          </w:r>
          <w:r w:rsidR="008929E4" w:rsidRPr="008929E4">
            <w:rPr>
              <w:rFonts w:ascii="Arial" w:eastAsiaTheme="minorEastAsia" w:hAnsi="Arial"/>
              <w:b w:val="0"/>
              <w:noProof/>
              <w:color w:val="000000" w:themeColor="text1"/>
            </w:rPr>
            <w:tab/>
          </w:r>
          <w:r w:rsidR="008929E4" w:rsidRPr="008929E4">
            <w:rPr>
              <w:rFonts w:ascii="Arial" w:hAnsi="Arial"/>
              <w:b w:val="0"/>
              <w:noProof/>
              <w:color w:val="000000" w:themeColor="text1"/>
            </w:rPr>
            <w:t>How can you control a computer with your voice?</w:t>
          </w:r>
          <w:r w:rsidR="008929E4" w:rsidRPr="008929E4">
            <w:rPr>
              <w:rFonts w:ascii="Arial" w:hAnsi="Arial"/>
              <w:b w:val="0"/>
              <w:noProof/>
              <w:color w:val="000000" w:themeColor="text1"/>
            </w:rPr>
            <w:tab/>
          </w:r>
          <w:r w:rsidRPr="008929E4">
            <w:rPr>
              <w:rFonts w:ascii="Arial" w:hAnsi="Arial"/>
              <w:b w:val="0"/>
              <w:noProof/>
              <w:color w:val="000000" w:themeColor="text1"/>
            </w:rPr>
            <w:fldChar w:fldCharType="begin"/>
          </w:r>
          <w:r w:rsidR="008929E4" w:rsidRPr="008929E4">
            <w:rPr>
              <w:rFonts w:ascii="Arial" w:hAnsi="Arial"/>
              <w:b w:val="0"/>
              <w:noProof/>
              <w:color w:val="000000" w:themeColor="text1"/>
            </w:rPr>
            <w:instrText xml:space="preserve"> PAGEREF _Toc300402637 \h </w:instrText>
          </w:r>
          <w:r w:rsidRPr="008929E4">
            <w:rPr>
              <w:rFonts w:ascii="Arial" w:hAnsi="Arial"/>
              <w:b w:val="0"/>
              <w:noProof/>
              <w:color w:val="000000" w:themeColor="text1"/>
            </w:rPr>
          </w:r>
          <w:r w:rsidRPr="008929E4">
            <w:rPr>
              <w:rFonts w:ascii="Arial" w:hAnsi="Arial"/>
              <w:b w:val="0"/>
              <w:noProof/>
              <w:color w:val="000000" w:themeColor="text1"/>
            </w:rPr>
            <w:fldChar w:fldCharType="separate"/>
          </w:r>
          <w:r w:rsidR="003A3B44">
            <w:rPr>
              <w:rFonts w:ascii="Arial" w:hAnsi="Arial"/>
              <w:b w:val="0"/>
              <w:noProof/>
              <w:color w:val="000000" w:themeColor="text1"/>
            </w:rPr>
            <w:t>3</w:t>
          </w:r>
          <w:r w:rsidRPr="008929E4">
            <w:rPr>
              <w:rFonts w:ascii="Arial" w:hAnsi="Arial"/>
              <w:b w:val="0"/>
              <w:noProof/>
              <w:color w:val="000000" w:themeColor="text1"/>
            </w:rPr>
            <w:fldChar w:fldCharType="end"/>
          </w:r>
        </w:p>
        <w:p w14:paraId="7F5600DA"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2</w:t>
          </w:r>
          <w:r w:rsidRPr="008929E4">
            <w:rPr>
              <w:rFonts w:ascii="Arial" w:eastAsiaTheme="minorEastAsia" w:hAnsi="Arial"/>
              <w:b w:val="0"/>
              <w:noProof/>
              <w:color w:val="000000" w:themeColor="text1"/>
            </w:rPr>
            <w:tab/>
          </w:r>
          <w:r w:rsidRPr="008929E4">
            <w:rPr>
              <w:rFonts w:ascii="Arial" w:hAnsi="Arial"/>
              <w:b w:val="0"/>
              <w:noProof/>
              <w:color w:val="000000" w:themeColor="text1"/>
            </w:rPr>
            <w:t>Who can voice recognition software help?</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_Toc300402638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3</w:t>
          </w:r>
          <w:r w:rsidR="008C5D75" w:rsidRPr="008929E4">
            <w:rPr>
              <w:rFonts w:ascii="Arial" w:hAnsi="Arial"/>
              <w:b w:val="0"/>
              <w:noProof/>
              <w:color w:val="000000" w:themeColor="text1"/>
            </w:rPr>
            <w:fldChar w:fldCharType="end"/>
          </w:r>
        </w:p>
        <w:p w14:paraId="216BA209"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3</w:t>
          </w:r>
          <w:r w:rsidRPr="008929E4">
            <w:rPr>
              <w:rFonts w:ascii="Arial" w:eastAsiaTheme="minorEastAsia" w:hAnsi="Arial"/>
              <w:b w:val="0"/>
              <w:noProof/>
              <w:color w:val="000000" w:themeColor="text1"/>
            </w:rPr>
            <w:tab/>
          </w:r>
          <w:r w:rsidRPr="008929E4">
            <w:rPr>
              <w:rFonts w:ascii="Arial" w:hAnsi="Arial"/>
              <w:b w:val="0"/>
              <w:noProof/>
              <w:color w:val="000000" w:themeColor="text1"/>
            </w:rPr>
            <w:t>What are the benefits to employers?</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_Toc300402639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4</w:t>
          </w:r>
          <w:r w:rsidR="008C5D75" w:rsidRPr="008929E4">
            <w:rPr>
              <w:rFonts w:ascii="Arial" w:hAnsi="Arial"/>
              <w:b w:val="0"/>
              <w:noProof/>
              <w:color w:val="000000" w:themeColor="text1"/>
            </w:rPr>
            <w:fldChar w:fldCharType="end"/>
          </w:r>
        </w:p>
        <w:p w14:paraId="3933EA0B"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4</w:t>
          </w:r>
          <w:r w:rsidRPr="008929E4">
            <w:rPr>
              <w:rFonts w:ascii="Arial" w:eastAsiaTheme="minorEastAsia" w:hAnsi="Arial"/>
              <w:b w:val="0"/>
              <w:noProof/>
              <w:color w:val="000000" w:themeColor="text1"/>
            </w:rPr>
            <w:tab/>
          </w:r>
          <w:r w:rsidRPr="008929E4">
            <w:rPr>
              <w:rFonts w:ascii="Arial" w:hAnsi="Arial"/>
              <w:b w:val="0"/>
              <w:noProof/>
              <w:color w:val="000000" w:themeColor="text1"/>
            </w:rPr>
            <w:t>How does voice recognition software work?</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_Toc300402640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4</w:t>
          </w:r>
          <w:r w:rsidR="008C5D75" w:rsidRPr="008929E4">
            <w:rPr>
              <w:rFonts w:ascii="Arial" w:hAnsi="Arial"/>
              <w:b w:val="0"/>
              <w:noProof/>
              <w:color w:val="000000" w:themeColor="text1"/>
            </w:rPr>
            <w:fldChar w:fldCharType="end"/>
          </w:r>
        </w:p>
        <w:p w14:paraId="17A6795F"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5</w:t>
          </w:r>
          <w:r w:rsidRPr="008929E4">
            <w:rPr>
              <w:rFonts w:ascii="Arial" w:eastAsiaTheme="minorEastAsia" w:hAnsi="Arial"/>
              <w:b w:val="0"/>
              <w:noProof/>
              <w:color w:val="000000" w:themeColor="text1"/>
            </w:rPr>
            <w:tab/>
          </w:r>
          <w:r w:rsidRPr="008929E4">
            <w:rPr>
              <w:rFonts w:ascii="Arial" w:hAnsi="Arial"/>
              <w:b w:val="0"/>
              <w:noProof/>
              <w:color w:val="000000" w:themeColor="text1"/>
            </w:rPr>
            <w:t>What can you do with voice recognition software?</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_Toc300402641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5</w:t>
          </w:r>
          <w:r w:rsidR="008C5D75" w:rsidRPr="008929E4">
            <w:rPr>
              <w:rFonts w:ascii="Arial" w:hAnsi="Arial"/>
              <w:b w:val="0"/>
              <w:noProof/>
              <w:color w:val="000000" w:themeColor="text1"/>
            </w:rPr>
            <w:fldChar w:fldCharType="end"/>
          </w:r>
        </w:p>
        <w:p w14:paraId="688AEF07"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6</w:t>
          </w:r>
          <w:r w:rsidRPr="008929E4">
            <w:rPr>
              <w:rFonts w:ascii="Arial" w:eastAsiaTheme="minorEastAsia" w:hAnsi="Arial"/>
              <w:b w:val="0"/>
              <w:noProof/>
              <w:color w:val="000000" w:themeColor="text1"/>
            </w:rPr>
            <w:tab/>
          </w:r>
          <w:r w:rsidRPr="008929E4">
            <w:rPr>
              <w:rFonts w:ascii="Arial" w:hAnsi="Arial"/>
              <w:b w:val="0"/>
              <w:noProof/>
              <w:color w:val="000000" w:themeColor="text1"/>
            </w:rPr>
            <w:t>What voice recognition software is available?</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_Toc300402642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6</w:t>
          </w:r>
          <w:r w:rsidR="008C5D75" w:rsidRPr="008929E4">
            <w:rPr>
              <w:rFonts w:ascii="Arial" w:hAnsi="Arial"/>
              <w:b w:val="0"/>
              <w:noProof/>
              <w:color w:val="000000" w:themeColor="text1"/>
            </w:rPr>
            <w:fldChar w:fldCharType="end"/>
          </w:r>
        </w:p>
        <w:p w14:paraId="3500BE41"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7</w:t>
          </w:r>
          <w:r w:rsidRPr="008929E4">
            <w:rPr>
              <w:rFonts w:ascii="Arial" w:eastAsiaTheme="minorEastAsia" w:hAnsi="Arial"/>
              <w:b w:val="0"/>
              <w:noProof/>
              <w:color w:val="000000" w:themeColor="text1"/>
            </w:rPr>
            <w:tab/>
          </w:r>
          <w:r w:rsidRPr="008929E4">
            <w:rPr>
              <w:rFonts w:ascii="Arial" w:hAnsi="Arial"/>
              <w:b w:val="0"/>
              <w:noProof/>
              <w:color w:val="000000" w:themeColor="text1"/>
            </w:rPr>
            <w:t>What about tablets and smartphones?</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_Toc300402643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8</w:t>
          </w:r>
          <w:r w:rsidR="008C5D75" w:rsidRPr="008929E4">
            <w:rPr>
              <w:rFonts w:ascii="Arial" w:hAnsi="Arial"/>
              <w:b w:val="0"/>
              <w:noProof/>
              <w:color w:val="000000" w:themeColor="text1"/>
            </w:rPr>
            <w:fldChar w:fldCharType="end"/>
          </w:r>
        </w:p>
        <w:p w14:paraId="788F8DDD"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8</w:t>
          </w:r>
          <w:r w:rsidRPr="008929E4">
            <w:rPr>
              <w:rFonts w:ascii="Arial" w:eastAsiaTheme="minorEastAsia" w:hAnsi="Arial"/>
              <w:b w:val="0"/>
              <w:noProof/>
              <w:color w:val="000000" w:themeColor="text1"/>
            </w:rPr>
            <w:tab/>
          </w:r>
          <w:r w:rsidRPr="008929E4">
            <w:rPr>
              <w:rFonts w:ascii="Arial" w:hAnsi="Arial"/>
              <w:b w:val="0"/>
              <w:noProof/>
              <w:color w:val="000000" w:themeColor="text1"/>
            </w:rPr>
            <w:t>How important is training?</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_Toc300402644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8</w:t>
          </w:r>
          <w:r w:rsidR="008C5D75" w:rsidRPr="008929E4">
            <w:rPr>
              <w:rFonts w:ascii="Arial" w:hAnsi="Arial"/>
              <w:b w:val="0"/>
              <w:noProof/>
              <w:color w:val="000000" w:themeColor="text1"/>
            </w:rPr>
            <w:fldChar w:fldCharType="end"/>
          </w:r>
        </w:p>
        <w:p w14:paraId="364257B7" w14:textId="77777777" w:rsidR="008929E4" w:rsidRPr="008929E4" w:rsidRDefault="008929E4" w:rsidP="008929E4">
          <w:pPr>
            <w:pStyle w:val="TOC1"/>
            <w:tabs>
              <w:tab w:val="left" w:pos="382"/>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9</w:t>
          </w:r>
          <w:r w:rsidRPr="008929E4">
            <w:rPr>
              <w:rFonts w:ascii="Arial" w:eastAsiaTheme="minorEastAsia" w:hAnsi="Arial"/>
              <w:b w:val="0"/>
              <w:noProof/>
              <w:color w:val="000000" w:themeColor="text1"/>
            </w:rPr>
            <w:tab/>
          </w:r>
          <w:r w:rsidRPr="008929E4">
            <w:rPr>
              <w:rFonts w:ascii="Arial" w:hAnsi="Arial"/>
              <w:b w:val="0"/>
              <w:noProof/>
              <w:color w:val="000000" w:themeColor="text1"/>
            </w:rPr>
            <w:t>How can AbilityNet help you find the best solution?</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_Toc300402645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9</w:t>
          </w:r>
          <w:r w:rsidR="008C5D75" w:rsidRPr="008929E4">
            <w:rPr>
              <w:rFonts w:ascii="Arial" w:hAnsi="Arial"/>
              <w:b w:val="0"/>
              <w:noProof/>
              <w:color w:val="000000" w:themeColor="text1"/>
            </w:rPr>
            <w:fldChar w:fldCharType="end"/>
          </w:r>
        </w:p>
        <w:p w14:paraId="2A2BC7D8" w14:textId="77777777" w:rsidR="008929E4" w:rsidRPr="008929E4" w:rsidRDefault="008929E4" w:rsidP="008929E4">
          <w:pPr>
            <w:pStyle w:val="TOC1"/>
            <w:tabs>
              <w:tab w:val="left" w:pos="524"/>
              <w:tab w:val="right" w:leader="dot" w:pos="8488"/>
            </w:tabs>
            <w:spacing w:before="0" w:after="200"/>
            <w:rPr>
              <w:rFonts w:ascii="Arial" w:eastAsiaTheme="minorEastAsia" w:hAnsi="Arial"/>
              <w:b w:val="0"/>
              <w:noProof/>
              <w:color w:val="000000" w:themeColor="text1"/>
            </w:rPr>
          </w:pPr>
          <w:r w:rsidRPr="008929E4">
            <w:rPr>
              <w:rFonts w:ascii="Arial" w:hAnsi="Arial"/>
              <w:b w:val="0"/>
              <w:noProof/>
              <w:color w:val="000000" w:themeColor="text1"/>
            </w:rPr>
            <w:t>10</w:t>
          </w:r>
          <w:r w:rsidRPr="008929E4">
            <w:rPr>
              <w:rFonts w:ascii="Arial" w:eastAsiaTheme="minorEastAsia" w:hAnsi="Arial"/>
              <w:b w:val="0"/>
              <w:noProof/>
              <w:color w:val="000000" w:themeColor="text1"/>
            </w:rPr>
            <w:tab/>
          </w:r>
          <w:r w:rsidRPr="008929E4">
            <w:rPr>
              <w:rFonts w:ascii="Arial" w:hAnsi="Arial"/>
              <w:b w:val="0"/>
              <w:noProof/>
              <w:color w:val="000000" w:themeColor="text1"/>
            </w:rPr>
            <w:t>Other useful links and resources</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_Toc300402646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10</w:t>
          </w:r>
          <w:r w:rsidR="008C5D75" w:rsidRPr="008929E4">
            <w:rPr>
              <w:rFonts w:ascii="Arial" w:hAnsi="Arial"/>
              <w:b w:val="0"/>
              <w:noProof/>
              <w:color w:val="000000" w:themeColor="text1"/>
            </w:rPr>
            <w:fldChar w:fldCharType="end"/>
          </w:r>
        </w:p>
        <w:p w14:paraId="6C9E846E" w14:textId="77777777" w:rsidR="008929E4" w:rsidRDefault="008929E4" w:rsidP="008929E4">
          <w:pPr>
            <w:pStyle w:val="TOC1"/>
            <w:tabs>
              <w:tab w:val="left" w:pos="524"/>
              <w:tab w:val="right" w:leader="dot" w:pos="8488"/>
            </w:tabs>
            <w:spacing w:before="0" w:after="200"/>
            <w:rPr>
              <w:rFonts w:eastAsiaTheme="minorEastAsia"/>
              <w:b w:val="0"/>
              <w:noProof/>
            </w:rPr>
          </w:pPr>
          <w:r w:rsidRPr="008929E4">
            <w:rPr>
              <w:rFonts w:ascii="Arial" w:hAnsi="Arial"/>
              <w:b w:val="0"/>
              <w:noProof/>
              <w:color w:val="000000" w:themeColor="text1"/>
            </w:rPr>
            <w:t>11</w:t>
          </w:r>
          <w:r w:rsidRPr="008929E4">
            <w:rPr>
              <w:rFonts w:ascii="Arial" w:eastAsiaTheme="minorEastAsia" w:hAnsi="Arial"/>
              <w:b w:val="0"/>
              <w:noProof/>
              <w:color w:val="000000" w:themeColor="text1"/>
            </w:rPr>
            <w:tab/>
          </w:r>
          <w:r w:rsidRPr="008929E4">
            <w:rPr>
              <w:rFonts w:ascii="Arial" w:hAnsi="Arial"/>
              <w:b w:val="0"/>
              <w:noProof/>
              <w:color w:val="000000" w:themeColor="text1"/>
            </w:rPr>
            <w:t>About AbilityNet</w:t>
          </w:r>
          <w:r w:rsidRPr="008929E4">
            <w:rPr>
              <w:rFonts w:ascii="Arial" w:hAnsi="Arial"/>
              <w:b w:val="0"/>
              <w:noProof/>
              <w:color w:val="000000" w:themeColor="text1"/>
            </w:rPr>
            <w:tab/>
          </w:r>
          <w:r w:rsidR="008C5D75" w:rsidRPr="008929E4">
            <w:rPr>
              <w:rFonts w:ascii="Arial" w:hAnsi="Arial"/>
              <w:b w:val="0"/>
              <w:noProof/>
              <w:color w:val="000000" w:themeColor="text1"/>
            </w:rPr>
            <w:fldChar w:fldCharType="begin"/>
          </w:r>
          <w:r w:rsidRPr="008929E4">
            <w:rPr>
              <w:rFonts w:ascii="Arial" w:hAnsi="Arial"/>
              <w:b w:val="0"/>
              <w:noProof/>
              <w:color w:val="000000" w:themeColor="text1"/>
            </w:rPr>
            <w:instrText xml:space="preserve"> PAGEREF _Toc300402647 \h </w:instrText>
          </w:r>
          <w:r w:rsidR="008C5D75" w:rsidRPr="008929E4">
            <w:rPr>
              <w:rFonts w:ascii="Arial" w:hAnsi="Arial"/>
              <w:b w:val="0"/>
              <w:noProof/>
              <w:color w:val="000000" w:themeColor="text1"/>
            </w:rPr>
          </w:r>
          <w:r w:rsidR="008C5D75" w:rsidRPr="008929E4">
            <w:rPr>
              <w:rFonts w:ascii="Arial" w:hAnsi="Arial"/>
              <w:b w:val="0"/>
              <w:noProof/>
              <w:color w:val="000000" w:themeColor="text1"/>
            </w:rPr>
            <w:fldChar w:fldCharType="separate"/>
          </w:r>
          <w:r w:rsidR="003A3B44">
            <w:rPr>
              <w:rFonts w:ascii="Arial" w:hAnsi="Arial"/>
              <w:b w:val="0"/>
              <w:noProof/>
              <w:color w:val="000000" w:themeColor="text1"/>
            </w:rPr>
            <w:t>12</w:t>
          </w:r>
          <w:r w:rsidR="008C5D75" w:rsidRPr="008929E4">
            <w:rPr>
              <w:rFonts w:ascii="Arial" w:hAnsi="Arial"/>
              <w:b w:val="0"/>
              <w:noProof/>
              <w:color w:val="000000" w:themeColor="text1"/>
            </w:rPr>
            <w:fldChar w:fldCharType="end"/>
          </w:r>
        </w:p>
        <w:p w14:paraId="184B5D6F" w14:textId="77777777" w:rsidR="00CA3E17" w:rsidRDefault="008C5D75" w:rsidP="008E0049">
          <w:r w:rsidRPr="00CD048E">
            <w:rPr>
              <w:sz w:val="24"/>
            </w:rPr>
            <w:fldChar w:fldCharType="end"/>
          </w:r>
        </w:p>
      </w:sdtContent>
    </w:sdt>
    <w:p w14:paraId="1E4C2D57" w14:textId="77777777" w:rsidR="00CA3E17" w:rsidRDefault="00CA3E17" w:rsidP="00C5256C">
      <w:pPr>
        <w:pStyle w:val="TOCHeading"/>
      </w:pPr>
    </w:p>
    <w:p w14:paraId="6B74170E" w14:textId="77777777" w:rsidR="0097427C" w:rsidRPr="00CA3E17" w:rsidRDefault="0097427C" w:rsidP="00CA3E17"/>
    <w:p w14:paraId="5FA5539E" w14:textId="77777777" w:rsidR="008D06B8" w:rsidRDefault="008D06B8" w:rsidP="00347A46"/>
    <w:p w14:paraId="6485C504" w14:textId="77777777" w:rsidR="00CB00AD" w:rsidRPr="00347A46" w:rsidRDefault="00347A46" w:rsidP="00F67F07">
      <w:pPr>
        <w:pStyle w:val="Heading1"/>
        <w:spacing w:before="0" w:after="200" w:line="288" w:lineRule="auto"/>
      </w:pPr>
      <w:bookmarkStart w:id="2" w:name="_Toc291761515"/>
      <w:r>
        <w:br w:type="page"/>
      </w:r>
      <w:bookmarkStart w:id="3" w:name="_Toc299632418"/>
      <w:bookmarkStart w:id="4" w:name="_Toc300402637"/>
      <w:bookmarkEnd w:id="1"/>
      <w:bookmarkEnd w:id="2"/>
      <w:r w:rsidR="00C522D3">
        <w:lastRenderedPageBreak/>
        <w:t>How can you control a computer with your voice</w:t>
      </w:r>
      <w:r w:rsidR="00746C73">
        <w:t>?</w:t>
      </w:r>
      <w:bookmarkEnd w:id="3"/>
      <w:bookmarkEnd w:id="4"/>
    </w:p>
    <w:p w14:paraId="7AE40483" w14:textId="582D3FAF" w:rsidR="00C522D3" w:rsidRDefault="00216CD9" w:rsidP="00C522D3">
      <w:pPr>
        <w:rPr>
          <w:sz w:val="24"/>
        </w:rPr>
      </w:pPr>
      <w:bookmarkStart w:id="5" w:name="_Toc287773082"/>
      <w:bookmarkStart w:id="6" w:name="_Toc291761517"/>
      <w:r>
        <w:rPr>
          <w:sz w:val="24"/>
        </w:rPr>
        <w:t xml:space="preserve">Voice recognition is </w:t>
      </w:r>
      <w:r w:rsidR="00594959">
        <w:rPr>
          <w:sz w:val="24"/>
        </w:rPr>
        <w:t xml:space="preserve">built </w:t>
      </w:r>
      <w:r>
        <w:rPr>
          <w:sz w:val="24"/>
        </w:rPr>
        <w:t xml:space="preserve">into most devices where the hardware can support it so higher end phones and tablets will have good microphones which will support voice input. Similarly, computers often come with inbuilt cameras, microphones and speakers. </w:t>
      </w:r>
      <w:r w:rsidR="00A52AF9">
        <w:rPr>
          <w:sz w:val="24"/>
        </w:rPr>
        <w:t xml:space="preserve">Voice recognition </w:t>
      </w:r>
      <w:r w:rsidR="00D5665A">
        <w:rPr>
          <w:sz w:val="24"/>
        </w:rPr>
        <w:t>can</w:t>
      </w:r>
      <w:r w:rsidR="00A52AF9">
        <w:rPr>
          <w:sz w:val="24"/>
        </w:rPr>
        <w:t xml:space="preserve"> provide an alternative to typing on a keyboard.</w:t>
      </w:r>
      <w:r w:rsidR="00E4798F">
        <w:rPr>
          <w:sz w:val="24"/>
        </w:rPr>
        <w:t xml:space="preserve"> </w:t>
      </w:r>
      <w:r w:rsidR="00A52AF9">
        <w:rPr>
          <w:sz w:val="24"/>
        </w:rPr>
        <w:t>At its simplest, it provides a fast method of writing on a computer</w:t>
      </w:r>
      <w:r w:rsidR="00E4798F">
        <w:rPr>
          <w:sz w:val="24"/>
        </w:rPr>
        <w:t xml:space="preserve">, tablet or </w:t>
      </w:r>
      <w:r w:rsidR="00F433E6">
        <w:rPr>
          <w:sz w:val="24"/>
        </w:rPr>
        <w:t xml:space="preserve">smartphone.  The user </w:t>
      </w:r>
      <w:r w:rsidR="00A52AF9">
        <w:rPr>
          <w:sz w:val="24"/>
        </w:rPr>
        <w:t>talk</w:t>
      </w:r>
      <w:r w:rsidR="00F433E6">
        <w:rPr>
          <w:sz w:val="24"/>
        </w:rPr>
        <w:t>s</w:t>
      </w:r>
      <w:r w:rsidR="00A52AF9">
        <w:rPr>
          <w:sz w:val="24"/>
        </w:rPr>
        <w:t xml:space="preserve"> into a</w:t>
      </w:r>
      <w:r w:rsidR="00F433E6">
        <w:rPr>
          <w:sz w:val="24"/>
        </w:rPr>
        <w:t>n external</w:t>
      </w:r>
      <w:r w:rsidR="00A52AF9">
        <w:rPr>
          <w:sz w:val="24"/>
        </w:rPr>
        <w:t xml:space="preserve"> microphone</w:t>
      </w:r>
      <w:r w:rsidR="00F433E6">
        <w:rPr>
          <w:sz w:val="24"/>
        </w:rPr>
        <w:t>, headset or built-in microphone</w:t>
      </w:r>
      <w:r w:rsidR="00A52AF9">
        <w:rPr>
          <w:sz w:val="24"/>
        </w:rPr>
        <w:t xml:space="preserve"> and </w:t>
      </w:r>
      <w:r w:rsidR="00F433E6">
        <w:rPr>
          <w:sz w:val="24"/>
        </w:rPr>
        <w:t xml:space="preserve">their </w:t>
      </w:r>
      <w:r w:rsidR="00A52AF9">
        <w:rPr>
          <w:sz w:val="24"/>
        </w:rPr>
        <w:t xml:space="preserve">words appear </w:t>
      </w:r>
      <w:r w:rsidR="00F433E6">
        <w:rPr>
          <w:sz w:val="24"/>
        </w:rPr>
        <w:t>as</w:t>
      </w:r>
      <w:r w:rsidR="00A52AF9">
        <w:rPr>
          <w:sz w:val="24"/>
        </w:rPr>
        <w:t xml:space="preserve"> text on </w:t>
      </w:r>
      <w:r w:rsidR="00F433E6">
        <w:rPr>
          <w:sz w:val="24"/>
        </w:rPr>
        <w:t xml:space="preserve">the </w:t>
      </w:r>
      <w:r w:rsidR="00A52AF9">
        <w:rPr>
          <w:sz w:val="24"/>
        </w:rPr>
        <w:t>screen.</w:t>
      </w:r>
      <w:r w:rsidR="00F433E6">
        <w:rPr>
          <w:sz w:val="24"/>
        </w:rPr>
        <w:t xml:space="preserve">  This might be in the text bar of a search engine, in a chat or messenger application, or in a</w:t>
      </w:r>
      <w:r w:rsidR="00D5665A">
        <w:rPr>
          <w:sz w:val="24"/>
        </w:rPr>
        <w:t>n email or document</w:t>
      </w:r>
      <w:r w:rsidR="00F433E6">
        <w:rPr>
          <w:sz w:val="24"/>
        </w:rPr>
        <w:t>.</w:t>
      </w:r>
    </w:p>
    <w:p w14:paraId="1FCF8882" w14:textId="7F845159" w:rsidR="00886A6A" w:rsidRDefault="00216CD9" w:rsidP="00D5665A">
      <w:pPr>
        <w:rPr>
          <w:sz w:val="24"/>
        </w:rPr>
      </w:pPr>
      <w:r>
        <w:rPr>
          <w:sz w:val="24"/>
        </w:rPr>
        <w:t xml:space="preserve">Some systems and programmes have voice recognition that can be set up to do more than input text. It </w:t>
      </w:r>
      <w:r w:rsidR="00D5665A">
        <w:rPr>
          <w:sz w:val="24"/>
        </w:rPr>
        <w:t>can be used to control devices</w:t>
      </w:r>
      <w:r w:rsidR="00886A6A">
        <w:rPr>
          <w:sz w:val="24"/>
        </w:rPr>
        <w:t xml:space="preserve">. </w:t>
      </w:r>
      <w:r w:rsidR="00D5665A">
        <w:rPr>
          <w:sz w:val="24"/>
        </w:rPr>
        <w:t xml:space="preserve">Simple spoken commands with the right set up can </w:t>
      </w:r>
      <w:r w:rsidR="00A52AF9">
        <w:rPr>
          <w:sz w:val="24"/>
        </w:rPr>
        <w:t xml:space="preserve">start and </w:t>
      </w:r>
      <w:r w:rsidR="00D5665A">
        <w:rPr>
          <w:sz w:val="24"/>
        </w:rPr>
        <w:t xml:space="preserve">shut down a </w:t>
      </w:r>
      <w:r w:rsidR="00886A6A">
        <w:rPr>
          <w:sz w:val="24"/>
        </w:rPr>
        <w:t>computer</w:t>
      </w:r>
      <w:r w:rsidR="00D5665A">
        <w:rPr>
          <w:sz w:val="24"/>
        </w:rPr>
        <w:t xml:space="preserve"> and</w:t>
      </w:r>
      <w:r w:rsidR="00AD039A">
        <w:rPr>
          <w:sz w:val="24"/>
        </w:rPr>
        <w:t xml:space="preserve"> </w:t>
      </w:r>
      <w:r w:rsidR="00886A6A">
        <w:rPr>
          <w:sz w:val="24"/>
        </w:rPr>
        <w:t>open a</w:t>
      </w:r>
      <w:r w:rsidR="00AD039A">
        <w:rPr>
          <w:sz w:val="24"/>
        </w:rPr>
        <w:t>nd run</w:t>
      </w:r>
      <w:r w:rsidR="00886A6A">
        <w:rPr>
          <w:sz w:val="24"/>
        </w:rPr>
        <w:t xml:space="preserve"> </w:t>
      </w:r>
      <w:r w:rsidR="00AD039A">
        <w:rPr>
          <w:sz w:val="24"/>
        </w:rPr>
        <w:t xml:space="preserve">different </w:t>
      </w:r>
      <w:r w:rsidR="00886A6A">
        <w:rPr>
          <w:sz w:val="24"/>
        </w:rPr>
        <w:t>programme</w:t>
      </w:r>
      <w:r w:rsidR="00AD039A">
        <w:rPr>
          <w:sz w:val="24"/>
        </w:rPr>
        <w:t>s</w:t>
      </w:r>
      <w:r w:rsidR="00D5665A">
        <w:rPr>
          <w:sz w:val="24"/>
        </w:rPr>
        <w:t xml:space="preserve"> and applications. This is highly significant for people with physical disabilities who can use their devices independently just using voice commands. </w:t>
      </w:r>
      <w:r w:rsidR="00990FC8">
        <w:rPr>
          <w:sz w:val="24"/>
        </w:rPr>
        <w:t xml:space="preserve">If the </w:t>
      </w:r>
      <w:r>
        <w:rPr>
          <w:sz w:val="24"/>
        </w:rPr>
        <w:t xml:space="preserve">voice recognition </w:t>
      </w:r>
      <w:r w:rsidR="00990FC8">
        <w:rPr>
          <w:sz w:val="24"/>
        </w:rPr>
        <w:t xml:space="preserve">can be customised and has settings it can be used to carry out commands such as </w:t>
      </w:r>
    </w:p>
    <w:p w14:paraId="30A3BA21" w14:textId="06ADE270" w:rsidR="00990FC8" w:rsidRDefault="00990FC8" w:rsidP="00886A6A">
      <w:pPr>
        <w:pStyle w:val="ListParagraph"/>
        <w:numPr>
          <w:ilvl w:val="0"/>
          <w:numId w:val="34"/>
        </w:numPr>
        <w:rPr>
          <w:sz w:val="24"/>
        </w:rPr>
      </w:pPr>
      <w:r>
        <w:rPr>
          <w:sz w:val="24"/>
        </w:rPr>
        <w:t>F</w:t>
      </w:r>
      <w:r w:rsidR="00886A6A">
        <w:rPr>
          <w:sz w:val="24"/>
        </w:rPr>
        <w:t>ormat</w:t>
      </w:r>
      <w:r>
        <w:rPr>
          <w:sz w:val="24"/>
        </w:rPr>
        <w:t>ting text and saving it</w:t>
      </w:r>
    </w:p>
    <w:p w14:paraId="77B4B98A" w14:textId="369B80ED" w:rsidR="00886A6A" w:rsidRDefault="00990FC8" w:rsidP="00886A6A">
      <w:pPr>
        <w:pStyle w:val="ListParagraph"/>
        <w:numPr>
          <w:ilvl w:val="0"/>
          <w:numId w:val="34"/>
        </w:numPr>
        <w:rPr>
          <w:sz w:val="24"/>
        </w:rPr>
      </w:pPr>
      <w:r>
        <w:rPr>
          <w:sz w:val="24"/>
        </w:rPr>
        <w:t>P</w:t>
      </w:r>
      <w:r w:rsidR="00F433E6">
        <w:rPr>
          <w:sz w:val="24"/>
        </w:rPr>
        <w:t>rint</w:t>
      </w:r>
      <w:r>
        <w:rPr>
          <w:sz w:val="24"/>
        </w:rPr>
        <w:t>ing</w:t>
      </w:r>
      <w:r w:rsidR="00F433E6">
        <w:rPr>
          <w:sz w:val="24"/>
        </w:rPr>
        <w:t xml:space="preserve"> and send</w:t>
      </w:r>
      <w:r>
        <w:rPr>
          <w:sz w:val="24"/>
        </w:rPr>
        <w:t>ing</w:t>
      </w:r>
      <w:r w:rsidR="00F433E6">
        <w:rPr>
          <w:sz w:val="24"/>
        </w:rPr>
        <w:t xml:space="preserve"> </w:t>
      </w:r>
      <w:r w:rsidR="00886A6A">
        <w:rPr>
          <w:sz w:val="24"/>
        </w:rPr>
        <w:t>document</w:t>
      </w:r>
      <w:r w:rsidR="00F433E6">
        <w:rPr>
          <w:sz w:val="24"/>
        </w:rPr>
        <w:t>s</w:t>
      </w:r>
    </w:p>
    <w:p w14:paraId="6B3EECEC" w14:textId="7E47B133" w:rsidR="00886A6A" w:rsidRDefault="00990FC8" w:rsidP="00886A6A">
      <w:pPr>
        <w:pStyle w:val="ListParagraph"/>
        <w:numPr>
          <w:ilvl w:val="0"/>
          <w:numId w:val="34"/>
        </w:numPr>
        <w:rPr>
          <w:sz w:val="24"/>
        </w:rPr>
      </w:pPr>
      <w:r>
        <w:rPr>
          <w:sz w:val="24"/>
        </w:rPr>
        <w:t xml:space="preserve">Not only writing but </w:t>
      </w:r>
      <w:r w:rsidR="00886A6A">
        <w:rPr>
          <w:sz w:val="24"/>
        </w:rPr>
        <w:t>send</w:t>
      </w:r>
      <w:r>
        <w:rPr>
          <w:sz w:val="24"/>
        </w:rPr>
        <w:t>ing</w:t>
      </w:r>
      <w:r w:rsidR="00886A6A">
        <w:rPr>
          <w:sz w:val="24"/>
        </w:rPr>
        <w:t xml:space="preserve"> email</w:t>
      </w:r>
    </w:p>
    <w:p w14:paraId="68AF0F88" w14:textId="57206861" w:rsidR="00990FC8" w:rsidRDefault="00990FC8" w:rsidP="00DF0787">
      <w:pPr>
        <w:pStyle w:val="ListParagraph"/>
        <w:numPr>
          <w:ilvl w:val="0"/>
          <w:numId w:val="34"/>
        </w:numPr>
        <w:rPr>
          <w:sz w:val="24"/>
        </w:rPr>
      </w:pPr>
      <w:r>
        <w:rPr>
          <w:sz w:val="24"/>
        </w:rPr>
        <w:t>Browsing the web and completi</w:t>
      </w:r>
      <w:r w:rsidR="00594959">
        <w:rPr>
          <w:sz w:val="24"/>
        </w:rPr>
        <w:t>ng forms</w:t>
      </w:r>
    </w:p>
    <w:p w14:paraId="666D5B59" w14:textId="56DB5416" w:rsidR="00AD039A" w:rsidRPr="00990FC8" w:rsidRDefault="009E4E82" w:rsidP="00990FC8">
      <w:pPr>
        <w:ind w:left="284"/>
        <w:rPr>
          <w:sz w:val="24"/>
        </w:rPr>
      </w:pPr>
      <w:r w:rsidRPr="00990FC8">
        <w:rPr>
          <w:sz w:val="24"/>
        </w:rPr>
        <w:t>Q</w:t>
      </w:r>
      <w:r w:rsidR="00AD039A" w:rsidRPr="00990FC8">
        <w:rPr>
          <w:sz w:val="24"/>
        </w:rPr>
        <w:t xml:space="preserve">uite powerful voice recognition programmes </w:t>
      </w:r>
      <w:r w:rsidRPr="00990FC8">
        <w:rPr>
          <w:sz w:val="24"/>
        </w:rPr>
        <w:t xml:space="preserve">are </w:t>
      </w:r>
      <w:r w:rsidR="00AD039A" w:rsidRPr="00990FC8">
        <w:rPr>
          <w:sz w:val="24"/>
        </w:rPr>
        <w:t xml:space="preserve">now </w:t>
      </w:r>
      <w:r w:rsidRPr="00990FC8">
        <w:rPr>
          <w:sz w:val="24"/>
        </w:rPr>
        <w:t>b</w:t>
      </w:r>
      <w:r w:rsidR="00AD039A" w:rsidRPr="00990FC8">
        <w:rPr>
          <w:sz w:val="24"/>
        </w:rPr>
        <w:t>uilt into new computers</w:t>
      </w:r>
      <w:r w:rsidRPr="00990FC8">
        <w:rPr>
          <w:sz w:val="24"/>
        </w:rPr>
        <w:t>, tablets and smartphones.</w:t>
      </w:r>
      <w:r w:rsidR="00AD039A" w:rsidRPr="00990FC8">
        <w:rPr>
          <w:sz w:val="24"/>
        </w:rPr>
        <w:t xml:space="preserve"> </w:t>
      </w:r>
      <w:r w:rsidR="00990FC8">
        <w:rPr>
          <w:sz w:val="24"/>
        </w:rPr>
        <w:t xml:space="preserve">But to gain a high level of control and functionality it can be necessary to pay for specialist software depending on the system or device. </w:t>
      </w:r>
    </w:p>
    <w:p w14:paraId="0C564000" w14:textId="77777777" w:rsidR="00DF0787" w:rsidRDefault="00AD039A" w:rsidP="00DF0787">
      <w:pPr>
        <w:rPr>
          <w:sz w:val="24"/>
        </w:rPr>
      </w:pPr>
      <w:r>
        <w:rPr>
          <w:sz w:val="24"/>
        </w:rPr>
        <w:t xml:space="preserve"> </w:t>
      </w:r>
    </w:p>
    <w:p w14:paraId="63E1EB3B" w14:textId="77777777" w:rsidR="00746C73" w:rsidRDefault="00C522D3" w:rsidP="00C87F16">
      <w:pPr>
        <w:pStyle w:val="Heading1"/>
        <w:spacing w:before="0" w:after="200" w:line="288" w:lineRule="auto"/>
      </w:pPr>
      <w:bookmarkStart w:id="7" w:name="_Toc299632419"/>
      <w:bookmarkStart w:id="8" w:name="_Toc300402638"/>
      <w:r>
        <w:t>Who can voice recognition software help</w:t>
      </w:r>
      <w:r w:rsidR="00753FD0" w:rsidRPr="00797B5D">
        <w:t>?</w:t>
      </w:r>
      <w:bookmarkStart w:id="9" w:name="_Toc287773083"/>
      <w:bookmarkStart w:id="10" w:name="_Toc291761518"/>
      <w:bookmarkEnd w:id="5"/>
      <w:bookmarkEnd w:id="6"/>
      <w:bookmarkEnd w:id="7"/>
      <w:bookmarkEnd w:id="8"/>
    </w:p>
    <w:p w14:paraId="6D0A2F37" w14:textId="77777777" w:rsidR="00B77D4C" w:rsidRDefault="00AD039A" w:rsidP="00C522D3">
      <w:pPr>
        <w:rPr>
          <w:sz w:val="24"/>
        </w:rPr>
      </w:pPr>
      <w:r>
        <w:rPr>
          <w:sz w:val="24"/>
        </w:rPr>
        <w:t xml:space="preserve">Voice recognition offers significant benefits to a wide variety of potential users. Most obviously, it is extremely useful for anyone </w:t>
      </w:r>
      <w:r w:rsidR="00B77D4C">
        <w:rPr>
          <w:sz w:val="24"/>
        </w:rPr>
        <w:t>with a physical disability who</w:t>
      </w:r>
      <w:r>
        <w:rPr>
          <w:sz w:val="24"/>
        </w:rPr>
        <w:t xml:space="preserve"> find</w:t>
      </w:r>
      <w:r w:rsidR="00B77D4C">
        <w:rPr>
          <w:sz w:val="24"/>
        </w:rPr>
        <w:t>s</w:t>
      </w:r>
      <w:r>
        <w:rPr>
          <w:sz w:val="24"/>
        </w:rPr>
        <w:t xml:space="preserve"> typ</w:t>
      </w:r>
      <w:r w:rsidR="00B77D4C">
        <w:rPr>
          <w:sz w:val="24"/>
        </w:rPr>
        <w:t>ing difficult, painful or impossible. Additionally, it can help to reduce the risk of getting a repetitive strain injury (RSI) or to manage any such upper limb disorder more effectively.</w:t>
      </w:r>
    </w:p>
    <w:p w14:paraId="3AC249B1" w14:textId="77777777" w:rsidR="00957742" w:rsidRDefault="00B77D4C" w:rsidP="00C522D3">
      <w:pPr>
        <w:rPr>
          <w:sz w:val="24"/>
        </w:rPr>
      </w:pPr>
      <w:r>
        <w:rPr>
          <w:sz w:val="24"/>
        </w:rPr>
        <w:t xml:space="preserve">Voice recognition programmes can </w:t>
      </w:r>
      <w:r w:rsidR="003B029C">
        <w:rPr>
          <w:sz w:val="24"/>
        </w:rPr>
        <w:t xml:space="preserve">also </w:t>
      </w:r>
      <w:r>
        <w:rPr>
          <w:sz w:val="24"/>
        </w:rPr>
        <w:t>greatly benefit pe</w:t>
      </w:r>
      <w:r w:rsidR="003B029C">
        <w:rPr>
          <w:sz w:val="24"/>
        </w:rPr>
        <w:t xml:space="preserve">ople with </w:t>
      </w:r>
      <w:r>
        <w:rPr>
          <w:sz w:val="24"/>
        </w:rPr>
        <w:t>dyslexia</w:t>
      </w:r>
      <w:r w:rsidR="003B029C">
        <w:rPr>
          <w:sz w:val="24"/>
        </w:rPr>
        <w:t xml:space="preserve"> who would otherwise struggle with spellings and/or structuring sentences correctly.</w:t>
      </w:r>
    </w:p>
    <w:p w14:paraId="4A91D6C1" w14:textId="77777777" w:rsidR="00957742" w:rsidRDefault="00957742" w:rsidP="00C522D3">
      <w:pPr>
        <w:rPr>
          <w:sz w:val="24"/>
        </w:rPr>
      </w:pPr>
      <w:r>
        <w:rPr>
          <w:sz w:val="24"/>
        </w:rPr>
        <w:lastRenderedPageBreak/>
        <w:t xml:space="preserve">More generally, </w:t>
      </w:r>
      <w:r w:rsidR="00FD6C99">
        <w:rPr>
          <w:sz w:val="24"/>
        </w:rPr>
        <w:t>voice recognition can help to make mobile working easier, as well as offering potential productivity benefits to anyone who might not be very proficient at typing.</w:t>
      </w:r>
      <w:r w:rsidR="00E257D8">
        <w:rPr>
          <w:sz w:val="24"/>
        </w:rPr>
        <w:t xml:space="preserve"> In fact, most people can talk much faster than they can type accurately – while ‘hands-free’ computing also offers additional scope for multi-tasking.</w:t>
      </w:r>
    </w:p>
    <w:p w14:paraId="57E88094" w14:textId="77777777" w:rsidR="00DF0787" w:rsidRDefault="00DF0787" w:rsidP="00C522D3">
      <w:pPr>
        <w:rPr>
          <w:sz w:val="24"/>
        </w:rPr>
      </w:pPr>
    </w:p>
    <w:p w14:paraId="0D999F23" w14:textId="77777777" w:rsidR="0051542A" w:rsidRPr="00797B5D" w:rsidRDefault="00C522D3" w:rsidP="00F67F07">
      <w:pPr>
        <w:pStyle w:val="Heading1"/>
        <w:spacing w:before="0" w:after="200" w:line="288" w:lineRule="auto"/>
      </w:pPr>
      <w:bookmarkStart w:id="11" w:name="_Toc287773085"/>
      <w:bookmarkStart w:id="12" w:name="_Toc291761520"/>
      <w:bookmarkStart w:id="13" w:name="_Toc299632420"/>
      <w:bookmarkStart w:id="14" w:name="_Toc300402639"/>
      <w:bookmarkEnd w:id="9"/>
      <w:bookmarkEnd w:id="10"/>
      <w:r>
        <w:t>What are the benefits to employers</w:t>
      </w:r>
      <w:r w:rsidR="0051542A" w:rsidRPr="00797B5D">
        <w:t>?</w:t>
      </w:r>
      <w:bookmarkEnd w:id="11"/>
      <w:bookmarkEnd w:id="12"/>
      <w:bookmarkEnd w:id="13"/>
      <w:bookmarkEnd w:id="14"/>
    </w:p>
    <w:p w14:paraId="597AAE5F" w14:textId="77777777" w:rsidR="002C5790" w:rsidRDefault="00957742" w:rsidP="00F67F07">
      <w:pPr>
        <w:rPr>
          <w:sz w:val="24"/>
        </w:rPr>
      </w:pPr>
      <w:r>
        <w:rPr>
          <w:sz w:val="24"/>
        </w:rPr>
        <w:t>Making appropriate use of voice recognition software can help employers to meet their</w:t>
      </w:r>
      <w:r w:rsidR="003D3FF6">
        <w:rPr>
          <w:sz w:val="24"/>
        </w:rPr>
        <w:t xml:space="preserve"> </w:t>
      </w:r>
      <w:r>
        <w:rPr>
          <w:sz w:val="24"/>
        </w:rPr>
        <w:t>l</w:t>
      </w:r>
      <w:r w:rsidR="003D3FF6">
        <w:rPr>
          <w:sz w:val="24"/>
        </w:rPr>
        <w:t xml:space="preserve">egal </w:t>
      </w:r>
      <w:r w:rsidR="00E9512A">
        <w:rPr>
          <w:sz w:val="24"/>
        </w:rPr>
        <w:t>‘duty of care’</w:t>
      </w:r>
      <w:r w:rsidR="003D3FF6">
        <w:rPr>
          <w:sz w:val="24"/>
        </w:rPr>
        <w:t xml:space="preserve"> to ensure the health, safety and welfare at work of their </w:t>
      </w:r>
      <w:r w:rsidR="002C5790">
        <w:rPr>
          <w:sz w:val="24"/>
        </w:rPr>
        <w:t>staff</w:t>
      </w:r>
      <w:r w:rsidR="003D3FF6">
        <w:rPr>
          <w:sz w:val="24"/>
        </w:rPr>
        <w:t xml:space="preserve">. </w:t>
      </w:r>
      <w:r>
        <w:rPr>
          <w:sz w:val="24"/>
        </w:rPr>
        <w:t>Employers must take</w:t>
      </w:r>
      <w:r w:rsidR="00E9512A">
        <w:rPr>
          <w:sz w:val="24"/>
        </w:rPr>
        <w:t xml:space="preserve"> action to </w:t>
      </w:r>
      <w:r w:rsidR="002C5790">
        <w:rPr>
          <w:sz w:val="24"/>
        </w:rPr>
        <w:t>minimis</w:t>
      </w:r>
      <w:r w:rsidR="00E9512A">
        <w:rPr>
          <w:sz w:val="24"/>
        </w:rPr>
        <w:t>e</w:t>
      </w:r>
      <w:r w:rsidR="00C522D3">
        <w:rPr>
          <w:sz w:val="24"/>
        </w:rPr>
        <w:t xml:space="preserve"> the risk of</w:t>
      </w:r>
      <w:r w:rsidR="002C5790">
        <w:rPr>
          <w:sz w:val="24"/>
        </w:rPr>
        <w:t xml:space="preserve"> </w:t>
      </w:r>
      <w:r>
        <w:rPr>
          <w:sz w:val="24"/>
        </w:rPr>
        <w:t>illness or injury to their employees including through, for example, RSI.</w:t>
      </w:r>
      <w:r w:rsidR="00100BD9">
        <w:rPr>
          <w:sz w:val="24"/>
        </w:rPr>
        <w:t xml:space="preserve"> Voice recognition software helps prevent fatigue and injury by offering a comfortable, ergonomic alternative to the keyboard and mouse.</w:t>
      </w:r>
    </w:p>
    <w:p w14:paraId="5280563E" w14:textId="723EEC50" w:rsidR="00A20782" w:rsidRDefault="0003193E" w:rsidP="00F67F07">
      <w:pPr>
        <w:rPr>
          <w:sz w:val="24"/>
        </w:rPr>
      </w:pPr>
      <w:r w:rsidRPr="00ED5090">
        <w:rPr>
          <w:sz w:val="24"/>
        </w:rPr>
        <w:t>Employers who do not meet their statutory responsibilities for health and safety</w:t>
      </w:r>
      <w:r w:rsidR="002C5790">
        <w:rPr>
          <w:sz w:val="24"/>
        </w:rPr>
        <w:t xml:space="preserve"> </w:t>
      </w:r>
      <w:r w:rsidRPr="00ED5090">
        <w:rPr>
          <w:sz w:val="24"/>
        </w:rPr>
        <w:t xml:space="preserve">may be </w:t>
      </w:r>
      <w:r w:rsidR="001F2057" w:rsidRPr="00ED5090">
        <w:rPr>
          <w:sz w:val="24"/>
        </w:rPr>
        <w:t>t</w:t>
      </w:r>
      <w:r w:rsidR="002C5790">
        <w:rPr>
          <w:sz w:val="24"/>
        </w:rPr>
        <w:t>aken to an employment tribunal. They</w:t>
      </w:r>
      <w:r w:rsidR="00F54D60" w:rsidRPr="00ED5090">
        <w:rPr>
          <w:sz w:val="24"/>
        </w:rPr>
        <w:t xml:space="preserve"> could also be vulnerable to claims </w:t>
      </w:r>
      <w:r w:rsidR="006A6CB1" w:rsidRPr="00ED5090">
        <w:rPr>
          <w:sz w:val="24"/>
        </w:rPr>
        <w:t xml:space="preserve">of discrimination </w:t>
      </w:r>
      <w:r w:rsidR="00F54D60" w:rsidRPr="00ED5090">
        <w:rPr>
          <w:sz w:val="24"/>
        </w:rPr>
        <w:t>under the Equality Act, if they fail</w:t>
      </w:r>
      <w:r w:rsidR="00FD6C99">
        <w:rPr>
          <w:sz w:val="24"/>
        </w:rPr>
        <w:t>ed</w:t>
      </w:r>
      <w:r w:rsidR="00F54D60" w:rsidRPr="00ED5090">
        <w:rPr>
          <w:sz w:val="24"/>
        </w:rPr>
        <w:t xml:space="preserve"> to make</w:t>
      </w:r>
      <w:r w:rsidR="00FD6C99">
        <w:rPr>
          <w:sz w:val="24"/>
        </w:rPr>
        <w:t xml:space="preserve"> </w:t>
      </w:r>
      <w:r w:rsidR="00F54D60" w:rsidRPr="00ED5090">
        <w:rPr>
          <w:sz w:val="24"/>
        </w:rPr>
        <w:t xml:space="preserve">‘reasonable adjustments’ </w:t>
      </w:r>
      <w:r w:rsidR="00FD6C99">
        <w:rPr>
          <w:sz w:val="24"/>
        </w:rPr>
        <w:t xml:space="preserve">for their disabled employees. </w:t>
      </w:r>
      <w:r w:rsidR="00E51B2C">
        <w:rPr>
          <w:sz w:val="24"/>
        </w:rPr>
        <w:t>Utilising voice recognition is a very straightforward and cost-effective adjustment</w:t>
      </w:r>
      <w:r w:rsidR="00FD6C99">
        <w:rPr>
          <w:sz w:val="24"/>
        </w:rPr>
        <w:t xml:space="preserve"> </w:t>
      </w:r>
      <w:r w:rsidR="00E51B2C">
        <w:rPr>
          <w:sz w:val="24"/>
        </w:rPr>
        <w:t>that an employer c</w:t>
      </w:r>
      <w:r w:rsidR="00594959">
        <w:rPr>
          <w:sz w:val="24"/>
        </w:rPr>
        <w:t>an</w:t>
      </w:r>
      <w:r w:rsidR="00E51B2C">
        <w:rPr>
          <w:sz w:val="24"/>
        </w:rPr>
        <w:t xml:space="preserve"> make to give a</w:t>
      </w:r>
      <w:r w:rsidR="00FD6C99">
        <w:rPr>
          <w:sz w:val="24"/>
        </w:rPr>
        <w:t xml:space="preserve"> </w:t>
      </w:r>
      <w:r w:rsidR="00E51B2C">
        <w:rPr>
          <w:sz w:val="24"/>
        </w:rPr>
        <w:t>d</w:t>
      </w:r>
      <w:r w:rsidR="00FD6C99">
        <w:rPr>
          <w:sz w:val="24"/>
        </w:rPr>
        <w:t xml:space="preserve">isabled </w:t>
      </w:r>
      <w:r w:rsidR="00E51B2C">
        <w:rPr>
          <w:sz w:val="24"/>
        </w:rPr>
        <w:t>member of staff</w:t>
      </w:r>
      <w:r w:rsidR="00FD6C99">
        <w:rPr>
          <w:sz w:val="24"/>
        </w:rPr>
        <w:t xml:space="preserve"> equal</w:t>
      </w:r>
      <w:r w:rsidR="00637F4D" w:rsidRPr="00637F4D">
        <w:rPr>
          <w:sz w:val="24"/>
        </w:rPr>
        <w:t xml:space="preserve"> access to everything involved in doing and keepin</w:t>
      </w:r>
      <w:r w:rsidR="004F1F10">
        <w:rPr>
          <w:sz w:val="24"/>
        </w:rPr>
        <w:t xml:space="preserve">g </w:t>
      </w:r>
      <w:r w:rsidR="00FD6C99">
        <w:rPr>
          <w:sz w:val="24"/>
        </w:rPr>
        <w:t>their</w:t>
      </w:r>
      <w:r w:rsidR="004F1F10">
        <w:rPr>
          <w:sz w:val="24"/>
        </w:rPr>
        <w:t xml:space="preserve"> job as a non-disabled </w:t>
      </w:r>
      <w:r w:rsidR="00E51B2C">
        <w:rPr>
          <w:sz w:val="24"/>
        </w:rPr>
        <w:t>employee</w:t>
      </w:r>
      <w:r w:rsidR="00637F4D" w:rsidRPr="00637F4D">
        <w:rPr>
          <w:sz w:val="24"/>
        </w:rPr>
        <w:t>.</w:t>
      </w:r>
    </w:p>
    <w:p w14:paraId="2079594C" w14:textId="77777777" w:rsidR="009E4E82" w:rsidRDefault="00A20782" w:rsidP="00C522D3">
      <w:pPr>
        <w:rPr>
          <w:sz w:val="24"/>
        </w:rPr>
      </w:pPr>
      <w:r>
        <w:rPr>
          <w:sz w:val="24"/>
        </w:rPr>
        <w:t>Aside from concerns</w:t>
      </w:r>
      <w:r w:rsidR="00E51B2C">
        <w:rPr>
          <w:sz w:val="24"/>
        </w:rPr>
        <w:t xml:space="preserve"> regarding health and safety or discrimination, employers should consider the potential efficiency and productivity gains that could be achieved by deploying voice recognition more widely, particularly for staff working ‘on the move</w:t>
      </w:r>
      <w:r w:rsidR="009E4E82">
        <w:rPr>
          <w:sz w:val="24"/>
        </w:rPr>
        <w:t>.’</w:t>
      </w:r>
    </w:p>
    <w:p w14:paraId="07DC6420" w14:textId="77777777" w:rsidR="00D646E8" w:rsidRPr="00797B5D" w:rsidRDefault="00C522D3" w:rsidP="00D646E8">
      <w:pPr>
        <w:pStyle w:val="Heading1"/>
        <w:spacing w:before="0" w:after="200" w:line="288" w:lineRule="auto"/>
      </w:pPr>
      <w:bookmarkStart w:id="15" w:name="_Toc287773084"/>
      <w:bookmarkStart w:id="16" w:name="_Toc291761519"/>
      <w:bookmarkStart w:id="17" w:name="_Toc299632421"/>
      <w:bookmarkStart w:id="18" w:name="_Toc300402640"/>
      <w:r>
        <w:t>How does voice recognition software work</w:t>
      </w:r>
      <w:r w:rsidR="00D646E8" w:rsidRPr="00797B5D">
        <w:t>?</w:t>
      </w:r>
      <w:bookmarkEnd w:id="15"/>
      <w:bookmarkEnd w:id="16"/>
      <w:bookmarkEnd w:id="17"/>
      <w:bookmarkEnd w:id="18"/>
    </w:p>
    <w:p w14:paraId="2CF9E6E2" w14:textId="5A8F9EA1" w:rsidR="005D59B2" w:rsidRDefault="009E4E82" w:rsidP="00C522D3">
      <w:pPr>
        <w:rPr>
          <w:sz w:val="24"/>
        </w:rPr>
      </w:pPr>
      <w:r>
        <w:rPr>
          <w:sz w:val="24"/>
        </w:rPr>
        <w:t>Voice recognition programmes work by analysing soun</w:t>
      </w:r>
      <w:r w:rsidR="00AB307B">
        <w:rPr>
          <w:sz w:val="24"/>
        </w:rPr>
        <w:t>ds and converting these to text.</w:t>
      </w:r>
      <w:r>
        <w:rPr>
          <w:sz w:val="24"/>
        </w:rPr>
        <w:t xml:space="preserve"> </w:t>
      </w:r>
      <w:r w:rsidR="00AB307B">
        <w:rPr>
          <w:sz w:val="24"/>
        </w:rPr>
        <w:t>The software draws on a vast vocabulary and</w:t>
      </w:r>
      <w:r w:rsidR="005D59B2">
        <w:rPr>
          <w:sz w:val="24"/>
        </w:rPr>
        <w:t xml:space="preserve"> </w:t>
      </w:r>
      <w:r>
        <w:rPr>
          <w:sz w:val="24"/>
        </w:rPr>
        <w:t>a knowledge of how English is spoken to determine what the speaker most probably said.</w:t>
      </w:r>
      <w:r w:rsidR="00AB307B">
        <w:rPr>
          <w:sz w:val="24"/>
        </w:rPr>
        <w:t xml:space="preserve"> </w:t>
      </w:r>
      <w:r w:rsidR="00990FC8">
        <w:rPr>
          <w:sz w:val="24"/>
        </w:rPr>
        <w:t xml:space="preserve">In some </w:t>
      </w:r>
      <w:r w:rsidR="00AB307B">
        <w:rPr>
          <w:sz w:val="24"/>
        </w:rPr>
        <w:t xml:space="preserve">programmes </w:t>
      </w:r>
      <w:r w:rsidR="00990FC8">
        <w:rPr>
          <w:sz w:val="24"/>
        </w:rPr>
        <w:t>specialist vocabulary or frequently used words such as names can be added through giving it documents, word lists, or using 3</w:t>
      </w:r>
      <w:r w:rsidR="00990FC8" w:rsidRPr="00990FC8">
        <w:rPr>
          <w:sz w:val="24"/>
          <w:vertAlign w:val="superscript"/>
        </w:rPr>
        <w:t>rd</w:t>
      </w:r>
      <w:r w:rsidR="00990FC8">
        <w:rPr>
          <w:sz w:val="24"/>
        </w:rPr>
        <w:t xml:space="preserve"> party plugins.</w:t>
      </w:r>
    </w:p>
    <w:p w14:paraId="0A1B3BFB" w14:textId="77777777" w:rsidR="00E257D8" w:rsidRPr="005D59B2" w:rsidRDefault="005D59B2" w:rsidP="00C522D3">
      <w:pPr>
        <w:rPr>
          <w:b/>
          <w:color w:val="00592E"/>
          <w:sz w:val="28"/>
        </w:rPr>
      </w:pPr>
      <w:r>
        <w:rPr>
          <w:b/>
          <w:color w:val="00592E"/>
          <w:sz w:val="28"/>
        </w:rPr>
        <w:t>Recording</w:t>
      </w:r>
      <w:r w:rsidRPr="005D59B2">
        <w:rPr>
          <w:b/>
          <w:color w:val="00592E"/>
          <w:sz w:val="28"/>
        </w:rPr>
        <w:t xml:space="preserve"> your voice</w:t>
      </w:r>
    </w:p>
    <w:p w14:paraId="51D8B16C" w14:textId="26D01703" w:rsidR="00AB307B" w:rsidRDefault="005D59B2" w:rsidP="00C522D3">
      <w:pPr>
        <w:rPr>
          <w:sz w:val="24"/>
        </w:rPr>
      </w:pPr>
      <w:r>
        <w:rPr>
          <w:sz w:val="24"/>
        </w:rPr>
        <w:t xml:space="preserve">Voice recognition software captures and converts speech via a microphone. </w:t>
      </w:r>
      <w:r w:rsidR="00EC4538">
        <w:rPr>
          <w:sz w:val="24"/>
        </w:rPr>
        <w:t>Some computers include built-in microphones, but m</w:t>
      </w:r>
      <w:r>
        <w:rPr>
          <w:sz w:val="24"/>
        </w:rPr>
        <w:t xml:space="preserve">ost specialist </w:t>
      </w:r>
      <w:r w:rsidR="00EC4538">
        <w:rPr>
          <w:sz w:val="24"/>
        </w:rPr>
        <w:t xml:space="preserve">voice recognition </w:t>
      </w:r>
      <w:r w:rsidR="00766D0A">
        <w:rPr>
          <w:sz w:val="24"/>
        </w:rPr>
        <w:t>programmes</w:t>
      </w:r>
      <w:r>
        <w:rPr>
          <w:sz w:val="24"/>
        </w:rPr>
        <w:t xml:space="preserve"> </w:t>
      </w:r>
      <w:r w:rsidR="00EC4538">
        <w:rPr>
          <w:sz w:val="24"/>
        </w:rPr>
        <w:t xml:space="preserve">also </w:t>
      </w:r>
      <w:r>
        <w:rPr>
          <w:sz w:val="24"/>
        </w:rPr>
        <w:t>include a microphone headset</w:t>
      </w:r>
      <w:r w:rsidR="00EC4538">
        <w:rPr>
          <w:sz w:val="24"/>
        </w:rPr>
        <w:t>.</w:t>
      </w:r>
      <w:r>
        <w:rPr>
          <w:sz w:val="24"/>
        </w:rPr>
        <w:t xml:space="preserve"> </w:t>
      </w:r>
      <w:r w:rsidR="00C351DA">
        <w:rPr>
          <w:sz w:val="24"/>
        </w:rPr>
        <w:t xml:space="preserve">This can be </w:t>
      </w:r>
      <w:r w:rsidR="00C351DA">
        <w:rPr>
          <w:sz w:val="24"/>
        </w:rPr>
        <w:lastRenderedPageBreak/>
        <w:t xml:space="preserve">connected to the </w:t>
      </w:r>
      <w:r w:rsidR="00EC4538">
        <w:rPr>
          <w:sz w:val="24"/>
        </w:rPr>
        <w:t>computer, either through its soundcard socket or via a USB (or similar) connection.</w:t>
      </w:r>
    </w:p>
    <w:p w14:paraId="011B60A4" w14:textId="10197F2B" w:rsidR="005D59B2" w:rsidRDefault="00766D0A" w:rsidP="00C522D3">
      <w:pPr>
        <w:rPr>
          <w:sz w:val="24"/>
        </w:rPr>
      </w:pPr>
      <w:r>
        <w:rPr>
          <w:sz w:val="24"/>
        </w:rPr>
        <w:t xml:space="preserve">It is also possible to use a suitable hand-held digital recorder to dictate recordings – something that may be especially useful for mobile working. </w:t>
      </w:r>
      <w:proofErr w:type="gramStart"/>
      <w:r w:rsidR="00C351DA">
        <w:rPr>
          <w:sz w:val="24"/>
        </w:rPr>
        <w:t>Some  v</w:t>
      </w:r>
      <w:r>
        <w:rPr>
          <w:sz w:val="24"/>
        </w:rPr>
        <w:t>oice</w:t>
      </w:r>
      <w:proofErr w:type="gramEnd"/>
      <w:r>
        <w:rPr>
          <w:sz w:val="24"/>
        </w:rPr>
        <w:t xml:space="preserve"> recognition applications can transcribe recordings from a number of formats (including wav, mp3 and </w:t>
      </w:r>
      <w:proofErr w:type="spellStart"/>
      <w:r>
        <w:rPr>
          <w:sz w:val="24"/>
        </w:rPr>
        <w:t>wma</w:t>
      </w:r>
      <w:proofErr w:type="spellEnd"/>
      <w:r>
        <w:rPr>
          <w:sz w:val="24"/>
        </w:rPr>
        <w:t>).</w:t>
      </w:r>
    </w:p>
    <w:p w14:paraId="12573658" w14:textId="77777777" w:rsidR="005D59B2" w:rsidRPr="005D59B2" w:rsidRDefault="005D59B2" w:rsidP="00C522D3">
      <w:pPr>
        <w:rPr>
          <w:b/>
          <w:color w:val="00592E"/>
          <w:sz w:val="28"/>
        </w:rPr>
      </w:pPr>
      <w:r w:rsidRPr="005D59B2">
        <w:rPr>
          <w:b/>
          <w:color w:val="00592E"/>
          <w:sz w:val="28"/>
        </w:rPr>
        <w:t>Enrolment</w:t>
      </w:r>
    </w:p>
    <w:p w14:paraId="36CC7B61" w14:textId="17F6EC91" w:rsidR="00BC5CB1" w:rsidRDefault="00E257D8" w:rsidP="00C522D3">
      <w:pPr>
        <w:rPr>
          <w:sz w:val="24"/>
        </w:rPr>
      </w:pPr>
      <w:r>
        <w:rPr>
          <w:sz w:val="24"/>
        </w:rPr>
        <w:t>Everyone’s voice and phrasing sounds slightly different, so the most effective programme</w:t>
      </w:r>
      <w:r w:rsidR="00C351DA">
        <w:rPr>
          <w:sz w:val="24"/>
        </w:rPr>
        <w:t xml:space="preserve"> </w:t>
      </w:r>
      <w:r>
        <w:rPr>
          <w:sz w:val="24"/>
        </w:rPr>
        <w:t>use</w:t>
      </w:r>
      <w:r w:rsidR="00C351DA">
        <w:rPr>
          <w:sz w:val="24"/>
        </w:rPr>
        <w:t>s</w:t>
      </w:r>
      <w:r>
        <w:rPr>
          <w:sz w:val="24"/>
        </w:rPr>
        <w:t xml:space="preserve"> a </w:t>
      </w:r>
      <w:r w:rsidR="005D59B2">
        <w:rPr>
          <w:sz w:val="24"/>
        </w:rPr>
        <w:t xml:space="preserve">simple, one-off </w:t>
      </w:r>
      <w:r>
        <w:rPr>
          <w:sz w:val="24"/>
        </w:rPr>
        <w:t>process called ‘enrolment’</w:t>
      </w:r>
      <w:r w:rsidR="00C351DA">
        <w:rPr>
          <w:sz w:val="24"/>
        </w:rPr>
        <w:t xml:space="preserve">. </w:t>
      </w:r>
      <w:r w:rsidR="00300065">
        <w:rPr>
          <w:sz w:val="24"/>
        </w:rPr>
        <w:t>T</w:t>
      </w:r>
      <w:r w:rsidR="005D59B2">
        <w:rPr>
          <w:sz w:val="24"/>
        </w:rPr>
        <w:t xml:space="preserve">his </w:t>
      </w:r>
      <w:r w:rsidR="00300065">
        <w:rPr>
          <w:sz w:val="24"/>
        </w:rPr>
        <w:t xml:space="preserve">only </w:t>
      </w:r>
      <w:r w:rsidR="005D59B2">
        <w:rPr>
          <w:sz w:val="24"/>
        </w:rPr>
        <w:t xml:space="preserve">takes </w:t>
      </w:r>
      <w:r w:rsidR="00300065">
        <w:rPr>
          <w:sz w:val="24"/>
        </w:rPr>
        <w:t xml:space="preserve">a </w:t>
      </w:r>
      <w:r w:rsidR="00C351DA">
        <w:rPr>
          <w:sz w:val="24"/>
        </w:rPr>
        <w:t xml:space="preserve">minute </w:t>
      </w:r>
      <w:r w:rsidR="005D59B2">
        <w:rPr>
          <w:sz w:val="24"/>
        </w:rPr>
        <w:t>and simply involves</w:t>
      </w:r>
      <w:r w:rsidR="00C351DA">
        <w:rPr>
          <w:sz w:val="24"/>
        </w:rPr>
        <w:t xml:space="preserve"> reading a short text of a few lines</w:t>
      </w:r>
      <w:r w:rsidR="005D59B2">
        <w:rPr>
          <w:sz w:val="24"/>
        </w:rPr>
        <w:t xml:space="preserve">. </w:t>
      </w:r>
      <w:r w:rsidR="00594959">
        <w:rPr>
          <w:sz w:val="24"/>
        </w:rPr>
        <w:t xml:space="preserve">However, not all most recognition software uses enrolment, but may </w:t>
      </w:r>
      <w:r w:rsidR="00C351DA">
        <w:rPr>
          <w:sz w:val="24"/>
        </w:rPr>
        <w:t xml:space="preserve">require the user to say if they have an accent and to choose which one. </w:t>
      </w:r>
    </w:p>
    <w:p w14:paraId="4377146D" w14:textId="77777777" w:rsidR="004B1327" w:rsidRPr="00646D8B" w:rsidRDefault="00C522D3" w:rsidP="004B1327">
      <w:pPr>
        <w:pStyle w:val="Heading1"/>
        <w:spacing w:before="0" w:after="200" w:line="288" w:lineRule="auto"/>
        <w:rPr>
          <w:color w:val="00592E"/>
        </w:rPr>
      </w:pPr>
      <w:bookmarkStart w:id="19" w:name="_Toc299632422"/>
      <w:bookmarkStart w:id="20" w:name="_Toc300402641"/>
      <w:bookmarkStart w:id="21" w:name="_Toc287773088"/>
      <w:bookmarkStart w:id="22" w:name="_Toc291761523"/>
      <w:r w:rsidRPr="00646D8B">
        <w:rPr>
          <w:color w:val="00592E"/>
        </w:rPr>
        <w:t>What can you do with voice recognition software</w:t>
      </w:r>
      <w:r w:rsidR="004B1327" w:rsidRPr="00646D8B">
        <w:rPr>
          <w:color w:val="00592E"/>
        </w:rPr>
        <w:t>?</w:t>
      </w:r>
      <w:bookmarkEnd w:id="19"/>
      <w:bookmarkEnd w:id="20"/>
    </w:p>
    <w:p w14:paraId="4A57608E" w14:textId="77777777" w:rsidR="00C302B0" w:rsidRPr="00EC4538" w:rsidRDefault="00C302B0" w:rsidP="00C302B0">
      <w:pPr>
        <w:rPr>
          <w:b/>
          <w:color w:val="00592E"/>
          <w:sz w:val="28"/>
        </w:rPr>
      </w:pPr>
      <w:r w:rsidRPr="00EC4538">
        <w:rPr>
          <w:b/>
          <w:color w:val="00592E"/>
          <w:sz w:val="28"/>
        </w:rPr>
        <w:t>Dictating and correcting</w:t>
      </w:r>
    </w:p>
    <w:p w14:paraId="152001F4" w14:textId="68ABD987" w:rsidR="00C302B0" w:rsidRDefault="00C302B0" w:rsidP="00C302B0">
      <w:pPr>
        <w:rPr>
          <w:sz w:val="24"/>
        </w:rPr>
      </w:pPr>
      <w:r w:rsidRPr="00E51A8C">
        <w:rPr>
          <w:sz w:val="24"/>
        </w:rPr>
        <w:t>When talking, people often hesitate, mumble or slur their words. One o</w:t>
      </w:r>
      <w:r>
        <w:rPr>
          <w:sz w:val="24"/>
        </w:rPr>
        <w:t xml:space="preserve">f the key skills in using voice </w:t>
      </w:r>
      <w:r w:rsidRPr="00E51A8C">
        <w:rPr>
          <w:sz w:val="24"/>
        </w:rPr>
        <w:t xml:space="preserve">recognition software is learning how to talk clearly so that the computer </w:t>
      </w:r>
      <w:r w:rsidR="00C351DA">
        <w:rPr>
          <w:sz w:val="24"/>
        </w:rPr>
        <w:t xml:space="preserve">or device </w:t>
      </w:r>
      <w:r w:rsidRPr="00E51A8C">
        <w:rPr>
          <w:sz w:val="24"/>
        </w:rPr>
        <w:t>can recognise what</w:t>
      </w:r>
      <w:r w:rsidR="00C351DA">
        <w:rPr>
          <w:sz w:val="24"/>
        </w:rPr>
        <w:t xml:space="preserve"> is being said</w:t>
      </w:r>
      <w:r w:rsidRPr="00E51A8C">
        <w:rPr>
          <w:sz w:val="24"/>
        </w:rPr>
        <w:t xml:space="preserve">. </w:t>
      </w:r>
      <w:r w:rsidR="00C351DA">
        <w:rPr>
          <w:sz w:val="24"/>
        </w:rPr>
        <w:t xml:space="preserve">It can help to </w:t>
      </w:r>
      <w:r w:rsidRPr="00E51A8C">
        <w:rPr>
          <w:sz w:val="24"/>
        </w:rPr>
        <w:t xml:space="preserve">plan what to say and then </w:t>
      </w:r>
      <w:r w:rsidR="00C351DA">
        <w:rPr>
          <w:sz w:val="24"/>
        </w:rPr>
        <w:t xml:space="preserve">to speak </w:t>
      </w:r>
      <w:r w:rsidRPr="00E51A8C">
        <w:rPr>
          <w:sz w:val="24"/>
        </w:rPr>
        <w:t xml:space="preserve">in complete </w:t>
      </w:r>
      <w:r>
        <w:rPr>
          <w:sz w:val="24"/>
        </w:rPr>
        <w:t xml:space="preserve">phrases or sentences. </w:t>
      </w:r>
      <w:r w:rsidR="00C351DA">
        <w:rPr>
          <w:sz w:val="24"/>
        </w:rPr>
        <w:t>V</w:t>
      </w:r>
      <w:r>
        <w:rPr>
          <w:sz w:val="24"/>
        </w:rPr>
        <w:t xml:space="preserve">oice </w:t>
      </w:r>
      <w:r w:rsidRPr="00E51A8C">
        <w:rPr>
          <w:sz w:val="24"/>
        </w:rPr>
        <w:t xml:space="preserve">recognition software </w:t>
      </w:r>
      <w:r w:rsidR="00C351DA">
        <w:rPr>
          <w:sz w:val="24"/>
        </w:rPr>
        <w:t>can</w:t>
      </w:r>
      <w:r w:rsidRPr="00E51A8C">
        <w:rPr>
          <w:sz w:val="24"/>
        </w:rPr>
        <w:t xml:space="preserve"> misunderstand some of the words spoken, </w:t>
      </w:r>
      <w:r w:rsidR="00C351DA">
        <w:rPr>
          <w:sz w:val="24"/>
        </w:rPr>
        <w:t xml:space="preserve">and may put in similar sounding words so it can be important to proof read carefully. </w:t>
      </w:r>
    </w:p>
    <w:p w14:paraId="07F7A35E" w14:textId="164F9A1A" w:rsidR="00C302B0" w:rsidRPr="00E51A8C" w:rsidRDefault="00594959" w:rsidP="00C302B0">
      <w:pPr>
        <w:rPr>
          <w:sz w:val="24"/>
        </w:rPr>
      </w:pPr>
      <w:r>
        <w:rPr>
          <w:sz w:val="24"/>
        </w:rPr>
        <w:t>While voice recognition software is improving all the time, t</w:t>
      </w:r>
      <w:r w:rsidR="00C351DA">
        <w:rPr>
          <w:sz w:val="24"/>
        </w:rPr>
        <w:t xml:space="preserve">he error rate can </w:t>
      </w:r>
      <w:r>
        <w:rPr>
          <w:sz w:val="24"/>
        </w:rPr>
        <w:t xml:space="preserve">still </w:t>
      </w:r>
      <w:r w:rsidR="00C351DA">
        <w:rPr>
          <w:sz w:val="24"/>
        </w:rPr>
        <w:t xml:space="preserve">be quite high. If corrections are made using voice recognition software either by voice or by typing it can adapt </w:t>
      </w:r>
      <w:r w:rsidR="00C302B0">
        <w:rPr>
          <w:sz w:val="24"/>
        </w:rPr>
        <w:t>and learn</w:t>
      </w:r>
      <w:r w:rsidR="00C302B0" w:rsidRPr="00E51A8C">
        <w:rPr>
          <w:sz w:val="24"/>
        </w:rPr>
        <w:t xml:space="preserve"> so that</w:t>
      </w:r>
      <w:r w:rsidR="00AB307B">
        <w:rPr>
          <w:sz w:val="24"/>
        </w:rPr>
        <w:t>, hopefully,</w:t>
      </w:r>
      <w:r w:rsidR="00C302B0" w:rsidRPr="00E51A8C">
        <w:rPr>
          <w:sz w:val="24"/>
        </w:rPr>
        <w:t xml:space="preserve"> the same mistake will not occur again. </w:t>
      </w:r>
      <w:r w:rsidR="008E64F9">
        <w:rPr>
          <w:sz w:val="24"/>
        </w:rPr>
        <w:t xml:space="preserve">It can be possible to </w:t>
      </w:r>
      <w:r w:rsidR="00C302B0">
        <w:rPr>
          <w:sz w:val="24"/>
        </w:rPr>
        <w:t>achieve</w:t>
      </w:r>
      <w:r w:rsidR="00C351DA">
        <w:rPr>
          <w:sz w:val="24"/>
        </w:rPr>
        <w:t xml:space="preserve"> very high levels of accuracy with</w:t>
      </w:r>
      <w:r w:rsidR="00C302B0" w:rsidRPr="00E51A8C">
        <w:rPr>
          <w:sz w:val="24"/>
        </w:rPr>
        <w:t xml:space="preserve"> careful dictation and correction</w:t>
      </w:r>
      <w:r w:rsidR="008E64F9">
        <w:rPr>
          <w:sz w:val="24"/>
        </w:rPr>
        <w:t xml:space="preserve"> and perseverance.</w:t>
      </w:r>
    </w:p>
    <w:p w14:paraId="69FB7E34" w14:textId="77777777" w:rsidR="0073739C" w:rsidRPr="0073739C" w:rsidRDefault="0073739C" w:rsidP="00543AFD">
      <w:pPr>
        <w:rPr>
          <w:color w:val="00592E"/>
          <w:sz w:val="28"/>
        </w:rPr>
      </w:pPr>
      <w:r w:rsidRPr="0073739C">
        <w:rPr>
          <w:b/>
          <w:color w:val="00592E"/>
          <w:sz w:val="28"/>
        </w:rPr>
        <w:t>Text to speech</w:t>
      </w:r>
    </w:p>
    <w:p w14:paraId="702579DD" w14:textId="7D7E157A" w:rsidR="00D933EA" w:rsidRDefault="0073739C" w:rsidP="00543AFD">
      <w:pPr>
        <w:rPr>
          <w:sz w:val="24"/>
        </w:rPr>
      </w:pPr>
      <w:r>
        <w:rPr>
          <w:sz w:val="24"/>
        </w:rPr>
        <w:t xml:space="preserve">Some applications, including </w:t>
      </w:r>
      <w:r w:rsidRPr="0073739C">
        <w:rPr>
          <w:i/>
          <w:sz w:val="24"/>
        </w:rPr>
        <w:t xml:space="preserve">Dragon </w:t>
      </w:r>
      <w:r w:rsidR="008E64F9">
        <w:rPr>
          <w:i/>
          <w:sz w:val="24"/>
        </w:rPr>
        <w:t>Professional</w:t>
      </w:r>
      <w:r>
        <w:rPr>
          <w:sz w:val="24"/>
        </w:rPr>
        <w:t xml:space="preserve"> provide a text-to-speech </w:t>
      </w:r>
      <w:r w:rsidR="00D933EA">
        <w:rPr>
          <w:sz w:val="24"/>
        </w:rPr>
        <w:t xml:space="preserve">option </w:t>
      </w:r>
      <w:r>
        <w:rPr>
          <w:sz w:val="24"/>
        </w:rPr>
        <w:t xml:space="preserve">(for listening back to the text file </w:t>
      </w:r>
      <w:r w:rsidR="008E64F9">
        <w:rPr>
          <w:sz w:val="24"/>
        </w:rPr>
        <w:t>that’s been</w:t>
      </w:r>
      <w:r>
        <w:rPr>
          <w:sz w:val="24"/>
        </w:rPr>
        <w:t xml:space="preserve"> created) </w:t>
      </w:r>
      <w:r w:rsidR="00D933EA">
        <w:rPr>
          <w:sz w:val="24"/>
        </w:rPr>
        <w:t xml:space="preserve">and, also, audio playback of </w:t>
      </w:r>
      <w:r w:rsidR="008E64F9">
        <w:rPr>
          <w:sz w:val="24"/>
        </w:rPr>
        <w:t>the speech</w:t>
      </w:r>
      <w:r w:rsidR="00D933EA">
        <w:rPr>
          <w:sz w:val="24"/>
        </w:rPr>
        <w:t xml:space="preserve"> (</w:t>
      </w:r>
      <w:r w:rsidR="008E64F9">
        <w:rPr>
          <w:sz w:val="24"/>
        </w:rPr>
        <w:t xml:space="preserve">this means that the two can be </w:t>
      </w:r>
      <w:r w:rsidR="00D933EA">
        <w:rPr>
          <w:sz w:val="24"/>
        </w:rPr>
        <w:t>compare</w:t>
      </w:r>
      <w:r w:rsidR="008E64F9">
        <w:rPr>
          <w:sz w:val="24"/>
        </w:rPr>
        <w:t xml:space="preserve">d so </w:t>
      </w:r>
      <w:r w:rsidR="00D933EA">
        <w:rPr>
          <w:sz w:val="24"/>
        </w:rPr>
        <w:t xml:space="preserve">what </w:t>
      </w:r>
      <w:proofErr w:type="gramStart"/>
      <w:r w:rsidR="008E64F9">
        <w:rPr>
          <w:sz w:val="24"/>
        </w:rPr>
        <w:t xml:space="preserve">was  </w:t>
      </w:r>
      <w:r w:rsidR="00D933EA">
        <w:rPr>
          <w:sz w:val="24"/>
        </w:rPr>
        <w:t>actually</w:t>
      </w:r>
      <w:proofErr w:type="gramEnd"/>
      <w:r w:rsidR="00D933EA">
        <w:rPr>
          <w:sz w:val="24"/>
        </w:rPr>
        <w:t xml:space="preserve"> said with the software-generated text).</w:t>
      </w:r>
    </w:p>
    <w:p w14:paraId="68C0FF7B" w14:textId="77777777" w:rsidR="00FD2B0A" w:rsidRDefault="00D933EA" w:rsidP="00543AFD">
      <w:pPr>
        <w:rPr>
          <w:sz w:val="24"/>
        </w:rPr>
      </w:pPr>
      <w:r>
        <w:rPr>
          <w:sz w:val="24"/>
        </w:rPr>
        <w:t xml:space="preserve">The text-to-speech facility is especially useful for people with a sight </w:t>
      </w:r>
      <w:proofErr w:type="gramStart"/>
      <w:r>
        <w:rPr>
          <w:sz w:val="24"/>
        </w:rPr>
        <w:t>impairment  (</w:t>
      </w:r>
      <w:proofErr w:type="gramEnd"/>
      <w:r>
        <w:rPr>
          <w:sz w:val="24"/>
        </w:rPr>
        <w:t>who would find it difficult or impossible to read any text fil</w:t>
      </w:r>
      <w:r w:rsidR="00FD2B0A">
        <w:rPr>
          <w:sz w:val="24"/>
        </w:rPr>
        <w:t>e) and for anyone with dyslexia.</w:t>
      </w:r>
    </w:p>
    <w:p w14:paraId="4F15F69D" w14:textId="77777777" w:rsidR="00D933EA" w:rsidRDefault="00FD2B0A" w:rsidP="00543AFD">
      <w:pPr>
        <w:rPr>
          <w:sz w:val="24"/>
        </w:rPr>
      </w:pPr>
      <w:r>
        <w:rPr>
          <w:sz w:val="24"/>
        </w:rPr>
        <w:lastRenderedPageBreak/>
        <w:t>Details of some specialist text-to-speech</w:t>
      </w:r>
      <w:r w:rsidR="00D933EA">
        <w:rPr>
          <w:sz w:val="24"/>
        </w:rPr>
        <w:t xml:space="preserve"> programmes</w:t>
      </w:r>
      <w:r>
        <w:rPr>
          <w:sz w:val="24"/>
        </w:rPr>
        <w:t xml:space="preserve"> are given in Section 10.</w:t>
      </w:r>
    </w:p>
    <w:p w14:paraId="18A2B237" w14:textId="77777777" w:rsidR="00ED5090" w:rsidRPr="00543AFD" w:rsidRDefault="00ED5090" w:rsidP="00543AFD">
      <w:pPr>
        <w:rPr>
          <w:sz w:val="24"/>
        </w:rPr>
      </w:pPr>
    </w:p>
    <w:p w14:paraId="349B9EE7" w14:textId="77777777" w:rsidR="00565C5E" w:rsidRPr="00797B5D" w:rsidRDefault="00C522D3" w:rsidP="00F67F07">
      <w:pPr>
        <w:pStyle w:val="Heading1"/>
        <w:spacing w:before="0" w:after="200" w:line="288" w:lineRule="auto"/>
      </w:pPr>
      <w:bookmarkStart w:id="23" w:name="_Toc299632423"/>
      <w:bookmarkStart w:id="24" w:name="_Toc300402642"/>
      <w:r>
        <w:t xml:space="preserve">What voice recognition software </w:t>
      </w:r>
      <w:bookmarkEnd w:id="21"/>
      <w:bookmarkEnd w:id="22"/>
      <w:bookmarkEnd w:id="23"/>
      <w:r w:rsidR="00DD2CA9">
        <w:t>is available?</w:t>
      </w:r>
      <w:bookmarkEnd w:id="24"/>
    </w:p>
    <w:p w14:paraId="2DA411AF" w14:textId="77777777" w:rsidR="00594959" w:rsidRPr="00FF0846" w:rsidRDefault="00594959" w:rsidP="00594959">
      <w:pPr>
        <w:rPr>
          <w:b/>
          <w:color w:val="00592E"/>
          <w:sz w:val="28"/>
        </w:rPr>
      </w:pPr>
      <w:r w:rsidRPr="00FF0846">
        <w:rPr>
          <w:b/>
          <w:color w:val="00592E"/>
          <w:sz w:val="28"/>
        </w:rPr>
        <w:t>Windows Speech Recognition</w:t>
      </w:r>
    </w:p>
    <w:p w14:paraId="0A473600" w14:textId="77777777" w:rsidR="00594959" w:rsidRDefault="00594959" w:rsidP="00594959">
      <w:r>
        <w:rPr>
          <w:sz w:val="24"/>
        </w:rPr>
        <w:t xml:space="preserve">Microsoft Windows has an inbuilt voice recognition programme called </w:t>
      </w:r>
      <w:r>
        <w:rPr>
          <w:i/>
          <w:sz w:val="24"/>
        </w:rPr>
        <w:t>Speech Recognition</w:t>
      </w:r>
      <w:r>
        <w:rPr>
          <w:sz w:val="24"/>
        </w:rPr>
        <w:t xml:space="preserve">. In Windows 10 this allows users to control the computer with voice commands. It can be set up and used to do things such as navigate, open and close applications and dictate text. It is accessed through the control Panel and ‘Ease of Access’.  Microsoft recommends headset microphones or microphone arrays.  It requires users to go through </w:t>
      </w:r>
      <w:proofErr w:type="gramStart"/>
      <w:r>
        <w:rPr>
          <w:sz w:val="24"/>
        </w:rPr>
        <w:t>an  enrolment</w:t>
      </w:r>
      <w:proofErr w:type="gramEnd"/>
      <w:r>
        <w:rPr>
          <w:sz w:val="24"/>
        </w:rPr>
        <w:t xml:space="preserve">. Anyone can use this feature. It was designed to help people with disabilities who can’t use a mouse or keyboard. </w:t>
      </w:r>
    </w:p>
    <w:p w14:paraId="68EF6627" w14:textId="1825F86B" w:rsidR="00594959" w:rsidRDefault="00F52800" w:rsidP="00594959">
      <w:pPr>
        <w:rPr>
          <w:sz w:val="24"/>
        </w:rPr>
      </w:pPr>
      <w:hyperlink r:id="rId10" w:history="1">
        <w:r w:rsidR="00594959" w:rsidRPr="001F7C02">
          <w:rPr>
            <w:rStyle w:val="Hyperlink"/>
          </w:rPr>
          <w:t>www.windowscentral.com/how-set-speech-recognition-windows-10</w:t>
        </w:r>
      </w:hyperlink>
    </w:p>
    <w:p w14:paraId="432EE34C" w14:textId="77777777" w:rsidR="00594959" w:rsidRPr="00AD1AD9" w:rsidRDefault="00594959" w:rsidP="00594959">
      <w:pPr>
        <w:rPr>
          <w:b/>
          <w:color w:val="00592E"/>
          <w:sz w:val="28"/>
        </w:rPr>
      </w:pPr>
      <w:bookmarkStart w:id="25" w:name="_Hlk7557776"/>
      <w:r w:rsidRPr="00AD1AD9">
        <w:rPr>
          <w:b/>
          <w:color w:val="00592E"/>
          <w:sz w:val="28"/>
        </w:rPr>
        <w:t>Dictation on a Mac</w:t>
      </w:r>
    </w:p>
    <w:bookmarkEnd w:id="25"/>
    <w:p w14:paraId="78D2C17C" w14:textId="77777777" w:rsidR="00594959" w:rsidRDefault="00594959" w:rsidP="00594959">
      <w:pPr>
        <w:rPr>
          <w:sz w:val="24"/>
        </w:rPr>
      </w:pPr>
      <w:r>
        <w:rPr>
          <w:sz w:val="24"/>
        </w:rPr>
        <w:t xml:space="preserve">Apple Mac computers running OS X Mountain Lion, Mavericks or Yosemite also provide free built-in dictation software. This can be accessed through the ‘Dictation and Speech’ panel within System Preferences. </w:t>
      </w:r>
    </w:p>
    <w:p w14:paraId="48559AF2" w14:textId="77777777" w:rsidR="00594959" w:rsidRDefault="00594959" w:rsidP="00594959">
      <w:pPr>
        <w:rPr>
          <w:sz w:val="24"/>
        </w:rPr>
      </w:pPr>
      <w:r>
        <w:rPr>
          <w:sz w:val="24"/>
        </w:rPr>
        <w:t xml:space="preserve">In later OS versions El </w:t>
      </w:r>
      <w:proofErr w:type="spellStart"/>
      <w:r>
        <w:rPr>
          <w:sz w:val="24"/>
        </w:rPr>
        <w:t>Capitaine</w:t>
      </w:r>
      <w:proofErr w:type="spellEnd"/>
      <w:r>
        <w:rPr>
          <w:sz w:val="24"/>
        </w:rPr>
        <w:t xml:space="preserve"> (11) Sierra and High Sierra 12/13) Mojave (14) Dictation can be set up through system preferences, Keyboard and the option for Dictation. Enhanced dictation enables the user to work offline.  </w:t>
      </w:r>
    </w:p>
    <w:p w14:paraId="17261B25" w14:textId="77777777" w:rsidR="00594959" w:rsidRDefault="00594959" w:rsidP="00594959">
      <w:pPr>
        <w:rPr>
          <w:sz w:val="24"/>
        </w:rPr>
      </w:pPr>
      <w:r>
        <w:rPr>
          <w:sz w:val="24"/>
        </w:rPr>
        <w:t xml:space="preserve">In </w:t>
      </w:r>
      <w:proofErr w:type="spellStart"/>
      <w:r>
        <w:rPr>
          <w:sz w:val="24"/>
        </w:rPr>
        <w:t>MacOS</w:t>
      </w:r>
      <w:proofErr w:type="spellEnd"/>
      <w:r>
        <w:rPr>
          <w:sz w:val="24"/>
        </w:rPr>
        <w:t xml:space="preserve"> Sierra it is possible to ask Siri to ‘turn on dictation’. This isn’t the same as the built-in dictation software but Siri can compose short text and email messages.</w:t>
      </w:r>
    </w:p>
    <w:p w14:paraId="2BEC1D21" w14:textId="77777777" w:rsidR="00594959" w:rsidRDefault="00594959" w:rsidP="00594959">
      <w:pPr>
        <w:rPr>
          <w:sz w:val="24"/>
        </w:rPr>
      </w:pPr>
      <w:r>
        <w:rPr>
          <w:sz w:val="24"/>
        </w:rPr>
        <w:t xml:space="preserve">In OS after Mavericks turning on ‘Enhanced Dictation’ enables continuous speech recognition and offline processing. Yosemite onwards introduced many new editing and formatting commands. and the ability to create additional dictation commands. The formatting commands are all present in Mojave.  </w:t>
      </w:r>
    </w:p>
    <w:p w14:paraId="1C2647CB" w14:textId="03B7DA92" w:rsidR="00594959" w:rsidRPr="00071FC8" w:rsidRDefault="00F52800" w:rsidP="00594959">
      <w:pPr>
        <w:rPr>
          <w:sz w:val="24"/>
        </w:rPr>
      </w:pPr>
      <w:hyperlink r:id="rId11" w:history="1">
        <w:r w:rsidR="00594959" w:rsidRPr="00071FC8">
          <w:rPr>
            <w:rStyle w:val="Hyperlink"/>
            <w:sz w:val="24"/>
          </w:rPr>
          <w:t>support.apple.com/</w:t>
        </w:r>
        <w:proofErr w:type="spellStart"/>
        <w:r w:rsidR="00594959" w:rsidRPr="00071FC8">
          <w:rPr>
            <w:rStyle w:val="Hyperlink"/>
            <w:sz w:val="24"/>
          </w:rPr>
          <w:t>en-gb</w:t>
        </w:r>
        <w:proofErr w:type="spellEnd"/>
        <w:r w:rsidR="00594959" w:rsidRPr="00071FC8">
          <w:rPr>
            <w:rStyle w:val="Hyperlink"/>
            <w:sz w:val="24"/>
          </w:rPr>
          <w:t>/HT202584</w:t>
        </w:r>
      </w:hyperlink>
    </w:p>
    <w:p w14:paraId="145DFCFB" w14:textId="77777777" w:rsidR="00217BC6" w:rsidRDefault="00217BC6" w:rsidP="00217BC6">
      <w:pPr>
        <w:rPr>
          <w:b/>
          <w:color w:val="00592E"/>
          <w:sz w:val="28"/>
        </w:rPr>
      </w:pPr>
      <w:r>
        <w:rPr>
          <w:b/>
          <w:color w:val="00592E"/>
          <w:sz w:val="28"/>
        </w:rPr>
        <w:t>Google Speech Recognition</w:t>
      </w:r>
    </w:p>
    <w:p w14:paraId="74BEE1D4" w14:textId="77777777" w:rsidR="00217BC6" w:rsidRDefault="00217BC6" w:rsidP="00217BC6">
      <w:pPr>
        <w:rPr>
          <w:sz w:val="24"/>
        </w:rPr>
      </w:pPr>
      <w:r>
        <w:rPr>
          <w:sz w:val="24"/>
        </w:rPr>
        <w:t xml:space="preserve">Google speech recognition uses a different neural network architecture which was completely rebuilt. It is free and Google are continuing to develop and work on it. It doesn’t need enrolment and is considered ‘Speaker independent’.  </w:t>
      </w:r>
      <w:r>
        <w:rPr>
          <w:sz w:val="24"/>
        </w:rPr>
        <w:lastRenderedPageBreak/>
        <w:t xml:space="preserve">Speech recognition is available on Android devices, in Google apps such as Keep and in Google docs using the Add-ons Speech Sound writer. This is not the same as the Google assistant. </w:t>
      </w:r>
    </w:p>
    <w:p w14:paraId="59EA6824" w14:textId="77777777" w:rsidR="00217BC6" w:rsidRDefault="00217BC6" w:rsidP="00217BC6">
      <w:pPr>
        <w:rPr>
          <w:sz w:val="24"/>
        </w:rPr>
      </w:pPr>
      <w:r>
        <w:rPr>
          <w:sz w:val="24"/>
        </w:rPr>
        <w:t xml:space="preserve">There are some limited settings and formatting commands and the recognition rate is high dependent on hardware quality and background noise. </w:t>
      </w:r>
    </w:p>
    <w:p w14:paraId="10AA1D19" w14:textId="77777777" w:rsidR="00217BC6" w:rsidRDefault="00F52800" w:rsidP="00217BC6">
      <w:hyperlink r:id="rId12" w:history="1">
        <w:r w:rsidR="00217BC6">
          <w:rPr>
            <w:rStyle w:val="Hyperlink"/>
          </w:rPr>
          <w:t>cloud.google.com/text-to-speech/</w:t>
        </w:r>
      </w:hyperlink>
    </w:p>
    <w:p w14:paraId="692B10C3" w14:textId="77777777" w:rsidR="00217BC6" w:rsidRDefault="00F52800" w:rsidP="00217BC6">
      <w:hyperlink r:id="rId13" w:history="1">
        <w:r w:rsidR="00217BC6">
          <w:rPr>
            <w:rStyle w:val="Hyperlink"/>
          </w:rPr>
          <w:t>efv-solutions.com/speech-recognition-sound-writer-for-google-docs/</w:t>
        </w:r>
      </w:hyperlink>
    </w:p>
    <w:p w14:paraId="512BE33A" w14:textId="1951A814" w:rsidR="00646D8B" w:rsidRPr="00646D8B" w:rsidRDefault="00646D8B" w:rsidP="00C522D3">
      <w:pPr>
        <w:rPr>
          <w:b/>
          <w:color w:val="00592E"/>
          <w:sz w:val="28"/>
        </w:rPr>
      </w:pPr>
      <w:r w:rsidRPr="00646D8B">
        <w:rPr>
          <w:b/>
          <w:color w:val="00592E"/>
          <w:sz w:val="28"/>
        </w:rPr>
        <w:t xml:space="preserve">Dragon </w:t>
      </w:r>
      <w:r w:rsidR="008E64F9">
        <w:rPr>
          <w:b/>
          <w:color w:val="00592E"/>
          <w:sz w:val="28"/>
        </w:rPr>
        <w:t>Individual Professional</w:t>
      </w:r>
    </w:p>
    <w:p w14:paraId="7E74CEED" w14:textId="735234B8" w:rsidR="008E64F9" w:rsidRDefault="0073739C" w:rsidP="00C522D3">
      <w:pPr>
        <w:rPr>
          <w:sz w:val="24"/>
        </w:rPr>
      </w:pPr>
      <w:r>
        <w:rPr>
          <w:sz w:val="24"/>
        </w:rPr>
        <w:t>Produced by Nuance,</w:t>
      </w:r>
      <w:r w:rsidRPr="00F611F3">
        <w:rPr>
          <w:i/>
          <w:sz w:val="24"/>
        </w:rPr>
        <w:t xml:space="preserve"> </w:t>
      </w:r>
      <w:r w:rsidR="00F611F3" w:rsidRPr="00F611F3">
        <w:rPr>
          <w:i/>
          <w:sz w:val="24"/>
        </w:rPr>
        <w:t xml:space="preserve">Dragon </w:t>
      </w:r>
      <w:r w:rsidR="008E64F9">
        <w:rPr>
          <w:i/>
          <w:sz w:val="24"/>
        </w:rPr>
        <w:t xml:space="preserve">Professional Individual </w:t>
      </w:r>
      <w:r w:rsidR="00F611F3">
        <w:rPr>
          <w:sz w:val="24"/>
        </w:rPr>
        <w:t xml:space="preserve">is the </w:t>
      </w:r>
      <w:r w:rsidR="00044E22">
        <w:rPr>
          <w:sz w:val="24"/>
        </w:rPr>
        <w:t>market-</w:t>
      </w:r>
      <w:r w:rsidR="00F611F3">
        <w:rPr>
          <w:sz w:val="24"/>
        </w:rPr>
        <w:t>lea</w:t>
      </w:r>
      <w:r w:rsidR="00044E22">
        <w:rPr>
          <w:sz w:val="24"/>
        </w:rPr>
        <w:t>ding voice recognition software</w:t>
      </w:r>
      <w:r w:rsidR="008E64F9">
        <w:rPr>
          <w:sz w:val="24"/>
        </w:rPr>
        <w:t xml:space="preserve"> for Microsoft Windows computers</w:t>
      </w:r>
      <w:r w:rsidR="00B31E02">
        <w:rPr>
          <w:sz w:val="24"/>
        </w:rPr>
        <w:t xml:space="preserve">. </w:t>
      </w:r>
      <w:r w:rsidR="002456B0">
        <w:rPr>
          <w:sz w:val="24"/>
        </w:rPr>
        <w:t>Nuance produce a version for mobile devices called Dragon Anywhere which is available on a subscription basis. The software and app version do not come together.</w:t>
      </w:r>
    </w:p>
    <w:p w14:paraId="1BB903B6" w14:textId="3B2C9F0F" w:rsidR="00FD2B0A" w:rsidRDefault="008E64F9" w:rsidP="00C522D3">
      <w:pPr>
        <w:rPr>
          <w:sz w:val="24"/>
        </w:rPr>
      </w:pPr>
      <w:r>
        <w:rPr>
          <w:sz w:val="24"/>
        </w:rPr>
        <w:t xml:space="preserve">Nuance announced </w:t>
      </w:r>
      <w:r w:rsidR="002456B0">
        <w:rPr>
          <w:sz w:val="24"/>
        </w:rPr>
        <w:t xml:space="preserve">via a press release on the 22/10/2018 </w:t>
      </w:r>
      <w:r>
        <w:rPr>
          <w:sz w:val="24"/>
        </w:rPr>
        <w:t xml:space="preserve">that they had </w:t>
      </w:r>
      <w:r w:rsidR="002456B0">
        <w:rPr>
          <w:sz w:val="24"/>
        </w:rPr>
        <w:t xml:space="preserve">discontinued Dragon and any voice recognition software for </w:t>
      </w:r>
      <w:r>
        <w:rPr>
          <w:sz w:val="24"/>
        </w:rPr>
        <w:t>Mac</w:t>
      </w:r>
      <w:r w:rsidR="002456B0">
        <w:rPr>
          <w:sz w:val="24"/>
        </w:rPr>
        <w:t xml:space="preserve"> and would no longer provide updates for it beyond this date. Mac users can use the software only by using </w:t>
      </w:r>
      <w:proofErr w:type="spellStart"/>
      <w:r w:rsidR="002456B0">
        <w:rPr>
          <w:sz w:val="24"/>
        </w:rPr>
        <w:t>bootcamp</w:t>
      </w:r>
      <w:proofErr w:type="spellEnd"/>
      <w:r w:rsidR="002456B0">
        <w:rPr>
          <w:sz w:val="24"/>
        </w:rPr>
        <w:t xml:space="preserve"> or a virtual machine such as Parallels desktop and would also need a licence for a Windows operating system. </w:t>
      </w:r>
    </w:p>
    <w:p w14:paraId="4A58CF97" w14:textId="77777777" w:rsidR="002456B0" w:rsidRDefault="00100BD9" w:rsidP="008E64F9">
      <w:pPr>
        <w:rPr>
          <w:sz w:val="24"/>
        </w:rPr>
      </w:pPr>
      <w:r>
        <w:rPr>
          <w:sz w:val="24"/>
        </w:rPr>
        <w:t>Nuance claim that</w:t>
      </w:r>
      <w:r w:rsidR="008E64F9">
        <w:rPr>
          <w:sz w:val="24"/>
        </w:rPr>
        <w:t xml:space="preserve"> using their Dragon voice recognition </w:t>
      </w:r>
      <w:r>
        <w:rPr>
          <w:sz w:val="24"/>
        </w:rPr>
        <w:t xml:space="preserve">works three times faster than </w:t>
      </w:r>
      <w:r w:rsidR="002456B0">
        <w:rPr>
          <w:sz w:val="24"/>
        </w:rPr>
        <w:t>typing and</w:t>
      </w:r>
      <w:r w:rsidR="003355AA">
        <w:rPr>
          <w:sz w:val="24"/>
        </w:rPr>
        <w:t xml:space="preserve"> achieves</w:t>
      </w:r>
      <w:r>
        <w:rPr>
          <w:sz w:val="24"/>
        </w:rPr>
        <w:t xml:space="preserve"> 99% accuracy. </w:t>
      </w:r>
    </w:p>
    <w:p w14:paraId="40CE8C7A" w14:textId="7D19DAAC" w:rsidR="002456B0" w:rsidRDefault="002456B0" w:rsidP="008E64F9">
      <w:pPr>
        <w:rPr>
          <w:sz w:val="24"/>
        </w:rPr>
      </w:pPr>
      <w:r>
        <w:rPr>
          <w:sz w:val="24"/>
        </w:rPr>
        <w:t xml:space="preserve">Dragon on Windows can be highly customised. It can be used in different language versions and with plugins to provide specialist vocabularies such as medical, legal, geographical and engineering. </w:t>
      </w:r>
    </w:p>
    <w:p w14:paraId="387AD205" w14:textId="53C2FE65" w:rsidR="00646D8B" w:rsidRDefault="002456B0" w:rsidP="002456B0">
      <w:pPr>
        <w:rPr>
          <w:sz w:val="24"/>
        </w:rPr>
      </w:pPr>
      <w:r>
        <w:rPr>
          <w:sz w:val="24"/>
        </w:rPr>
        <w:t>It can be used to dictate text</w:t>
      </w:r>
      <w:r w:rsidR="00FD4A04">
        <w:rPr>
          <w:sz w:val="24"/>
        </w:rPr>
        <w:t>, format and correct it</w:t>
      </w:r>
      <w:r>
        <w:rPr>
          <w:sz w:val="24"/>
        </w:rPr>
        <w:t xml:space="preserve"> and to </w:t>
      </w:r>
      <w:r w:rsidR="00FD4A04">
        <w:rPr>
          <w:sz w:val="24"/>
        </w:rPr>
        <w:t xml:space="preserve">navigate the computer and control work flows and perform most </w:t>
      </w:r>
      <w:r>
        <w:rPr>
          <w:sz w:val="24"/>
        </w:rPr>
        <w:t xml:space="preserve">functions. </w:t>
      </w:r>
      <w:r w:rsidR="00FD4A04">
        <w:rPr>
          <w:sz w:val="24"/>
        </w:rPr>
        <w:t>There are native applications where its full functionality can be used. There are some 3</w:t>
      </w:r>
      <w:r w:rsidR="00FD4A04" w:rsidRPr="00FD4A04">
        <w:rPr>
          <w:sz w:val="24"/>
          <w:vertAlign w:val="superscript"/>
        </w:rPr>
        <w:t>rd</w:t>
      </w:r>
      <w:r w:rsidR="00FD4A04">
        <w:rPr>
          <w:sz w:val="24"/>
        </w:rPr>
        <w:t xml:space="preserve"> party applications where it won’t work. </w:t>
      </w:r>
    </w:p>
    <w:p w14:paraId="48157E50" w14:textId="2BAF4D4B" w:rsidR="00D71433" w:rsidRDefault="00FF0846" w:rsidP="00D71433">
      <w:pPr>
        <w:rPr>
          <w:sz w:val="24"/>
        </w:rPr>
      </w:pPr>
      <w:r>
        <w:rPr>
          <w:sz w:val="24"/>
        </w:rPr>
        <w:t>A</w:t>
      </w:r>
      <w:r w:rsidR="00646D8B">
        <w:rPr>
          <w:sz w:val="24"/>
        </w:rPr>
        <w:t xml:space="preserve">dditional features offered </w:t>
      </w:r>
      <w:r w:rsidR="00FD4A04">
        <w:rPr>
          <w:sz w:val="24"/>
        </w:rPr>
        <w:t xml:space="preserve">are important for the workplace and </w:t>
      </w:r>
      <w:r w:rsidR="00646D8B">
        <w:rPr>
          <w:sz w:val="24"/>
        </w:rPr>
        <w:t>include the ability to</w:t>
      </w:r>
      <w:r w:rsidR="00D71433">
        <w:rPr>
          <w:sz w:val="24"/>
        </w:rPr>
        <w:t>:</w:t>
      </w:r>
    </w:p>
    <w:p w14:paraId="7B9B933C" w14:textId="77777777" w:rsidR="003355AA" w:rsidRDefault="003355AA" w:rsidP="00D71433">
      <w:pPr>
        <w:pStyle w:val="ListParagraph"/>
        <w:numPr>
          <w:ilvl w:val="0"/>
          <w:numId w:val="37"/>
        </w:numPr>
        <w:rPr>
          <w:sz w:val="24"/>
        </w:rPr>
      </w:pPr>
      <w:r>
        <w:rPr>
          <w:sz w:val="24"/>
        </w:rPr>
        <w:t xml:space="preserve">create spreadsheets and presentations using </w:t>
      </w:r>
      <w:r w:rsidRPr="003355AA">
        <w:rPr>
          <w:i/>
          <w:sz w:val="24"/>
        </w:rPr>
        <w:t>Excel</w:t>
      </w:r>
      <w:r>
        <w:rPr>
          <w:sz w:val="24"/>
        </w:rPr>
        <w:t xml:space="preserve"> and </w:t>
      </w:r>
      <w:r w:rsidRPr="003355AA">
        <w:rPr>
          <w:i/>
          <w:sz w:val="24"/>
        </w:rPr>
        <w:t>PowerPoint</w:t>
      </w:r>
    </w:p>
    <w:p w14:paraId="1A6C4C47" w14:textId="116937AD" w:rsidR="00872F0B" w:rsidRPr="00646D8B" w:rsidRDefault="00FD4A04" w:rsidP="00646D8B">
      <w:pPr>
        <w:pStyle w:val="ListParagraph"/>
        <w:numPr>
          <w:ilvl w:val="0"/>
          <w:numId w:val="37"/>
        </w:numPr>
        <w:rPr>
          <w:sz w:val="24"/>
        </w:rPr>
      </w:pPr>
      <w:r>
        <w:rPr>
          <w:sz w:val="24"/>
        </w:rPr>
        <w:t>Offer transcription from recordings</w:t>
      </w:r>
    </w:p>
    <w:p w14:paraId="47B6ED6D" w14:textId="77777777" w:rsidR="00D71433" w:rsidRPr="00D71433" w:rsidRDefault="005C0803" w:rsidP="00D71433">
      <w:pPr>
        <w:pStyle w:val="ListParagraph"/>
        <w:numPr>
          <w:ilvl w:val="0"/>
          <w:numId w:val="37"/>
        </w:numPr>
        <w:rPr>
          <w:sz w:val="24"/>
        </w:rPr>
      </w:pPr>
      <w:r>
        <w:rPr>
          <w:sz w:val="24"/>
        </w:rPr>
        <w:t>create custom commands and scripts to insert frequently used text and automate repeated tasks.</w:t>
      </w:r>
    </w:p>
    <w:p w14:paraId="676C7421" w14:textId="3F48C145" w:rsidR="009B3D95" w:rsidRDefault="009B3D95" w:rsidP="00916CDA">
      <w:pPr>
        <w:rPr>
          <w:sz w:val="24"/>
        </w:rPr>
      </w:pPr>
      <w:r>
        <w:rPr>
          <w:sz w:val="24"/>
        </w:rPr>
        <w:lastRenderedPageBreak/>
        <w:t xml:space="preserve">For more information and to purchase </w:t>
      </w:r>
      <w:r w:rsidR="008E64F9">
        <w:rPr>
          <w:sz w:val="24"/>
        </w:rPr>
        <w:t xml:space="preserve">the </w:t>
      </w:r>
      <w:r>
        <w:rPr>
          <w:sz w:val="24"/>
        </w:rPr>
        <w:t xml:space="preserve">Dragon software, visit </w:t>
      </w:r>
      <w:hyperlink r:id="rId14" w:history="1">
        <w:r w:rsidRPr="00A8160C">
          <w:rPr>
            <w:rStyle w:val="Hyperlink"/>
            <w:sz w:val="24"/>
          </w:rPr>
          <w:t>www.nuance.co.uk/dragon/index.htm</w:t>
        </w:r>
      </w:hyperlink>
      <w:r>
        <w:rPr>
          <w:sz w:val="24"/>
        </w:rPr>
        <w:t xml:space="preserve"> </w:t>
      </w:r>
    </w:p>
    <w:p w14:paraId="18DC2389" w14:textId="77777777" w:rsidR="00DC041A" w:rsidRPr="00797B5D" w:rsidRDefault="00DC041A" w:rsidP="00F67F07">
      <w:pPr>
        <w:pStyle w:val="Heading1"/>
        <w:spacing w:before="0" w:after="200" w:line="288" w:lineRule="auto"/>
      </w:pPr>
      <w:bookmarkStart w:id="26" w:name="_Toc287773089"/>
      <w:bookmarkStart w:id="27" w:name="_Toc291761524"/>
      <w:bookmarkStart w:id="28" w:name="_Toc299632424"/>
      <w:bookmarkStart w:id="29" w:name="_Toc300402643"/>
      <w:r w:rsidRPr="00797B5D">
        <w:t xml:space="preserve">What </w:t>
      </w:r>
      <w:r w:rsidR="00ED3A17">
        <w:t>about tablets and smartphones</w:t>
      </w:r>
      <w:r w:rsidRPr="00797B5D">
        <w:t>?</w:t>
      </w:r>
      <w:bookmarkEnd w:id="26"/>
      <w:bookmarkEnd w:id="27"/>
      <w:bookmarkEnd w:id="28"/>
      <w:bookmarkEnd w:id="29"/>
    </w:p>
    <w:p w14:paraId="504C04E7" w14:textId="77777777" w:rsidR="00602880" w:rsidRDefault="00602880" w:rsidP="00C522D3">
      <w:pPr>
        <w:rPr>
          <w:sz w:val="24"/>
        </w:rPr>
      </w:pPr>
      <w:r>
        <w:rPr>
          <w:sz w:val="24"/>
        </w:rPr>
        <w:t xml:space="preserve">Intelligent personal assistants </w:t>
      </w:r>
      <w:r w:rsidR="00A76873">
        <w:rPr>
          <w:sz w:val="24"/>
        </w:rPr>
        <w:t xml:space="preserve">are </w:t>
      </w:r>
      <w:r>
        <w:rPr>
          <w:sz w:val="24"/>
        </w:rPr>
        <w:t>an important feature of</w:t>
      </w:r>
      <w:r w:rsidR="00A76873">
        <w:rPr>
          <w:sz w:val="24"/>
        </w:rPr>
        <w:t xml:space="preserve"> all </w:t>
      </w:r>
      <w:r w:rsidR="00095C4D">
        <w:rPr>
          <w:sz w:val="24"/>
        </w:rPr>
        <w:t xml:space="preserve">modern </w:t>
      </w:r>
      <w:r w:rsidR="00A76873">
        <w:rPr>
          <w:sz w:val="24"/>
        </w:rPr>
        <w:t>tablets and smartphones</w:t>
      </w:r>
      <w:r>
        <w:rPr>
          <w:sz w:val="24"/>
        </w:rPr>
        <w:t xml:space="preserve">. </w:t>
      </w:r>
      <w:r w:rsidR="004941F5">
        <w:rPr>
          <w:sz w:val="24"/>
        </w:rPr>
        <w:t>They</w:t>
      </w:r>
      <w:r>
        <w:rPr>
          <w:sz w:val="24"/>
        </w:rPr>
        <w:t xml:space="preserve"> use voice recognition technology and a natural language user interface to provide a range of services. </w:t>
      </w:r>
      <w:r w:rsidR="004941F5">
        <w:rPr>
          <w:sz w:val="24"/>
        </w:rPr>
        <w:t>Some of the most popular</w:t>
      </w:r>
      <w:r>
        <w:rPr>
          <w:sz w:val="24"/>
        </w:rPr>
        <w:t xml:space="preserve"> personal assistants include:</w:t>
      </w:r>
    </w:p>
    <w:p w14:paraId="0F64EC5C" w14:textId="77777777" w:rsidR="00602880" w:rsidRDefault="00602880" w:rsidP="00602880">
      <w:pPr>
        <w:pStyle w:val="ListParagraph"/>
        <w:numPr>
          <w:ilvl w:val="0"/>
          <w:numId w:val="38"/>
        </w:numPr>
        <w:rPr>
          <w:sz w:val="24"/>
        </w:rPr>
      </w:pPr>
      <w:r w:rsidRPr="00B26DD7">
        <w:rPr>
          <w:i/>
          <w:sz w:val="24"/>
        </w:rPr>
        <w:t>Siri</w:t>
      </w:r>
      <w:r>
        <w:rPr>
          <w:sz w:val="24"/>
        </w:rPr>
        <w:t xml:space="preserve"> – for iOS devices (iPads and iPhones)</w:t>
      </w:r>
    </w:p>
    <w:p w14:paraId="18EA9E21" w14:textId="4E9BEEB7" w:rsidR="003D05E5" w:rsidRDefault="003D05E5" w:rsidP="00602880">
      <w:pPr>
        <w:pStyle w:val="ListParagraph"/>
        <w:numPr>
          <w:ilvl w:val="0"/>
          <w:numId w:val="38"/>
        </w:numPr>
        <w:rPr>
          <w:sz w:val="24"/>
        </w:rPr>
      </w:pPr>
      <w:r>
        <w:rPr>
          <w:i/>
          <w:sz w:val="24"/>
        </w:rPr>
        <w:t>Google Now</w:t>
      </w:r>
      <w:r w:rsidR="00DE5F1E">
        <w:rPr>
          <w:i/>
          <w:sz w:val="24"/>
        </w:rPr>
        <w:t xml:space="preserve">- </w:t>
      </w:r>
      <w:r>
        <w:rPr>
          <w:i/>
          <w:sz w:val="24"/>
        </w:rPr>
        <w:t xml:space="preserve"> </w:t>
      </w:r>
      <w:r w:rsidRPr="00DE5F1E">
        <w:rPr>
          <w:sz w:val="24"/>
        </w:rPr>
        <w:t>for iOS device</w:t>
      </w:r>
      <w:r w:rsidR="00DE5F1E">
        <w:rPr>
          <w:sz w:val="24"/>
        </w:rPr>
        <w:t>s</w:t>
      </w:r>
      <w:r w:rsidRPr="00DE5F1E">
        <w:rPr>
          <w:sz w:val="24"/>
        </w:rPr>
        <w:t xml:space="preserve">, integrated into the browser for Android and Chromebooks. </w:t>
      </w:r>
    </w:p>
    <w:p w14:paraId="10113153" w14:textId="0707F8D7" w:rsidR="00602880" w:rsidRDefault="00602880" w:rsidP="00602880">
      <w:pPr>
        <w:pStyle w:val="ListParagraph"/>
        <w:numPr>
          <w:ilvl w:val="0"/>
          <w:numId w:val="38"/>
        </w:numPr>
        <w:rPr>
          <w:sz w:val="24"/>
        </w:rPr>
      </w:pPr>
      <w:r w:rsidRPr="00B26DD7">
        <w:rPr>
          <w:i/>
          <w:sz w:val="24"/>
        </w:rPr>
        <w:t>Cortana</w:t>
      </w:r>
      <w:r>
        <w:rPr>
          <w:sz w:val="24"/>
        </w:rPr>
        <w:t xml:space="preserve"> – for Windows devices</w:t>
      </w:r>
      <w:r w:rsidR="004941F5">
        <w:rPr>
          <w:sz w:val="24"/>
        </w:rPr>
        <w:t>.</w:t>
      </w:r>
    </w:p>
    <w:p w14:paraId="57E1F891" w14:textId="0FF755E1" w:rsidR="00FD4A04" w:rsidRDefault="00FD4A04" w:rsidP="00602880">
      <w:pPr>
        <w:pStyle w:val="ListParagraph"/>
        <w:numPr>
          <w:ilvl w:val="0"/>
          <w:numId w:val="38"/>
        </w:numPr>
        <w:rPr>
          <w:sz w:val="24"/>
        </w:rPr>
      </w:pPr>
      <w:r>
        <w:rPr>
          <w:i/>
          <w:sz w:val="24"/>
        </w:rPr>
        <w:t xml:space="preserve">Alexa </w:t>
      </w:r>
      <w:r w:rsidRPr="00FD4A04">
        <w:rPr>
          <w:sz w:val="24"/>
        </w:rPr>
        <w:t>-</w:t>
      </w:r>
      <w:r>
        <w:rPr>
          <w:sz w:val="24"/>
        </w:rPr>
        <w:t xml:space="preserve">Amazon </w:t>
      </w:r>
      <w:r w:rsidR="003D05E5">
        <w:rPr>
          <w:sz w:val="24"/>
        </w:rPr>
        <w:t>Echo</w:t>
      </w:r>
      <w:r>
        <w:rPr>
          <w:sz w:val="24"/>
        </w:rPr>
        <w:t xml:space="preserve"> </w:t>
      </w:r>
    </w:p>
    <w:p w14:paraId="7E9DE802" w14:textId="039CF132" w:rsidR="008D7C87" w:rsidRDefault="004941F5" w:rsidP="00C522D3">
      <w:pPr>
        <w:rPr>
          <w:sz w:val="24"/>
        </w:rPr>
      </w:pPr>
      <w:r>
        <w:rPr>
          <w:sz w:val="24"/>
        </w:rPr>
        <w:t>The</w:t>
      </w:r>
      <w:r w:rsidR="00B26DD7">
        <w:rPr>
          <w:sz w:val="24"/>
        </w:rPr>
        <w:t>se personal assistants offer similar features to help with everyday tasks – responding to voice commands and requests to provide information and answer queries (through online sources), send messages and emails, make phone calls, take notes, schedule meetings, and play music.</w:t>
      </w:r>
    </w:p>
    <w:p w14:paraId="7E19F7C1" w14:textId="73FE95C8" w:rsidR="008D7C87" w:rsidRDefault="00DE5F1E" w:rsidP="004627BC">
      <w:pPr>
        <w:pStyle w:val="Heading1"/>
        <w:spacing w:before="0" w:after="200" w:line="288" w:lineRule="auto"/>
      </w:pPr>
      <w:bookmarkStart w:id="30" w:name="_Toc299632425"/>
      <w:bookmarkStart w:id="31" w:name="_Toc300402644"/>
      <w:bookmarkStart w:id="32" w:name="_Toc287773091"/>
      <w:bookmarkStart w:id="33" w:name="_Toc291761526"/>
      <w:r>
        <w:t>H</w:t>
      </w:r>
      <w:r w:rsidR="004627BC">
        <w:t>ow important is training?</w:t>
      </w:r>
      <w:bookmarkEnd w:id="30"/>
      <w:bookmarkEnd w:id="31"/>
    </w:p>
    <w:p w14:paraId="4542B181" w14:textId="78891F18" w:rsidR="00E524C0" w:rsidRDefault="00615EC5" w:rsidP="008D7C87">
      <w:pPr>
        <w:rPr>
          <w:sz w:val="24"/>
        </w:rPr>
      </w:pPr>
      <w:r>
        <w:rPr>
          <w:sz w:val="24"/>
        </w:rPr>
        <w:t>T</w:t>
      </w:r>
      <w:r w:rsidR="00E524C0">
        <w:rPr>
          <w:sz w:val="24"/>
        </w:rPr>
        <w:t xml:space="preserve">raining is </w:t>
      </w:r>
      <w:r>
        <w:rPr>
          <w:sz w:val="24"/>
        </w:rPr>
        <w:t>really useful for</w:t>
      </w:r>
      <w:r w:rsidR="00E524C0">
        <w:rPr>
          <w:sz w:val="24"/>
        </w:rPr>
        <w:t xml:space="preserve"> users to realise the full benefits of working with voice recognition programmes. To </w:t>
      </w:r>
      <w:r>
        <w:rPr>
          <w:sz w:val="24"/>
        </w:rPr>
        <w:t>get the best from</w:t>
      </w:r>
      <w:r w:rsidR="00E524C0">
        <w:rPr>
          <w:sz w:val="24"/>
        </w:rPr>
        <w:t xml:space="preserve"> training, it </w:t>
      </w:r>
      <w:r>
        <w:rPr>
          <w:sz w:val="24"/>
        </w:rPr>
        <w:t>can be</w:t>
      </w:r>
      <w:r w:rsidR="00E524C0">
        <w:rPr>
          <w:sz w:val="24"/>
        </w:rPr>
        <w:t xml:space="preserve"> helpful to spread it out over a period of weeks – giving the user sufficient opportunity to practice new skills and consolidate their learning between formal coaching sessions.</w:t>
      </w:r>
    </w:p>
    <w:p w14:paraId="2AA08E96" w14:textId="74013B59" w:rsidR="003867FC" w:rsidRDefault="00E524C0" w:rsidP="00E524C0">
      <w:pPr>
        <w:rPr>
          <w:sz w:val="24"/>
        </w:rPr>
      </w:pPr>
      <w:r>
        <w:rPr>
          <w:sz w:val="24"/>
        </w:rPr>
        <w:t>Training will be most effective when it geared towards the specific needs of the individual, focusing on their p</w:t>
      </w:r>
      <w:r w:rsidR="003867FC">
        <w:rPr>
          <w:sz w:val="24"/>
        </w:rPr>
        <w:t>articular tasks and challenges.</w:t>
      </w:r>
      <w:r w:rsidR="00615EC5">
        <w:rPr>
          <w:sz w:val="24"/>
        </w:rPr>
        <w:t xml:space="preserve"> Specialist vocabularies can be attained by using plugins or by giving the programme access to emails and documents.  </w:t>
      </w:r>
    </w:p>
    <w:p w14:paraId="6C8AD978" w14:textId="5FD65CA1" w:rsidR="00E524C0" w:rsidRDefault="00E524C0" w:rsidP="00E524C0">
      <w:pPr>
        <w:rPr>
          <w:sz w:val="24"/>
        </w:rPr>
      </w:pPr>
      <w:r>
        <w:rPr>
          <w:sz w:val="24"/>
        </w:rPr>
        <w:t xml:space="preserve">A wide range of private and voluntary organisations offer computer training services. The AbilityNet factsheet on </w:t>
      </w:r>
      <w:r w:rsidRPr="003867FC">
        <w:rPr>
          <w:i/>
          <w:color w:val="00592E"/>
          <w:sz w:val="24"/>
        </w:rPr>
        <w:t>Technical help and training resources</w:t>
      </w:r>
      <w:r>
        <w:rPr>
          <w:sz w:val="24"/>
        </w:rPr>
        <w:t xml:space="preserve"> gives contact details for many organisations that provide ICT training and support for disabled people.</w:t>
      </w:r>
    </w:p>
    <w:p w14:paraId="3DAC88F2" w14:textId="352298A2" w:rsidR="00DE5F1E" w:rsidRDefault="00DE5F1E" w:rsidP="00E524C0">
      <w:pPr>
        <w:rPr>
          <w:sz w:val="24"/>
        </w:rPr>
      </w:pPr>
      <w:r>
        <w:rPr>
          <w:sz w:val="24"/>
        </w:rPr>
        <w:t xml:space="preserve">Apple provides tutorials and guidance on setting dictation on the Mac </w:t>
      </w:r>
      <w:hyperlink r:id="rId15" w:history="1">
        <w:r>
          <w:rPr>
            <w:rStyle w:val="Hyperlink"/>
          </w:rPr>
          <w:t>support.apple.com/</w:t>
        </w:r>
        <w:proofErr w:type="spellStart"/>
        <w:r>
          <w:rPr>
            <w:rStyle w:val="Hyperlink"/>
          </w:rPr>
          <w:t>en-gb</w:t>
        </w:r>
        <w:proofErr w:type="spellEnd"/>
        <w:r>
          <w:rPr>
            <w:rStyle w:val="Hyperlink"/>
          </w:rPr>
          <w:t>/HT202584</w:t>
        </w:r>
      </w:hyperlink>
    </w:p>
    <w:p w14:paraId="27FCCE9F" w14:textId="77777777" w:rsidR="00A24630" w:rsidRDefault="00615EC5" w:rsidP="00E524C0">
      <w:pPr>
        <w:contextualSpacing/>
        <w:rPr>
          <w:sz w:val="24"/>
        </w:rPr>
      </w:pPr>
      <w:r>
        <w:rPr>
          <w:sz w:val="24"/>
        </w:rPr>
        <w:t>Windows provides tutorials for their voice recognition</w:t>
      </w:r>
    </w:p>
    <w:p w14:paraId="5396AEE0" w14:textId="288F8148" w:rsidR="00615EC5" w:rsidRDefault="00615EC5" w:rsidP="00E524C0">
      <w:pPr>
        <w:contextualSpacing/>
        <w:rPr>
          <w:sz w:val="24"/>
        </w:rPr>
      </w:pPr>
      <w:r>
        <w:rPr>
          <w:sz w:val="24"/>
        </w:rPr>
        <w:t xml:space="preserve"> </w:t>
      </w:r>
      <w:hyperlink r:id="rId16" w:history="1">
        <w:r>
          <w:rPr>
            <w:rStyle w:val="Hyperlink"/>
          </w:rPr>
          <w:t>support.microsoft.com/en-gb/help/17208/windows-10-use-speech-recognition</w:t>
        </w:r>
      </w:hyperlink>
    </w:p>
    <w:p w14:paraId="5BEF0DB1" w14:textId="172AA859" w:rsidR="00615EC5" w:rsidRPr="00615EC5" w:rsidRDefault="003867FC" w:rsidP="00E524C0">
      <w:pPr>
        <w:rPr>
          <w:color w:val="0000FF"/>
          <w:sz w:val="24"/>
          <w:u w:val="single"/>
        </w:rPr>
      </w:pPr>
      <w:r>
        <w:rPr>
          <w:sz w:val="24"/>
        </w:rPr>
        <w:lastRenderedPageBreak/>
        <w:t xml:space="preserve">Nuance </w:t>
      </w:r>
      <w:r w:rsidR="00E524C0">
        <w:rPr>
          <w:sz w:val="24"/>
        </w:rPr>
        <w:t xml:space="preserve">provide </w:t>
      </w:r>
      <w:r w:rsidR="00C100FF">
        <w:rPr>
          <w:sz w:val="24"/>
        </w:rPr>
        <w:t xml:space="preserve">extensive </w:t>
      </w:r>
      <w:r w:rsidR="00E524C0">
        <w:rPr>
          <w:sz w:val="24"/>
        </w:rPr>
        <w:t xml:space="preserve">tutorials </w:t>
      </w:r>
      <w:r w:rsidR="00C100FF">
        <w:rPr>
          <w:sz w:val="24"/>
        </w:rPr>
        <w:t xml:space="preserve">and support for their Dragon products at </w:t>
      </w:r>
      <w:hyperlink r:id="rId17" w:history="1">
        <w:r w:rsidR="00C100FF" w:rsidRPr="00A8160C">
          <w:rPr>
            <w:rStyle w:val="Hyperlink"/>
            <w:sz w:val="24"/>
          </w:rPr>
          <w:t>www.nuance.co.uk/support/dragon-naturallyspeaking/index.htm</w:t>
        </w:r>
      </w:hyperlink>
    </w:p>
    <w:p w14:paraId="306F394A" w14:textId="77777777" w:rsidR="00CB45DA" w:rsidRDefault="00C100FF" w:rsidP="00CB45DA">
      <w:pPr>
        <w:rPr>
          <w:sz w:val="24"/>
        </w:rPr>
      </w:pPr>
      <w:r>
        <w:rPr>
          <w:sz w:val="24"/>
        </w:rPr>
        <w:t>A</w:t>
      </w:r>
      <w:r w:rsidR="00E524C0">
        <w:rPr>
          <w:sz w:val="24"/>
        </w:rPr>
        <w:t xml:space="preserve"> wealth of free training resources </w:t>
      </w:r>
      <w:r>
        <w:rPr>
          <w:sz w:val="24"/>
        </w:rPr>
        <w:t xml:space="preserve">is also </w:t>
      </w:r>
      <w:r w:rsidR="00E524C0">
        <w:rPr>
          <w:sz w:val="24"/>
        </w:rPr>
        <w:t xml:space="preserve">available online, including on </w:t>
      </w:r>
      <w:r w:rsidR="00E524C0" w:rsidRPr="00982324">
        <w:rPr>
          <w:i/>
          <w:sz w:val="24"/>
        </w:rPr>
        <w:t>YouTube</w:t>
      </w:r>
      <w:r>
        <w:rPr>
          <w:i/>
          <w:sz w:val="24"/>
        </w:rPr>
        <w:t>.</w:t>
      </w:r>
    </w:p>
    <w:p w14:paraId="35F59982" w14:textId="77777777" w:rsidR="00D869D6" w:rsidRPr="00CB45DA" w:rsidRDefault="00D869D6" w:rsidP="00CB45DA">
      <w:pPr>
        <w:rPr>
          <w:sz w:val="24"/>
        </w:rPr>
      </w:pPr>
    </w:p>
    <w:p w14:paraId="2A0EF0F6" w14:textId="77777777" w:rsidR="007E4E57" w:rsidRPr="00797B5D" w:rsidRDefault="00B61223" w:rsidP="00F67F07">
      <w:pPr>
        <w:pStyle w:val="Heading1"/>
        <w:spacing w:before="0" w:after="200" w:line="288" w:lineRule="auto"/>
      </w:pPr>
      <w:bookmarkStart w:id="34" w:name="_Toc299632426"/>
      <w:bookmarkStart w:id="35" w:name="_Toc300402645"/>
      <w:r>
        <w:t xml:space="preserve">How can AbilityNet </w:t>
      </w:r>
      <w:r w:rsidR="0031761A" w:rsidRPr="00797B5D">
        <w:t xml:space="preserve">help </w:t>
      </w:r>
      <w:r w:rsidR="00C522D3">
        <w:t>you find the best solution</w:t>
      </w:r>
      <w:r w:rsidR="00FC6566" w:rsidRPr="00797B5D">
        <w:t>?</w:t>
      </w:r>
      <w:bookmarkEnd w:id="32"/>
      <w:bookmarkEnd w:id="33"/>
      <w:bookmarkEnd w:id="34"/>
      <w:bookmarkEnd w:id="35"/>
    </w:p>
    <w:p w14:paraId="1A3ED3F4" w14:textId="77777777" w:rsidR="00B332AD" w:rsidRPr="00ED5090" w:rsidRDefault="00B332AD" w:rsidP="00F67F07">
      <w:pPr>
        <w:rPr>
          <w:sz w:val="24"/>
        </w:rPr>
      </w:pPr>
      <w:r w:rsidRPr="00ED5090">
        <w:rPr>
          <w:sz w:val="24"/>
        </w:rPr>
        <w:t>AbilityNet is a leading authority on accessibility and assistive technologies. We can assist individuals, charities and employers by providing:</w:t>
      </w:r>
    </w:p>
    <w:p w14:paraId="7755EF29" w14:textId="77777777" w:rsidR="00B332AD" w:rsidRPr="00ED5090" w:rsidRDefault="00B332AD" w:rsidP="00F67F07">
      <w:pPr>
        <w:pStyle w:val="ListParagraph"/>
        <w:numPr>
          <w:ilvl w:val="0"/>
          <w:numId w:val="13"/>
        </w:numPr>
        <w:rPr>
          <w:sz w:val="24"/>
        </w:rPr>
      </w:pPr>
      <w:r w:rsidRPr="00ED5090">
        <w:rPr>
          <w:sz w:val="24"/>
        </w:rPr>
        <w:t>advice and information</w:t>
      </w:r>
    </w:p>
    <w:p w14:paraId="36C4E896" w14:textId="77777777" w:rsidR="00B332AD" w:rsidRPr="00ED5090" w:rsidRDefault="00B332AD" w:rsidP="00F67F07">
      <w:pPr>
        <w:pStyle w:val="ListParagraph"/>
        <w:numPr>
          <w:ilvl w:val="0"/>
          <w:numId w:val="13"/>
        </w:numPr>
        <w:rPr>
          <w:sz w:val="24"/>
        </w:rPr>
      </w:pPr>
      <w:r w:rsidRPr="00ED5090">
        <w:rPr>
          <w:sz w:val="24"/>
        </w:rPr>
        <w:t>workplace assessments</w:t>
      </w:r>
    </w:p>
    <w:p w14:paraId="3B1BA386" w14:textId="77777777" w:rsidR="000B1B9B" w:rsidRPr="00ED5090" w:rsidRDefault="00B332AD" w:rsidP="00930996">
      <w:pPr>
        <w:pStyle w:val="ListParagraph"/>
        <w:numPr>
          <w:ilvl w:val="0"/>
          <w:numId w:val="13"/>
        </w:numPr>
        <w:ind w:left="568" w:hanging="284"/>
        <w:rPr>
          <w:sz w:val="24"/>
        </w:rPr>
      </w:pPr>
      <w:r w:rsidRPr="00ED5090">
        <w:rPr>
          <w:sz w:val="24"/>
        </w:rPr>
        <w:t>consultancy services.</w:t>
      </w:r>
    </w:p>
    <w:p w14:paraId="2E5D2E23" w14:textId="77777777" w:rsidR="00B332AD" w:rsidRPr="00E75B24" w:rsidRDefault="00BD4593" w:rsidP="00E75B24">
      <w:pPr>
        <w:rPr>
          <w:b/>
          <w:color w:val="00592E"/>
          <w:sz w:val="28"/>
        </w:rPr>
      </w:pPr>
      <w:bookmarkStart w:id="36" w:name="_Toc299632427"/>
      <w:r w:rsidRPr="00E75B24">
        <w:rPr>
          <w:b/>
          <w:color w:val="00592E"/>
          <w:sz w:val="28"/>
        </w:rPr>
        <w:t xml:space="preserve">Our </w:t>
      </w:r>
      <w:r w:rsidR="009674E6" w:rsidRPr="00E75B24">
        <w:rPr>
          <w:b/>
          <w:color w:val="00592E"/>
          <w:sz w:val="28"/>
        </w:rPr>
        <w:t>Workplace Assessment Service</w:t>
      </w:r>
      <w:bookmarkEnd w:id="36"/>
    </w:p>
    <w:p w14:paraId="47BFC21E" w14:textId="6AEE7992" w:rsidR="002E70BE" w:rsidRPr="00ED5090" w:rsidRDefault="002E70BE" w:rsidP="00777492">
      <w:pPr>
        <w:rPr>
          <w:sz w:val="24"/>
        </w:rPr>
      </w:pPr>
      <w:r w:rsidRPr="00ED5090">
        <w:rPr>
          <w:sz w:val="24"/>
        </w:rPr>
        <w:t xml:space="preserve">This factsheet </w:t>
      </w:r>
      <w:r w:rsidR="00E8656D">
        <w:rPr>
          <w:sz w:val="24"/>
        </w:rPr>
        <w:t>presents</w:t>
      </w:r>
      <w:r w:rsidRPr="00ED5090">
        <w:rPr>
          <w:sz w:val="24"/>
        </w:rPr>
        <w:t xml:space="preserve"> </w:t>
      </w:r>
      <w:r w:rsidR="00CB45DA">
        <w:rPr>
          <w:sz w:val="24"/>
        </w:rPr>
        <w:t xml:space="preserve">an overview of the main </w:t>
      </w:r>
      <w:r w:rsidRPr="00ED5090">
        <w:rPr>
          <w:sz w:val="24"/>
        </w:rPr>
        <w:t xml:space="preserve">options </w:t>
      </w:r>
      <w:r w:rsidR="00E8656D">
        <w:rPr>
          <w:sz w:val="24"/>
        </w:rPr>
        <w:t xml:space="preserve">for </w:t>
      </w:r>
      <w:r w:rsidR="00CB45DA">
        <w:rPr>
          <w:sz w:val="24"/>
        </w:rPr>
        <w:t xml:space="preserve">using </w:t>
      </w:r>
      <w:r w:rsidR="00777492">
        <w:rPr>
          <w:sz w:val="24"/>
        </w:rPr>
        <w:t xml:space="preserve">your </w:t>
      </w:r>
      <w:r w:rsidR="00CB45DA">
        <w:rPr>
          <w:sz w:val="24"/>
        </w:rPr>
        <w:t xml:space="preserve">voice to dictate to and control </w:t>
      </w:r>
      <w:r w:rsidR="00777492">
        <w:rPr>
          <w:sz w:val="24"/>
        </w:rPr>
        <w:t>a</w:t>
      </w:r>
      <w:r w:rsidR="00CB45DA">
        <w:rPr>
          <w:sz w:val="24"/>
        </w:rPr>
        <w:t xml:space="preserve"> computer</w:t>
      </w:r>
      <w:r w:rsidR="00777492">
        <w:rPr>
          <w:sz w:val="24"/>
        </w:rPr>
        <w:t xml:space="preserve">, tablet or smartphone. </w:t>
      </w:r>
      <w:r w:rsidR="00E8656D">
        <w:rPr>
          <w:sz w:val="24"/>
        </w:rPr>
        <w:t>However,</w:t>
      </w:r>
      <w:r w:rsidRPr="00ED5090">
        <w:rPr>
          <w:sz w:val="24"/>
        </w:rPr>
        <w:t xml:space="preserve"> it cannot </w:t>
      </w:r>
      <w:r w:rsidR="00E8656D">
        <w:rPr>
          <w:sz w:val="24"/>
        </w:rPr>
        <w:t>make</w:t>
      </w:r>
      <w:r w:rsidRPr="00ED5090">
        <w:rPr>
          <w:sz w:val="24"/>
        </w:rPr>
        <w:t xml:space="preserve"> </w:t>
      </w:r>
      <w:r w:rsidR="00E8656D">
        <w:rPr>
          <w:sz w:val="24"/>
        </w:rPr>
        <w:t xml:space="preserve">tailored </w:t>
      </w:r>
      <w:r w:rsidRPr="00ED5090">
        <w:rPr>
          <w:sz w:val="24"/>
        </w:rPr>
        <w:t>recommendations to suit each individu</w:t>
      </w:r>
      <w:r w:rsidR="00777492">
        <w:rPr>
          <w:sz w:val="24"/>
        </w:rPr>
        <w:t xml:space="preserve">al’s particular needs – and voice recognition software may </w:t>
      </w:r>
      <w:r w:rsidR="00594959">
        <w:rPr>
          <w:sz w:val="24"/>
        </w:rPr>
        <w:t xml:space="preserve">often </w:t>
      </w:r>
      <w:r w:rsidR="00777492">
        <w:rPr>
          <w:sz w:val="24"/>
        </w:rPr>
        <w:t xml:space="preserve">only form part of the solution. </w:t>
      </w:r>
    </w:p>
    <w:p w14:paraId="2286C4BA" w14:textId="77777777" w:rsidR="002E70BE" w:rsidRPr="00ED5090" w:rsidRDefault="002E70BE" w:rsidP="00F67F07">
      <w:pPr>
        <w:rPr>
          <w:sz w:val="24"/>
        </w:rPr>
      </w:pPr>
      <w:r w:rsidRPr="00ED5090">
        <w:rPr>
          <w:sz w:val="24"/>
        </w:rPr>
        <w:t>AbilityNet’s Workplace Assessment Service provides a one-to-one holistic review</w:t>
      </w:r>
      <w:r w:rsidR="00BD4593" w:rsidRPr="00ED5090">
        <w:rPr>
          <w:sz w:val="24"/>
        </w:rPr>
        <w:t>.</w:t>
      </w:r>
      <w:r w:rsidRPr="00ED5090">
        <w:rPr>
          <w:sz w:val="24"/>
        </w:rPr>
        <w:t xml:space="preserve"> </w:t>
      </w:r>
      <w:r w:rsidR="00BD4593" w:rsidRPr="00ED5090">
        <w:rPr>
          <w:sz w:val="24"/>
        </w:rPr>
        <w:t>This not only look</w:t>
      </w:r>
      <w:r w:rsidR="00777492">
        <w:rPr>
          <w:sz w:val="24"/>
        </w:rPr>
        <w:t>s</w:t>
      </w:r>
      <w:r w:rsidR="00BD4593" w:rsidRPr="00ED5090">
        <w:rPr>
          <w:sz w:val="24"/>
        </w:rPr>
        <w:t xml:space="preserve"> at </w:t>
      </w:r>
      <w:r w:rsidR="00E8656D">
        <w:rPr>
          <w:sz w:val="24"/>
        </w:rPr>
        <w:t>how your computer hardware and software is currently set up</w:t>
      </w:r>
      <w:r w:rsidR="00BD4593" w:rsidRPr="00ED5090">
        <w:rPr>
          <w:sz w:val="24"/>
        </w:rPr>
        <w:t>,</w:t>
      </w:r>
      <w:r w:rsidRPr="00ED5090">
        <w:rPr>
          <w:sz w:val="24"/>
        </w:rPr>
        <w:t xml:space="preserve"> </w:t>
      </w:r>
      <w:r w:rsidR="00BD4593" w:rsidRPr="00ED5090">
        <w:rPr>
          <w:sz w:val="24"/>
        </w:rPr>
        <w:t>it will also</w:t>
      </w:r>
      <w:r w:rsidRPr="00ED5090">
        <w:rPr>
          <w:sz w:val="24"/>
        </w:rPr>
        <w:t xml:space="preserve"> consider </w:t>
      </w:r>
      <w:r w:rsidR="00E8656D">
        <w:rPr>
          <w:sz w:val="24"/>
        </w:rPr>
        <w:t xml:space="preserve">your </w:t>
      </w:r>
      <w:r w:rsidRPr="00ED5090">
        <w:rPr>
          <w:sz w:val="24"/>
        </w:rPr>
        <w:t>work</w:t>
      </w:r>
      <w:r w:rsidR="00BD3308">
        <w:rPr>
          <w:sz w:val="24"/>
        </w:rPr>
        <w:t xml:space="preserve">ing patterns and relationships, the requirements of your role, </w:t>
      </w:r>
      <w:r w:rsidRPr="00ED5090">
        <w:rPr>
          <w:sz w:val="24"/>
        </w:rPr>
        <w:t xml:space="preserve">regular tasks and </w:t>
      </w:r>
      <w:r w:rsidR="00BD3308">
        <w:rPr>
          <w:sz w:val="24"/>
        </w:rPr>
        <w:t xml:space="preserve">any </w:t>
      </w:r>
      <w:r w:rsidRPr="00ED5090">
        <w:rPr>
          <w:sz w:val="24"/>
        </w:rPr>
        <w:t xml:space="preserve">other factors which </w:t>
      </w:r>
      <w:r w:rsidR="00BD4593" w:rsidRPr="00ED5090">
        <w:rPr>
          <w:sz w:val="24"/>
        </w:rPr>
        <w:t>can</w:t>
      </w:r>
      <w:r w:rsidRPr="00ED5090">
        <w:rPr>
          <w:sz w:val="24"/>
        </w:rPr>
        <w:t xml:space="preserve"> impact on health and productivity. </w:t>
      </w:r>
    </w:p>
    <w:p w14:paraId="2735E685" w14:textId="77777777" w:rsidR="009674E6" w:rsidRPr="00ED5090" w:rsidRDefault="00BD4593" w:rsidP="00F67F07">
      <w:pPr>
        <w:rPr>
          <w:sz w:val="24"/>
        </w:rPr>
      </w:pPr>
      <w:r w:rsidRPr="00ED5090">
        <w:rPr>
          <w:sz w:val="24"/>
        </w:rPr>
        <w:t xml:space="preserve">One size does not fit all. </w:t>
      </w:r>
      <w:r w:rsidR="006F3825" w:rsidRPr="00ED5090">
        <w:rPr>
          <w:sz w:val="24"/>
        </w:rPr>
        <w:t xml:space="preserve">We believe that each case is unique and that individual attention is vital. Superficially similar cases may demand quite different approaches, and the solutions we propose are arrived at through discussion, evaluation of all the relevant circumstances and the trial use of alternative devices (where </w:t>
      </w:r>
      <w:r w:rsidR="00D54972" w:rsidRPr="00ED5090">
        <w:rPr>
          <w:sz w:val="24"/>
        </w:rPr>
        <w:t xml:space="preserve">these are </w:t>
      </w:r>
      <w:r w:rsidR="006F3825" w:rsidRPr="00ED5090">
        <w:rPr>
          <w:sz w:val="24"/>
        </w:rPr>
        <w:t>recommended).</w:t>
      </w:r>
    </w:p>
    <w:p w14:paraId="59D932B7" w14:textId="77777777" w:rsidR="007F6C17" w:rsidRPr="00ED5090" w:rsidRDefault="002E70BE" w:rsidP="00F67F07">
      <w:pPr>
        <w:rPr>
          <w:sz w:val="24"/>
        </w:rPr>
      </w:pPr>
      <w:r w:rsidRPr="00ED5090">
        <w:rPr>
          <w:sz w:val="24"/>
        </w:rPr>
        <w:t xml:space="preserve">Our assessments integrate personal and technical considerations to arrive at sound and realistic suggestions, documented in a report. </w:t>
      </w:r>
      <w:r w:rsidR="009674E6" w:rsidRPr="00ED5090">
        <w:rPr>
          <w:sz w:val="24"/>
        </w:rPr>
        <w:t xml:space="preserve">To find out more </w:t>
      </w:r>
      <w:r w:rsidR="009674E6" w:rsidRPr="00920495">
        <w:rPr>
          <w:sz w:val="24"/>
        </w:rPr>
        <w:t xml:space="preserve">about </w:t>
      </w:r>
      <w:r w:rsidRPr="00920495">
        <w:rPr>
          <w:sz w:val="24"/>
        </w:rPr>
        <w:t>our</w:t>
      </w:r>
      <w:r w:rsidR="009674E6" w:rsidRPr="00920495">
        <w:rPr>
          <w:sz w:val="24"/>
        </w:rPr>
        <w:t xml:space="preserve"> Workplace Assessment Service</w:t>
      </w:r>
      <w:r w:rsidR="00BD4593" w:rsidRPr="00920495">
        <w:rPr>
          <w:sz w:val="24"/>
        </w:rPr>
        <w:t>,</w:t>
      </w:r>
      <w:r w:rsidRPr="00920495">
        <w:rPr>
          <w:sz w:val="24"/>
        </w:rPr>
        <w:t xml:space="preserve"> please visit </w:t>
      </w:r>
      <w:hyperlink r:id="rId18" w:history="1">
        <w:r w:rsidRPr="00920495">
          <w:rPr>
            <w:rStyle w:val="Hyperlink"/>
            <w:sz w:val="24"/>
          </w:rPr>
          <w:t>www.abilitynet.org.uk/workplace</w:t>
        </w:r>
      </w:hyperlink>
      <w:r w:rsidR="00920495" w:rsidRPr="00920495">
        <w:rPr>
          <w:sz w:val="24"/>
        </w:rPr>
        <w:t xml:space="preserve"> or call 01926 465 247.</w:t>
      </w:r>
    </w:p>
    <w:p w14:paraId="7C7B6B5F" w14:textId="77777777" w:rsidR="00D54972" w:rsidRPr="00E75B24" w:rsidRDefault="00D54972" w:rsidP="00E75B24">
      <w:pPr>
        <w:rPr>
          <w:b/>
          <w:color w:val="00592E"/>
          <w:sz w:val="28"/>
        </w:rPr>
      </w:pPr>
      <w:bookmarkStart w:id="37" w:name="_Toc299632428"/>
      <w:r w:rsidRPr="00E75B24">
        <w:rPr>
          <w:b/>
          <w:color w:val="00592E"/>
          <w:sz w:val="28"/>
        </w:rPr>
        <w:t>Consultancy services</w:t>
      </w:r>
      <w:bookmarkEnd w:id="37"/>
    </w:p>
    <w:p w14:paraId="25D31400" w14:textId="77777777" w:rsidR="00B02A61" w:rsidRPr="00ED5090" w:rsidRDefault="009A3298" w:rsidP="00F67F07">
      <w:pPr>
        <w:rPr>
          <w:sz w:val="24"/>
        </w:rPr>
      </w:pPr>
      <w:r w:rsidRPr="00ED5090">
        <w:rPr>
          <w:sz w:val="24"/>
        </w:rPr>
        <w:t xml:space="preserve">Our expert consultants are also available to assist employers who wish to take a broad, longer-term view in designing computer systems and associated work </w:t>
      </w:r>
      <w:r w:rsidRPr="00ED5090">
        <w:rPr>
          <w:sz w:val="24"/>
        </w:rPr>
        <w:lastRenderedPageBreak/>
        <w:t xml:space="preserve">processes. Our experience and expertise can help </w:t>
      </w:r>
      <w:r w:rsidR="00202330" w:rsidRPr="00ED5090">
        <w:rPr>
          <w:sz w:val="24"/>
        </w:rPr>
        <w:t>you</w:t>
      </w:r>
      <w:r w:rsidRPr="00ED5090">
        <w:rPr>
          <w:sz w:val="24"/>
        </w:rPr>
        <w:t xml:space="preserve"> to achieve safe, healthy and </w:t>
      </w:r>
      <w:r w:rsidR="00D869D6">
        <w:rPr>
          <w:sz w:val="24"/>
        </w:rPr>
        <w:t>productive</w:t>
      </w:r>
      <w:r w:rsidRPr="00ED5090">
        <w:rPr>
          <w:sz w:val="24"/>
        </w:rPr>
        <w:t xml:space="preserve"> working procedures.</w:t>
      </w:r>
    </w:p>
    <w:p w14:paraId="2DB2FA79" w14:textId="77777777" w:rsidR="00ED5090" w:rsidRDefault="00B02A61" w:rsidP="00F67F07">
      <w:pPr>
        <w:rPr>
          <w:sz w:val="24"/>
        </w:rPr>
      </w:pPr>
      <w:r w:rsidRPr="00ED5090">
        <w:rPr>
          <w:sz w:val="24"/>
        </w:rPr>
        <w:t>To find out more about AbilityNet’s consultancy services, call 01962 465</w:t>
      </w:r>
      <w:r w:rsidR="00186CC9" w:rsidRPr="00ED5090">
        <w:rPr>
          <w:sz w:val="24"/>
        </w:rPr>
        <w:t xml:space="preserve"> </w:t>
      </w:r>
      <w:r w:rsidRPr="00ED5090">
        <w:rPr>
          <w:sz w:val="24"/>
        </w:rPr>
        <w:t>247 or email</w:t>
      </w:r>
      <w:r w:rsidR="005E07CC" w:rsidRPr="00ED5090">
        <w:rPr>
          <w:sz w:val="24"/>
        </w:rPr>
        <w:t xml:space="preserve"> </w:t>
      </w:r>
      <w:hyperlink r:id="rId19" w:history="1">
        <w:r w:rsidR="005E07CC" w:rsidRPr="00ED5090">
          <w:rPr>
            <w:rStyle w:val="Hyperlink"/>
            <w:sz w:val="24"/>
          </w:rPr>
          <w:t>sales@abilitynet.org.uk</w:t>
        </w:r>
      </w:hyperlink>
    </w:p>
    <w:p w14:paraId="463FCFD2" w14:textId="77777777" w:rsidR="00BD3308" w:rsidRPr="009B45F8" w:rsidRDefault="00BD3308" w:rsidP="00E75B24">
      <w:pPr>
        <w:rPr>
          <w:b/>
          <w:color w:val="00592E"/>
          <w:sz w:val="28"/>
        </w:rPr>
      </w:pPr>
      <w:bookmarkStart w:id="38" w:name="_Toc299632429"/>
      <w:r w:rsidRPr="009B45F8">
        <w:rPr>
          <w:b/>
          <w:color w:val="00592E"/>
          <w:sz w:val="28"/>
        </w:rPr>
        <w:t>DSA/Student Assessments</w:t>
      </w:r>
      <w:bookmarkEnd w:id="38"/>
    </w:p>
    <w:p w14:paraId="1914794B" w14:textId="77777777" w:rsidR="00BD3308" w:rsidRPr="00ED5090" w:rsidRDefault="00BD3308" w:rsidP="00BD3308">
      <w:pPr>
        <w:rPr>
          <w:sz w:val="24"/>
        </w:rPr>
      </w:pPr>
      <w:r w:rsidRPr="00ED5090">
        <w:rPr>
          <w:sz w:val="24"/>
        </w:rPr>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417DE918" w14:textId="77777777" w:rsidR="004627BC" w:rsidRDefault="00BD3308" w:rsidP="00BD3308">
      <w:pPr>
        <w:rPr>
          <w:sz w:val="24"/>
        </w:rPr>
      </w:pPr>
      <w:r w:rsidRPr="00ED5090">
        <w:rPr>
          <w:sz w:val="24"/>
        </w:rPr>
        <w:t xml:space="preserve">For information, please visit </w:t>
      </w:r>
      <w:hyperlink r:id="rId20" w:history="1">
        <w:r w:rsidRPr="00ED5090">
          <w:rPr>
            <w:rStyle w:val="Hyperlink"/>
            <w:sz w:val="24"/>
          </w:rPr>
          <w:t>www.abilitynet.org.uk/dsa</w:t>
        </w:r>
      </w:hyperlink>
      <w:r>
        <w:rPr>
          <w:sz w:val="24"/>
        </w:rPr>
        <w:t xml:space="preserve"> or call </w:t>
      </w:r>
      <w:r w:rsidRPr="002D7C13">
        <w:rPr>
          <w:sz w:val="24"/>
        </w:rPr>
        <w:t>01926 464</w:t>
      </w:r>
      <w:r>
        <w:rPr>
          <w:sz w:val="24"/>
        </w:rPr>
        <w:t xml:space="preserve"> </w:t>
      </w:r>
      <w:r w:rsidRPr="002D7C13">
        <w:rPr>
          <w:sz w:val="24"/>
        </w:rPr>
        <w:t>095</w:t>
      </w:r>
      <w:r w:rsidR="00D869D6">
        <w:rPr>
          <w:sz w:val="24"/>
        </w:rPr>
        <w:t>.</w:t>
      </w:r>
    </w:p>
    <w:p w14:paraId="16641610" w14:textId="77777777" w:rsidR="00B02A61" w:rsidRPr="00ED5090" w:rsidRDefault="00B02A61" w:rsidP="00F67F07">
      <w:pPr>
        <w:rPr>
          <w:sz w:val="24"/>
        </w:rPr>
      </w:pPr>
    </w:p>
    <w:p w14:paraId="18AF1D36" w14:textId="77777777" w:rsidR="00EC1A24" w:rsidRPr="00797B5D" w:rsidRDefault="00EB1D39" w:rsidP="00F67F07">
      <w:pPr>
        <w:pStyle w:val="Heading1"/>
        <w:spacing w:before="0" w:after="200" w:line="288" w:lineRule="auto"/>
      </w:pPr>
      <w:bookmarkStart w:id="39" w:name="_Toc287773092"/>
      <w:bookmarkStart w:id="40" w:name="_Toc291761527"/>
      <w:bookmarkStart w:id="41" w:name="_Toc299632430"/>
      <w:bookmarkStart w:id="42" w:name="_Toc300402646"/>
      <w:r>
        <w:t>Other u</w:t>
      </w:r>
      <w:r w:rsidR="00507BE7" w:rsidRPr="00797B5D">
        <w:t xml:space="preserve">seful </w:t>
      </w:r>
      <w:r w:rsidR="008B0707" w:rsidRPr="00797B5D">
        <w:t xml:space="preserve">links and </w:t>
      </w:r>
      <w:r w:rsidR="00507BE7" w:rsidRPr="00797B5D">
        <w:t>resources</w:t>
      </w:r>
      <w:bookmarkEnd w:id="39"/>
      <w:bookmarkEnd w:id="40"/>
      <w:bookmarkEnd w:id="41"/>
      <w:bookmarkEnd w:id="42"/>
    </w:p>
    <w:p w14:paraId="11005957" w14:textId="5EE1ECFF" w:rsidR="007D3C84" w:rsidRPr="00FA72DC" w:rsidRDefault="007D3C84" w:rsidP="007D3C84">
      <w:pPr>
        <w:rPr>
          <w:b/>
          <w:color w:val="00592E"/>
          <w:sz w:val="28"/>
        </w:rPr>
      </w:pPr>
      <w:bookmarkStart w:id="43" w:name="_Toc299632431"/>
      <w:r w:rsidRPr="00FA72DC">
        <w:rPr>
          <w:b/>
          <w:color w:val="00592E"/>
          <w:sz w:val="28"/>
        </w:rPr>
        <w:t>My Computer My Way</w:t>
      </w:r>
    </w:p>
    <w:p w14:paraId="55702556" w14:textId="59BAB3A0" w:rsidR="007D3C84" w:rsidRDefault="00FA27DD" w:rsidP="007D3C84">
      <w:pPr>
        <w:rPr>
          <w:sz w:val="24"/>
        </w:rPr>
      </w:pPr>
      <w:r>
        <w:rPr>
          <w:sz w:val="24"/>
        </w:rPr>
        <w:t xml:space="preserve">It </w:t>
      </w:r>
      <w:r w:rsidR="007D3C84">
        <w:rPr>
          <w:sz w:val="24"/>
        </w:rPr>
        <w:t>is essential that your computing equipment is set up to suit your particular needs, especially if your capability may be affected by some kind of impairment.</w:t>
      </w:r>
    </w:p>
    <w:p w14:paraId="4A554010" w14:textId="77777777" w:rsidR="007D3C84" w:rsidRDefault="007D3C84" w:rsidP="007D3C84">
      <w:pPr>
        <w:rPr>
          <w:sz w:val="24"/>
        </w:rPr>
      </w:pPr>
      <w:r w:rsidRPr="00AC7369">
        <w:rPr>
          <w:i/>
          <w:sz w:val="24"/>
        </w:rPr>
        <w:t>My Computer My Way</w:t>
      </w:r>
      <w:r w:rsidRPr="00ED5090">
        <w:rPr>
          <w:sz w:val="24"/>
        </w:rPr>
        <w:t xml:space="preserve"> </w:t>
      </w:r>
      <w:r>
        <w:rPr>
          <w:sz w:val="24"/>
        </w:rPr>
        <w:t>can help you achieve your optimum setup. It i</w:t>
      </w:r>
      <w:r w:rsidRPr="00ED5090">
        <w:rPr>
          <w:sz w:val="24"/>
        </w:rPr>
        <w:t>s a free</w:t>
      </w:r>
      <w:r>
        <w:rPr>
          <w:sz w:val="24"/>
        </w:rPr>
        <w:t>,</w:t>
      </w:r>
      <w:r w:rsidRPr="00ED5090">
        <w:rPr>
          <w:sz w:val="24"/>
        </w:rPr>
        <w:t xml:space="preserve"> interactive tool developed by AbilityNet that makes any computer, tablet and smartphone easier to use. It covers all the accessibility </w:t>
      </w:r>
      <w:r>
        <w:rPr>
          <w:sz w:val="24"/>
        </w:rPr>
        <w:t xml:space="preserve">features </w:t>
      </w:r>
      <w:r w:rsidR="00FA27DD">
        <w:rPr>
          <w:sz w:val="24"/>
        </w:rPr>
        <w:t xml:space="preserve">– including voice recognition – </w:t>
      </w:r>
      <w:r>
        <w:rPr>
          <w:sz w:val="24"/>
        </w:rPr>
        <w:t xml:space="preserve">built into </w:t>
      </w:r>
      <w:r w:rsidRPr="0035456D">
        <w:rPr>
          <w:sz w:val="24"/>
        </w:rPr>
        <w:t xml:space="preserve">your </w:t>
      </w:r>
      <w:r w:rsidR="00FA27DD">
        <w:rPr>
          <w:sz w:val="24"/>
        </w:rPr>
        <w:t>computer</w:t>
      </w:r>
      <w:r>
        <w:rPr>
          <w:sz w:val="24"/>
        </w:rPr>
        <w:t>, laptop, tablet or sm</w:t>
      </w:r>
      <w:r w:rsidR="00FA27DD">
        <w:rPr>
          <w:sz w:val="24"/>
        </w:rPr>
        <w:t>artphone, and all the main</w:t>
      </w:r>
      <w:r>
        <w:rPr>
          <w:sz w:val="24"/>
        </w:rPr>
        <w:t xml:space="preserve"> operating systems</w:t>
      </w:r>
      <w:r w:rsidRPr="00ED5090">
        <w:rPr>
          <w:sz w:val="24"/>
        </w:rPr>
        <w:t xml:space="preserve"> </w:t>
      </w:r>
      <w:r>
        <w:rPr>
          <w:sz w:val="24"/>
        </w:rPr>
        <w:t>–</w:t>
      </w:r>
      <w:r w:rsidRPr="00ED5090">
        <w:rPr>
          <w:sz w:val="24"/>
        </w:rPr>
        <w:t xml:space="preserve"> Windows, Mac OS</w:t>
      </w:r>
      <w:r>
        <w:rPr>
          <w:sz w:val="24"/>
        </w:rPr>
        <w:t xml:space="preserve"> </w:t>
      </w:r>
      <w:r w:rsidRPr="00ED5090">
        <w:rPr>
          <w:sz w:val="24"/>
        </w:rPr>
        <w:t>X, iOS and Android.</w:t>
      </w:r>
    </w:p>
    <w:p w14:paraId="43878E43" w14:textId="77777777" w:rsidR="007D3C84" w:rsidRPr="0035456D" w:rsidRDefault="007D3C84" w:rsidP="007D3C84">
      <w:pPr>
        <w:rPr>
          <w:sz w:val="24"/>
        </w:rPr>
      </w:pPr>
      <w:r w:rsidRPr="00AC7369">
        <w:rPr>
          <w:i/>
          <w:sz w:val="24"/>
        </w:rPr>
        <w:t>My Computer My Way</w:t>
      </w:r>
      <w:r w:rsidRPr="0035456D">
        <w:rPr>
          <w:sz w:val="24"/>
        </w:rPr>
        <w:t xml:space="preserve"> </w:t>
      </w:r>
      <w:r>
        <w:rPr>
          <w:sz w:val="24"/>
        </w:rPr>
        <w:t>shows you how best to adjust your computer to assist with:</w:t>
      </w:r>
    </w:p>
    <w:p w14:paraId="4269821F" w14:textId="77777777" w:rsidR="007D3C84" w:rsidRPr="00DB71A6" w:rsidRDefault="007D3C84" w:rsidP="007D3C84">
      <w:pPr>
        <w:pStyle w:val="ListParagraph"/>
        <w:numPr>
          <w:ilvl w:val="0"/>
          <w:numId w:val="29"/>
        </w:numPr>
        <w:rPr>
          <w:sz w:val="24"/>
        </w:rPr>
      </w:pPr>
      <w:r>
        <w:rPr>
          <w:sz w:val="24"/>
        </w:rPr>
        <w:t>v</w:t>
      </w:r>
      <w:r w:rsidRPr="00DB71A6">
        <w:rPr>
          <w:sz w:val="24"/>
        </w:rPr>
        <w:t>ision</w:t>
      </w:r>
      <w:r>
        <w:rPr>
          <w:sz w:val="24"/>
        </w:rPr>
        <w:t xml:space="preserve"> impairment</w:t>
      </w:r>
      <w:r w:rsidRPr="00DB71A6">
        <w:rPr>
          <w:sz w:val="24"/>
        </w:rPr>
        <w:t xml:space="preserve"> </w:t>
      </w:r>
      <w:r>
        <w:rPr>
          <w:sz w:val="24"/>
        </w:rPr>
        <w:t>–</w:t>
      </w:r>
      <w:r w:rsidRPr="00DB71A6">
        <w:rPr>
          <w:sz w:val="24"/>
        </w:rPr>
        <w:t xml:space="preserve"> help seeing your screen</w:t>
      </w:r>
    </w:p>
    <w:p w14:paraId="64B1BAAC" w14:textId="77777777" w:rsidR="007D3C84" w:rsidRPr="00DB71A6" w:rsidRDefault="007D3C84" w:rsidP="007D3C84">
      <w:pPr>
        <w:pStyle w:val="ListParagraph"/>
        <w:numPr>
          <w:ilvl w:val="0"/>
          <w:numId w:val="29"/>
        </w:numPr>
        <w:rPr>
          <w:sz w:val="24"/>
        </w:rPr>
      </w:pPr>
      <w:r>
        <w:rPr>
          <w:sz w:val="24"/>
        </w:rPr>
        <w:t>h</w:t>
      </w:r>
      <w:r w:rsidRPr="00DB71A6">
        <w:rPr>
          <w:sz w:val="24"/>
        </w:rPr>
        <w:t xml:space="preserve">earing </w:t>
      </w:r>
      <w:r>
        <w:rPr>
          <w:sz w:val="24"/>
        </w:rPr>
        <w:t>difficulties –</w:t>
      </w:r>
      <w:r w:rsidRPr="00DB71A6">
        <w:rPr>
          <w:sz w:val="24"/>
        </w:rPr>
        <w:t xml:space="preserve"> help with sounds and audio</w:t>
      </w:r>
    </w:p>
    <w:p w14:paraId="11534968" w14:textId="77777777" w:rsidR="007D3C84" w:rsidRPr="00DB71A6" w:rsidRDefault="007D3C84" w:rsidP="007D3C84">
      <w:pPr>
        <w:pStyle w:val="ListParagraph"/>
        <w:numPr>
          <w:ilvl w:val="0"/>
          <w:numId w:val="29"/>
        </w:numPr>
        <w:rPr>
          <w:sz w:val="24"/>
        </w:rPr>
      </w:pPr>
      <w:r>
        <w:rPr>
          <w:sz w:val="24"/>
        </w:rPr>
        <w:t>m</w:t>
      </w:r>
      <w:r w:rsidRPr="00DB71A6">
        <w:rPr>
          <w:sz w:val="24"/>
        </w:rPr>
        <w:t>otor</w:t>
      </w:r>
      <w:r>
        <w:rPr>
          <w:sz w:val="24"/>
        </w:rPr>
        <w:t xml:space="preserve"> issues</w:t>
      </w:r>
      <w:r w:rsidRPr="00DB71A6">
        <w:rPr>
          <w:sz w:val="24"/>
        </w:rPr>
        <w:t xml:space="preserve"> </w:t>
      </w:r>
      <w:r>
        <w:rPr>
          <w:sz w:val="24"/>
        </w:rPr>
        <w:t>–</w:t>
      </w:r>
      <w:r w:rsidRPr="00DB71A6">
        <w:rPr>
          <w:sz w:val="24"/>
        </w:rPr>
        <w:t xml:space="preserve"> help with </w:t>
      </w:r>
      <w:r>
        <w:rPr>
          <w:sz w:val="24"/>
        </w:rPr>
        <w:t>your keyboard and mouse</w:t>
      </w:r>
    </w:p>
    <w:p w14:paraId="4333C3FE" w14:textId="77777777" w:rsidR="007D3C84" w:rsidRDefault="007D3C84" w:rsidP="007D3C84">
      <w:pPr>
        <w:pStyle w:val="ListParagraph"/>
        <w:numPr>
          <w:ilvl w:val="0"/>
          <w:numId w:val="29"/>
        </w:numPr>
        <w:rPr>
          <w:sz w:val="24"/>
        </w:rPr>
      </w:pPr>
      <w:r>
        <w:rPr>
          <w:sz w:val="24"/>
        </w:rPr>
        <w:t>c</w:t>
      </w:r>
      <w:r w:rsidRPr="00DB71A6">
        <w:rPr>
          <w:sz w:val="24"/>
        </w:rPr>
        <w:t>ognitive</w:t>
      </w:r>
      <w:r>
        <w:rPr>
          <w:sz w:val="24"/>
        </w:rPr>
        <w:t xml:space="preserve"> problems –</w:t>
      </w:r>
      <w:r w:rsidRPr="00DB71A6">
        <w:rPr>
          <w:sz w:val="24"/>
        </w:rPr>
        <w:t xml:space="preserve"> help with reading, spelling and understanding</w:t>
      </w:r>
      <w:r>
        <w:rPr>
          <w:sz w:val="24"/>
        </w:rPr>
        <w:t>.</w:t>
      </w:r>
    </w:p>
    <w:p w14:paraId="7AB32F46" w14:textId="77777777" w:rsidR="00594959" w:rsidRDefault="007D3C84" w:rsidP="00594959">
      <w:pPr>
        <w:spacing w:line="240" w:lineRule="auto"/>
        <w:rPr>
          <w:rFonts w:ascii="Times New Roman" w:eastAsia="Times New Roman" w:hAnsi="Times New Roman"/>
          <w:sz w:val="24"/>
          <w:lang w:eastAsia="en-GB"/>
        </w:rPr>
      </w:pPr>
      <w:r w:rsidRPr="00DB71A6">
        <w:rPr>
          <w:sz w:val="24"/>
        </w:rPr>
        <w:t xml:space="preserve">You can </w:t>
      </w:r>
      <w:r>
        <w:rPr>
          <w:sz w:val="24"/>
        </w:rPr>
        <w:t xml:space="preserve">use it </w:t>
      </w:r>
      <w:r w:rsidRPr="00DB71A6">
        <w:rPr>
          <w:sz w:val="24"/>
        </w:rPr>
        <w:t xml:space="preserve">for free at </w:t>
      </w:r>
      <w:hyperlink r:id="rId21" w:history="1">
        <w:r w:rsidR="00594959">
          <w:rPr>
            <w:rStyle w:val="Hyperlink"/>
            <w:rFonts w:eastAsia="Times New Roman"/>
          </w:rPr>
          <w:t>mcmw.abilitynet.org.uk</w:t>
        </w:r>
      </w:hyperlink>
    </w:p>
    <w:p w14:paraId="7E2EB994" w14:textId="77777777" w:rsidR="00594959" w:rsidRDefault="00594959">
      <w:pPr>
        <w:spacing w:line="240" w:lineRule="auto"/>
        <w:rPr>
          <w:rFonts w:ascii="Times New Roman" w:eastAsia="Times New Roman" w:hAnsi="Times New Roman"/>
          <w:sz w:val="24"/>
          <w:lang w:eastAsia="en-GB"/>
        </w:rPr>
      </w:pPr>
      <w:r>
        <w:rPr>
          <w:rFonts w:ascii="Times New Roman" w:eastAsia="Times New Roman" w:hAnsi="Times New Roman"/>
          <w:sz w:val="24"/>
          <w:lang w:eastAsia="en-GB"/>
        </w:rPr>
        <w:br w:type="page"/>
      </w:r>
    </w:p>
    <w:p w14:paraId="02578DAD" w14:textId="1FA453C7" w:rsidR="00EC1A24" w:rsidRPr="00594959" w:rsidRDefault="00EC1A24" w:rsidP="00594959">
      <w:pPr>
        <w:spacing w:line="240" w:lineRule="auto"/>
        <w:rPr>
          <w:rFonts w:ascii="Times New Roman" w:eastAsia="Times New Roman" w:hAnsi="Times New Roman"/>
          <w:sz w:val="24"/>
          <w:lang w:eastAsia="en-GB"/>
        </w:rPr>
      </w:pPr>
      <w:r w:rsidRPr="009B45F8">
        <w:rPr>
          <w:b/>
          <w:color w:val="00592E"/>
          <w:sz w:val="28"/>
        </w:rPr>
        <w:lastRenderedPageBreak/>
        <w:t>AbilityNet</w:t>
      </w:r>
      <w:r w:rsidR="00186CC9" w:rsidRPr="009B45F8">
        <w:rPr>
          <w:b/>
          <w:color w:val="00592E"/>
          <w:sz w:val="28"/>
        </w:rPr>
        <w:t xml:space="preserve"> factsheets</w:t>
      </w:r>
      <w:bookmarkEnd w:id="43"/>
    </w:p>
    <w:p w14:paraId="73E2E71B" w14:textId="77777777" w:rsidR="00272EF4" w:rsidRDefault="00EC1A24" w:rsidP="00F67F07">
      <w:pPr>
        <w:rPr>
          <w:sz w:val="24"/>
        </w:rPr>
      </w:pPr>
      <w:r w:rsidRPr="00ED5090">
        <w:rPr>
          <w:sz w:val="24"/>
        </w:rPr>
        <w:t>AbilityNet’s library of factsheets provides an extensive range of practical ad</w:t>
      </w:r>
      <w:r w:rsidR="008D06B8" w:rsidRPr="00ED5090">
        <w:rPr>
          <w:sz w:val="24"/>
        </w:rPr>
        <w:t xml:space="preserve">vice about specific conditions </w:t>
      </w:r>
      <w:r w:rsidRPr="00ED5090">
        <w:rPr>
          <w:sz w:val="24"/>
        </w:rPr>
        <w:t xml:space="preserve">and the hardware and software adaptations that can </w:t>
      </w:r>
      <w:r w:rsidR="008D06B8" w:rsidRPr="00ED5090">
        <w:rPr>
          <w:sz w:val="24"/>
        </w:rPr>
        <w:t>help people of any age use computers to fulfil their potential</w:t>
      </w:r>
      <w:r w:rsidRPr="00ED5090">
        <w:rPr>
          <w:sz w:val="24"/>
        </w:rPr>
        <w:t>.</w:t>
      </w:r>
    </w:p>
    <w:p w14:paraId="62C8FF07" w14:textId="77777777" w:rsidR="00EC1A24" w:rsidRPr="00ED5090" w:rsidRDefault="00272EF4" w:rsidP="00F67F07">
      <w:pPr>
        <w:rPr>
          <w:sz w:val="24"/>
        </w:rPr>
      </w:pPr>
      <w:r>
        <w:rPr>
          <w:sz w:val="24"/>
        </w:rPr>
        <w:t>Relevant t</w:t>
      </w:r>
      <w:r w:rsidR="005E07CC" w:rsidRPr="00ED5090">
        <w:rPr>
          <w:sz w:val="24"/>
        </w:rPr>
        <w:t xml:space="preserve">opics </w:t>
      </w:r>
      <w:r>
        <w:rPr>
          <w:sz w:val="24"/>
        </w:rPr>
        <w:t xml:space="preserve">covered </w:t>
      </w:r>
      <w:r w:rsidR="00CB051F">
        <w:rPr>
          <w:sz w:val="24"/>
        </w:rPr>
        <w:t>include</w:t>
      </w:r>
      <w:r w:rsidR="00B61223" w:rsidRPr="00ED5090">
        <w:rPr>
          <w:sz w:val="24"/>
        </w:rPr>
        <w:t>:</w:t>
      </w:r>
    </w:p>
    <w:p w14:paraId="53ECA900" w14:textId="77777777" w:rsidR="0024014B" w:rsidRDefault="00D869D6" w:rsidP="005E07CC">
      <w:pPr>
        <w:pStyle w:val="ListParagraph"/>
        <w:numPr>
          <w:ilvl w:val="0"/>
          <w:numId w:val="17"/>
        </w:numPr>
        <w:rPr>
          <w:i/>
          <w:color w:val="00592E"/>
          <w:sz w:val="24"/>
        </w:rPr>
      </w:pPr>
      <w:r w:rsidRPr="00D869D6">
        <w:rPr>
          <w:i/>
          <w:color w:val="00592E"/>
          <w:sz w:val="24"/>
        </w:rPr>
        <w:t>D</w:t>
      </w:r>
      <w:r w:rsidR="00B61223" w:rsidRPr="00D869D6">
        <w:rPr>
          <w:i/>
          <w:color w:val="00592E"/>
          <w:sz w:val="24"/>
        </w:rPr>
        <w:t xml:space="preserve">yslexia and </w:t>
      </w:r>
      <w:r w:rsidR="00F67F07" w:rsidRPr="00D869D6">
        <w:rPr>
          <w:i/>
          <w:color w:val="00592E"/>
          <w:sz w:val="24"/>
        </w:rPr>
        <w:t>c</w:t>
      </w:r>
      <w:r w:rsidR="00B61223" w:rsidRPr="00D869D6">
        <w:rPr>
          <w:i/>
          <w:color w:val="00592E"/>
          <w:sz w:val="24"/>
        </w:rPr>
        <w:t>omputing</w:t>
      </w:r>
    </w:p>
    <w:p w14:paraId="391C4FB3" w14:textId="77777777" w:rsidR="00B61223" w:rsidRPr="00D869D6" w:rsidRDefault="0024014B" w:rsidP="005E07CC">
      <w:pPr>
        <w:pStyle w:val="ListParagraph"/>
        <w:numPr>
          <w:ilvl w:val="0"/>
          <w:numId w:val="17"/>
        </w:numPr>
        <w:rPr>
          <w:i/>
          <w:color w:val="00592E"/>
          <w:sz w:val="24"/>
        </w:rPr>
      </w:pPr>
      <w:r>
        <w:rPr>
          <w:i/>
          <w:color w:val="00592E"/>
          <w:sz w:val="24"/>
        </w:rPr>
        <w:t>Visual impairment and computing</w:t>
      </w:r>
    </w:p>
    <w:p w14:paraId="0E2A52AF" w14:textId="77777777" w:rsidR="00C522D3" w:rsidRDefault="00C522D3" w:rsidP="005E07CC">
      <w:pPr>
        <w:pStyle w:val="ListParagraph"/>
        <w:numPr>
          <w:ilvl w:val="0"/>
          <w:numId w:val="17"/>
        </w:numPr>
        <w:rPr>
          <w:i/>
          <w:color w:val="00592E"/>
          <w:sz w:val="24"/>
        </w:rPr>
      </w:pPr>
      <w:r>
        <w:rPr>
          <w:i/>
          <w:color w:val="00592E"/>
          <w:sz w:val="24"/>
        </w:rPr>
        <w:t>Repetitive strain injury (RSI) in the workplace</w:t>
      </w:r>
    </w:p>
    <w:p w14:paraId="08B2B016" w14:textId="77777777" w:rsidR="007D3C84" w:rsidRDefault="00C522D3" w:rsidP="005E07CC">
      <w:pPr>
        <w:pStyle w:val="ListParagraph"/>
        <w:numPr>
          <w:ilvl w:val="0"/>
          <w:numId w:val="17"/>
        </w:numPr>
        <w:rPr>
          <w:i/>
          <w:color w:val="00592E"/>
          <w:sz w:val="24"/>
        </w:rPr>
      </w:pPr>
      <w:r>
        <w:rPr>
          <w:i/>
          <w:color w:val="00592E"/>
          <w:sz w:val="24"/>
        </w:rPr>
        <w:t>Keyboard and mouse adaptations</w:t>
      </w:r>
    </w:p>
    <w:p w14:paraId="4A19EB6C" w14:textId="77777777" w:rsidR="00B61223" w:rsidRPr="00D869D6" w:rsidRDefault="007D3C84" w:rsidP="005E07CC">
      <w:pPr>
        <w:pStyle w:val="ListParagraph"/>
        <w:numPr>
          <w:ilvl w:val="0"/>
          <w:numId w:val="17"/>
        </w:numPr>
        <w:rPr>
          <w:i/>
          <w:color w:val="00592E"/>
          <w:sz w:val="24"/>
        </w:rPr>
      </w:pPr>
      <w:r>
        <w:rPr>
          <w:i/>
          <w:color w:val="00592E"/>
          <w:sz w:val="24"/>
        </w:rPr>
        <w:t>Technical</w:t>
      </w:r>
      <w:r w:rsidR="00272EF4">
        <w:rPr>
          <w:i/>
          <w:color w:val="00592E"/>
          <w:sz w:val="24"/>
        </w:rPr>
        <w:t xml:space="preserve"> help and training reso</w:t>
      </w:r>
      <w:r>
        <w:rPr>
          <w:i/>
          <w:color w:val="00592E"/>
          <w:sz w:val="24"/>
        </w:rPr>
        <w:t>urces</w:t>
      </w:r>
    </w:p>
    <w:p w14:paraId="5F69673F" w14:textId="77777777" w:rsidR="00B61223" w:rsidRPr="00ED5090" w:rsidRDefault="00F67F07" w:rsidP="005E07CC">
      <w:pPr>
        <w:pStyle w:val="ListParagraph"/>
        <w:numPr>
          <w:ilvl w:val="0"/>
          <w:numId w:val="17"/>
        </w:numPr>
        <w:rPr>
          <w:sz w:val="24"/>
        </w:rPr>
      </w:pPr>
      <w:r w:rsidRPr="00ED5090">
        <w:rPr>
          <w:sz w:val="24"/>
        </w:rPr>
        <w:t>a</w:t>
      </w:r>
      <w:r w:rsidR="00B61223" w:rsidRPr="00ED5090">
        <w:rPr>
          <w:sz w:val="24"/>
        </w:rPr>
        <w:t>nd many more.</w:t>
      </w:r>
    </w:p>
    <w:p w14:paraId="69AAD3FF" w14:textId="77777777" w:rsidR="00EC1A24" w:rsidRPr="00ED5090" w:rsidRDefault="008D06B8" w:rsidP="00F67F07">
      <w:pPr>
        <w:rPr>
          <w:sz w:val="24"/>
        </w:rPr>
      </w:pPr>
      <w:r w:rsidRPr="00ED5090">
        <w:rPr>
          <w:sz w:val="24"/>
        </w:rPr>
        <w:t>All</w:t>
      </w:r>
      <w:r w:rsidR="00EC1A24" w:rsidRPr="00ED5090">
        <w:rPr>
          <w:sz w:val="24"/>
        </w:rPr>
        <w:t xml:space="preserve"> factsheets are free to download from</w:t>
      </w:r>
      <w:r w:rsidR="005E07CC" w:rsidRPr="00ED5090">
        <w:rPr>
          <w:sz w:val="24"/>
        </w:rPr>
        <w:t xml:space="preserve"> </w:t>
      </w:r>
      <w:hyperlink r:id="rId22" w:history="1">
        <w:r w:rsidR="005E07CC" w:rsidRPr="00ED5090">
          <w:rPr>
            <w:rStyle w:val="Hyperlink"/>
            <w:sz w:val="24"/>
          </w:rPr>
          <w:t>www.abilitynet.org.uk/factsheets</w:t>
        </w:r>
      </w:hyperlink>
      <w:r w:rsidR="005E07CC" w:rsidRPr="00ED5090">
        <w:rPr>
          <w:sz w:val="24"/>
        </w:rPr>
        <w:t xml:space="preserve"> </w:t>
      </w:r>
    </w:p>
    <w:p w14:paraId="5993BDFE" w14:textId="77777777" w:rsidR="00272EF4" w:rsidRDefault="00272EF4">
      <w:pPr>
        <w:spacing w:line="240" w:lineRule="auto"/>
        <w:rPr>
          <w:color w:val="00592E"/>
          <w:sz w:val="28"/>
        </w:rPr>
      </w:pPr>
      <w:bookmarkStart w:id="44" w:name="_Toc284762806"/>
      <w:bookmarkStart w:id="45" w:name="_Toc291761528"/>
      <w:bookmarkStart w:id="46" w:name="_Toc299632433"/>
      <w:r w:rsidRPr="00272EF4">
        <w:rPr>
          <w:b/>
          <w:color w:val="00592E"/>
          <w:sz w:val="28"/>
        </w:rPr>
        <w:t>Text-to-speech software</w:t>
      </w:r>
    </w:p>
    <w:p w14:paraId="13ECA9BE" w14:textId="77777777" w:rsidR="005C1F05" w:rsidRPr="00695049" w:rsidRDefault="0036107B" w:rsidP="00695049">
      <w:pPr>
        <w:rPr>
          <w:sz w:val="24"/>
        </w:rPr>
      </w:pPr>
      <w:r>
        <w:rPr>
          <w:sz w:val="24"/>
        </w:rPr>
        <w:t>Three very good</w:t>
      </w:r>
      <w:r w:rsidR="00414AFB" w:rsidRPr="00695049">
        <w:rPr>
          <w:sz w:val="24"/>
        </w:rPr>
        <w:t xml:space="preserve"> </w:t>
      </w:r>
      <w:r w:rsidR="0024014B" w:rsidRPr="00695049">
        <w:rPr>
          <w:sz w:val="24"/>
        </w:rPr>
        <w:t>screen</w:t>
      </w:r>
      <w:r w:rsidR="005C1F05" w:rsidRPr="00695049">
        <w:rPr>
          <w:sz w:val="24"/>
        </w:rPr>
        <w:t>-</w:t>
      </w:r>
      <w:r w:rsidR="0024014B" w:rsidRPr="00695049">
        <w:rPr>
          <w:sz w:val="24"/>
        </w:rPr>
        <w:t xml:space="preserve">reading </w:t>
      </w:r>
      <w:r w:rsidR="005C1F05" w:rsidRPr="00695049">
        <w:rPr>
          <w:sz w:val="24"/>
        </w:rPr>
        <w:t xml:space="preserve">programmes </w:t>
      </w:r>
      <w:r w:rsidR="00D250E4" w:rsidRPr="00695049">
        <w:rPr>
          <w:sz w:val="24"/>
        </w:rPr>
        <w:t xml:space="preserve">(available for both PC and Mac) </w:t>
      </w:r>
      <w:r w:rsidR="005C1F05" w:rsidRPr="00695049">
        <w:rPr>
          <w:sz w:val="24"/>
        </w:rPr>
        <w:t>worth considering are:</w:t>
      </w:r>
    </w:p>
    <w:p w14:paraId="7938AA26" w14:textId="77777777" w:rsidR="0036107B" w:rsidRPr="0036107B" w:rsidRDefault="00D250E4" w:rsidP="0036107B">
      <w:pPr>
        <w:pStyle w:val="ListParagraph"/>
        <w:numPr>
          <w:ilvl w:val="0"/>
          <w:numId w:val="39"/>
        </w:numPr>
        <w:ind w:left="568" w:hanging="284"/>
        <w:rPr>
          <w:sz w:val="24"/>
        </w:rPr>
      </w:pPr>
      <w:proofErr w:type="spellStart"/>
      <w:r w:rsidRPr="00695049">
        <w:rPr>
          <w:i/>
          <w:sz w:val="24"/>
        </w:rPr>
        <w:t>ClaroRead</w:t>
      </w:r>
      <w:proofErr w:type="spellEnd"/>
      <w:r w:rsidR="0024014B" w:rsidRPr="00695049">
        <w:rPr>
          <w:sz w:val="24"/>
        </w:rPr>
        <w:t xml:space="preserve"> </w:t>
      </w:r>
      <w:r w:rsidRPr="00695049">
        <w:rPr>
          <w:sz w:val="24"/>
        </w:rPr>
        <w:t xml:space="preserve">– available at </w:t>
      </w:r>
      <w:hyperlink r:id="rId23" w:history="1">
        <w:r w:rsidRPr="00695049">
          <w:rPr>
            <w:rStyle w:val="Hyperlink"/>
            <w:sz w:val="24"/>
          </w:rPr>
          <w:t>www.clarosoftware.com</w:t>
        </w:r>
      </w:hyperlink>
    </w:p>
    <w:p w14:paraId="0DE462A1" w14:textId="01417BEB" w:rsidR="0036107B" w:rsidRDefault="0036107B" w:rsidP="0036107B">
      <w:pPr>
        <w:pStyle w:val="ListParagraph"/>
        <w:numPr>
          <w:ilvl w:val="0"/>
          <w:numId w:val="39"/>
        </w:numPr>
        <w:ind w:left="568" w:hanging="284"/>
        <w:rPr>
          <w:sz w:val="24"/>
        </w:rPr>
      </w:pPr>
      <w:proofErr w:type="spellStart"/>
      <w:r w:rsidRPr="0036107B">
        <w:rPr>
          <w:i/>
          <w:sz w:val="24"/>
        </w:rPr>
        <w:t>NaturalReader</w:t>
      </w:r>
      <w:proofErr w:type="spellEnd"/>
      <w:r>
        <w:rPr>
          <w:sz w:val="24"/>
        </w:rPr>
        <w:t xml:space="preserve"> – available at </w:t>
      </w:r>
      <w:hyperlink r:id="rId24" w:history="1">
        <w:r w:rsidR="00615EC5">
          <w:rPr>
            <w:rStyle w:val="Hyperlink"/>
          </w:rPr>
          <w:t>www.naturalreaders.com</w:t>
        </w:r>
      </w:hyperlink>
    </w:p>
    <w:p w14:paraId="0DA8607B" w14:textId="483B870A" w:rsidR="0036107B" w:rsidRPr="00695049" w:rsidRDefault="0036107B" w:rsidP="0036107B">
      <w:pPr>
        <w:pStyle w:val="ListParagraph"/>
        <w:numPr>
          <w:ilvl w:val="0"/>
          <w:numId w:val="39"/>
        </w:numPr>
        <w:ind w:left="568" w:hanging="284"/>
        <w:contextualSpacing w:val="0"/>
        <w:rPr>
          <w:sz w:val="24"/>
        </w:rPr>
      </w:pPr>
      <w:proofErr w:type="spellStart"/>
      <w:r w:rsidRPr="00695049">
        <w:rPr>
          <w:i/>
          <w:sz w:val="24"/>
        </w:rPr>
        <w:t>Read&amp;Write</w:t>
      </w:r>
      <w:proofErr w:type="spellEnd"/>
      <w:r w:rsidRPr="00695049">
        <w:rPr>
          <w:i/>
          <w:sz w:val="24"/>
        </w:rPr>
        <w:t xml:space="preserve"> </w:t>
      </w:r>
      <w:r w:rsidRPr="00695049">
        <w:rPr>
          <w:sz w:val="24"/>
        </w:rPr>
        <w:t xml:space="preserve">– available at </w:t>
      </w:r>
      <w:hyperlink r:id="rId25" w:history="1">
        <w:r w:rsidR="00615EC5">
          <w:rPr>
            <w:rStyle w:val="Hyperlink"/>
          </w:rPr>
          <w:t>www.texthelp.com/en-gb</w:t>
        </w:r>
      </w:hyperlink>
    </w:p>
    <w:p w14:paraId="3D08CA7D" w14:textId="47F39496" w:rsidR="0036107B" w:rsidRPr="00594959" w:rsidRDefault="0036107B" w:rsidP="00594959">
      <w:pPr>
        <w:rPr>
          <w:rFonts w:eastAsia="Times New Roman" w:cs="Arial"/>
          <w:b/>
          <w:bCs/>
          <w:kern w:val="32"/>
          <w:sz w:val="24"/>
          <w:szCs w:val="32"/>
        </w:rPr>
      </w:pPr>
      <w:r w:rsidRPr="0036107B">
        <w:rPr>
          <w:sz w:val="24"/>
        </w:rPr>
        <w:t xml:space="preserve">These programmes are all moderately priced, with a free version of </w:t>
      </w:r>
      <w:proofErr w:type="spellStart"/>
      <w:r w:rsidRPr="0036107B">
        <w:rPr>
          <w:i/>
          <w:sz w:val="24"/>
        </w:rPr>
        <w:t>NaturalReader</w:t>
      </w:r>
      <w:proofErr w:type="spellEnd"/>
      <w:r w:rsidRPr="0036107B">
        <w:rPr>
          <w:sz w:val="24"/>
        </w:rPr>
        <w:t xml:space="preserve"> also being available.</w:t>
      </w:r>
      <w:bookmarkStart w:id="47" w:name="_Toc300402647"/>
      <w:r>
        <w:br w:type="page"/>
      </w:r>
    </w:p>
    <w:p w14:paraId="154CF4EE" w14:textId="77777777" w:rsidR="008D06B8" w:rsidRPr="007352B9" w:rsidRDefault="008D06B8" w:rsidP="00CB051F">
      <w:pPr>
        <w:pStyle w:val="Heading1"/>
        <w:spacing w:before="0" w:after="200" w:line="288" w:lineRule="auto"/>
        <w:rPr>
          <w:sz w:val="24"/>
        </w:rPr>
      </w:pPr>
      <w:r>
        <w:lastRenderedPageBreak/>
        <w:t>About AbilityNet</w:t>
      </w:r>
      <w:bookmarkEnd w:id="44"/>
      <w:bookmarkEnd w:id="45"/>
      <w:bookmarkEnd w:id="46"/>
      <w:bookmarkEnd w:id="47"/>
    </w:p>
    <w:p w14:paraId="445D07EE" w14:textId="77777777" w:rsidR="00DC3773" w:rsidRPr="007352B9" w:rsidRDefault="008D06B8" w:rsidP="00CB051F">
      <w:pPr>
        <w:rPr>
          <w:sz w:val="24"/>
        </w:rPr>
      </w:pPr>
      <w:r w:rsidRPr="007352B9">
        <w:rPr>
          <w:sz w:val="24"/>
        </w:rPr>
        <w:t xml:space="preserve">AbilityNet is the </w:t>
      </w:r>
      <w:r w:rsidR="00CB051F">
        <w:rPr>
          <w:sz w:val="24"/>
        </w:rPr>
        <w:t>national</w:t>
      </w:r>
      <w:r w:rsidRPr="007352B9">
        <w:rPr>
          <w:sz w:val="24"/>
        </w:rPr>
        <w:t xml:space="preserve"> charity that supports people with any disability</w:t>
      </w:r>
      <w:r w:rsidR="00CB051F">
        <w:rPr>
          <w:sz w:val="24"/>
        </w:rPr>
        <w:t>,</w:t>
      </w:r>
      <w:r w:rsidRPr="007352B9">
        <w:rPr>
          <w:sz w:val="24"/>
        </w:rPr>
        <w:t xml:space="preserve"> of any age. </w:t>
      </w:r>
      <w:r w:rsidR="00DC3773" w:rsidRPr="007352B9">
        <w:rPr>
          <w:sz w:val="24"/>
        </w:rPr>
        <w:t>Our specialist services help disabled people to use computers and the internet to improve their lives, whether at work, at home or in education.</w:t>
      </w:r>
      <w:r w:rsidR="00930996" w:rsidRPr="007352B9">
        <w:rPr>
          <w:sz w:val="24"/>
        </w:rPr>
        <w:t xml:space="preserve"> We offer:</w:t>
      </w:r>
    </w:p>
    <w:p w14:paraId="40061B83" w14:textId="77777777" w:rsidR="008D06B8" w:rsidRPr="007352B9" w:rsidRDefault="00930996" w:rsidP="00CB051F">
      <w:pPr>
        <w:pStyle w:val="ListParagraph"/>
        <w:numPr>
          <w:ilvl w:val="0"/>
          <w:numId w:val="22"/>
        </w:numPr>
        <w:ind w:left="568" w:hanging="284"/>
        <w:rPr>
          <w:sz w:val="24"/>
        </w:rPr>
      </w:pPr>
      <w:bookmarkStart w:id="48" w:name="_Toc284762810"/>
      <w:bookmarkStart w:id="49" w:name="_Toc284762807"/>
      <w:r w:rsidRPr="007352B9">
        <w:rPr>
          <w:sz w:val="24"/>
        </w:rPr>
        <w:t>free a</w:t>
      </w:r>
      <w:r w:rsidR="008D06B8" w:rsidRPr="007352B9">
        <w:rPr>
          <w:sz w:val="24"/>
        </w:rPr>
        <w:t xml:space="preserve">dvice and </w:t>
      </w:r>
      <w:r w:rsidRPr="007352B9">
        <w:rPr>
          <w:sz w:val="24"/>
        </w:rPr>
        <w:t>i</w:t>
      </w:r>
      <w:r w:rsidR="008D06B8" w:rsidRPr="007352B9">
        <w:rPr>
          <w:sz w:val="24"/>
        </w:rPr>
        <w:t xml:space="preserve">nformation </w:t>
      </w:r>
      <w:bookmarkEnd w:id="48"/>
    </w:p>
    <w:p w14:paraId="455A5990" w14:textId="77777777" w:rsidR="00DC3773" w:rsidRPr="007352B9" w:rsidRDefault="00930996" w:rsidP="00CB051F">
      <w:pPr>
        <w:pStyle w:val="ListParagraph"/>
        <w:numPr>
          <w:ilvl w:val="0"/>
          <w:numId w:val="22"/>
        </w:numPr>
        <w:ind w:left="568" w:hanging="284"/>
        <w:rPr>
          <w:sz w:val="24"/>
        </w:rPr>
      </w:pPr>
      <w:r w:rsidRPr="007352B9">
        <w:rPr>
          <w:sz w:val="24"/>
        </w:rPr>
        <w:t>a</w:t>
      </w:r>
      <w:r w:rsidR="00922E33" w:rsidRPr="007352B9">
        <w:rPr>
          <w:sz w:val="24"/>
        </w:rPr>
        <w:t>ccessibility</w:t>
      </w:r>
      <w:r w:rsidR="008D06B8" w:rsidRPr="007352B9">
        <w:rPr>
          <w:sz w:val="24"/>
        </w:rPr>
        <w:t xml:space="preserve"> </w:t>
      </w:r>
      <w:r w:rsidRPr="007352B9">
        <w:rPr>
          <w:sz w:val="24"/>
        </w:rPr>
        <w:t>s</w:t>
      </w:r>
      <w:r w:rsidR="00DC3773" w:rsidRPr="007352B9">
        <w:rPr>
          <w:sz w:val="24"/>
        </w:rPr>
        <w:t>ervices</w:t>
      </w:r>
      <w:bookmarkEnd w:id="49"/>
    </w:p>
    <w:p w14:paraId="362AD583" w14:textId="77777777" w:rsidR="008D06B8" w:rsidRPr="007352B9" w:rsidRDefault="008D06B8" w:rsidP="00CB051F">
      <w:pPr>
        <w:pStyle w:val="ListParagraph"/>
        <w:numPr>
          <w:ilvl w:val="0"/>
          <w:numId w:val="22"/>
        </w:numPr>
        <w:ind w:left="568" w:hanging="284"/>
        <w:rPr>
          <w:sz w:val="24"/>
        </w:rPr>
      </w:pPr>
      <w:bookmarkStart w:id="50" w:name="_Toc284762808"/>
      <w:r w:rsidRPr="007352B9">
        <w:rPr>
          <w:sz w:val="24"/>
        </w:rPr>
        <w:t>DSA/</w:t>
      </w:r>
      <w:r w:rsidR="00930996" w:rsidRPr="007352B9">
        <w:rPr>
          <w:sz w:val="24"/>
        </w:rPr>
        <w:t>s</w:t>
      </w:r>
      <w:r w:rsidRPr="007352B9">
        <w:rPr>
          <w:sz w:val="24"/>
        </w:rPr>
        <w:t xml:space="preserve">tudent </w:t>
      </w:r>
      <w:r w:rsidR="00930996" w:rsidRPr="007352B9">
        <w:rPr>
          <w:sz w:val="24"/>
        </w:rPr>
        <w:t>a</w:t>
      </w:r>
      <w:r w:rsidRPr="007352B9">
        <w:rPr>
          <w:sz w:val="24"/>
        </w:rPr>
        <w:t>ssessments</w:t>
      </w:r>
    </w:p>
    <w:p w14:paraId="244DC128" w14:textId="77777777" w:rsidR="00DC3773" w:rsidRPr="007352B9" w:rsidRDefault="00930996" w:rsidP="00CB051F">
      <w:pPr>
        <w:pStyle w:val="ListParagraph"/>
        <w:numPr>
          <w:ilvl w:val="0"/>
          <w:numId w:val="22"/>
        </w:numPr>
        <w:ind w:left="568" w:hanging="284"/>
        <w:rPr>
          <w:sz w:val="24"/>
        </w:rPr>
      </w:pPr>
      <w:r w:rsidRPr="007352B9">
        <w:rPr>
          <w:sz w:val="24"/>
        </w:rPr>
        <w:t>w</w:t>
      </w:r>
      <w:r w:rsidR="008D06B8" w:rsidRPr="007352B9">
        <w:rPr>
          <w:sz w:val="24"/>
        </w:rPr>
        <w:t xml:space="preserve">orkplace </w:t>
      </w:r>
      <w:r w:rsidRPr="007352B9">
        <w:rPr>
          <w:sz w:val="24"/>
        </w:rPr>
        <w:t>assessments</w:t>
      </w:r>
      <w:bookmarkEnd w:id="50"/>
    </w:p>
    <w:p w14:paraId="55F7E8B5" w14:textId="77777777" w:rsidR="008D06B8" w:rsidRPr="007352B9" w:rsidRDefault="008D06B8" w:rsidP="00CB051F">
      <w:pPr>
        <w:pStyle w:val="ListParagraph"/>
        <w:numPr>
          <w:ilvl w:val="0"/>
          <w:numId w:val="22"/>
        </w:numPr>
        <w:ind w:left="568" w:hanging="284"/>
        <w:rPr>
          <w:sz w:val="24"/>
        </w:rPr>
      </w:pPr>
      <w:bookmarkStart w:id="51" w:name="_Toc284762809"/>
      <w:r w:rsidRPr="007352B9">
        <w:rPr>
          <w:sz w:val="24"/>
        </w:rPr>
        <w:t xml:space="preserve">IT </w:t>
      </w:r>
      <w:r w:rsidR="00930996" w:rsidRPr="007352B9">
        <w:rPr>
          <w:sz w:val="24"/>
        </w:rPr>
        <w:t>h</w:t>
      </w:r>
      <w:r w:rsidRPr="007352B9">
        <w:rPr>
          <w:sz w:val="24"/>
        </w:rPr>
        <w:t xml:space="preserve">elp </w:t>
      </w:r>
      <w:r w:rsidR="00930996" w:rsidRPr="007352B9">
        <w:rPr>
          <w:sz w:val="24"/>
        </w:rPr>
        <w:t>a</w:t>
      </w:r>
      <w:r w:rsidRPr="007352B9">
        <w:rPr>
          <w:sz w:val="24"/>
        </w:rPr>
        <w:t xml:space="preserve">t </w:t>
      </w:r>
      <w:r w:rsidR="00930996" w:rsidRPr="007352B9">
        <w:rPr>
          <w:sz w:val="24"/>
        </w:rPr>
        <w:t>h</w:t>
      </w:r>
      <w:r w:rsidRPr="007352B9">
        <w:rPr>
          <w:sz w:val="24"/>
        </w:rPr>
        <w:t>ome</w:t>
      </w:r>
    </w:p>
    <w:p w14:paraId="22A7450B" w14:textId="77777777" w:rsidR="00D54972" w:rsidRPr="007352B9" w:rsidRDefault="00D54972" w:rsidP="00CB051F">
      <w:pPr>
        <w:pStyle w:val="ListParagraph"/>
        <w:numPr>
          <w:ilvl w:val="0"/>
          <w:numId w:val="22"/>
        </w:numPr>
        <w:contextualSpacing w:val="0"/>
        <w:rPr>
          <w:sz w:val="24"/>
        </w:rPr>
      </w:pPr>
      <w:r w:rsidRPr="007352B9">
        <w:rPr>
          <w:sz w:val="24"/>
        </w:rPr>
        <w:t>I</w:t>
      </w:r>
      <w:r w:rsidR="008D06B8" w:rsidRPr="007352B9">
        <w:rPr>
          <w:sz w:val="24"/>
        </w:rPr>
        <w:t xml:space="preserve">T </w:t>
      </w:r>
      <w:r w:rsidR="00930996" w:rsidRPr="007352B9">
        <w:rPr>
          <w:sz w:val="24"/>
        </w:rPr>
        <w:t>v</w:t>
      </w:r>
      <w:r w:rsidRPr="007352B9">
        <w:rPr>
          <w:sz w:val="24"/>
        </w:rPr>
        <w:t>olunteers</w:t>
      </w:r>
      <w:bookmarkEnd w:id="51"/>
      <w:r w:rsidR="008D06B8" w:rsidRPr="007352B9">
        <w:rPr>
          <w:sz w:val="24"/>
        </w:rPr>
        <w:t>.</w:t>
      </w:r>
    </w:p>
    <w:p w14:paraId="06106FF2" w14:textId="77777777" w:rsidR="00DC3773" w:rsidRPr="009B45F8" w:rsidRDefault="00922E33" w:rsidP="009B45F8">
      <w:pPr>
        <w:rPr>
          <w:b/>
          <w:color w:val="00592E"/>
          <w:sz w:val="28"/>
        </w:rPr>
      </w:pPr>
      <w:bookmarkStart w:id="52" w:name="_Toc299632434"/>
      <w:r w:rsidRPr="009B45F8">
        <w:rPr>
          <w:b/>
          <w:color w:val="00592E"/>
          <w:sz w:val="28"/>
        </w:rPr>
        <w:t>Support us</w:t>
      </w:r>
      <w:bookmarkEnd w:id="52"/>
    </w:p>
    <w:p w14:paraId="3FA34C30" w14:textId="77777777" w:rsidR="00CB051F" w:rsidRDefault="00DC3773" w:rsidP="00CB051F">
      <w:pPr>
        <w:rPr>
          <w:sz w:val="24"/>
        </w:rPr>
      </w:pPr>
      <w:r w:rsidRPr="007352B9">
        <w:rPr>
          <w:sz w:val="24"/>
        </w:rPr>
        <w:t xml:space="preserve">Visit </w:t>
      </w:r>
      <w:hyperlink r:id="rId26" w:history="1">
        <w:r w:rsidRPr="007352B9">
          <w:rPr>
            <w:rStyle w:val="Hyperlink"/>
            <w:sz w:val="24"/>
          </w:rPr>
          <w:t>www.abilitynet.org.uk/donate</w:t>
        </w:r>
      </w:hyperlink>
      <w:r w:rsidR="008D06B8" w:rsidRPr="007352B9">
        <w:rPr>
          <w:sz w:val="24"/>
        </w:rPr>
        <w:t xml:space="preserve"> to learn </w:t>
      </w:r>
      <w:r w:rsidRPr="007352B9">
        <w:rPr>
          <w:sz w:val="24"/>
        </w:rPr>
        <w:t xml:space="preserve">how you can support </w:t>
      </w:r>
      <w:r w:rsidR="00922E33" w:rsidRPr="007352B9">
        <w:rPr>
          <w:sz w:val="24"/>
        </w:rPr>
        <w:t>our</w:t>
      </w:r>
      <w:r w:rsidRPr="007352B9">
        <w:rPr>
          <w:sz w:val="24"/>
        </w:rPr>
        <w:t xml:space="preserve"> work.</w:t>
      </w:r>
    </w:p>
    <w:p w14:paraId="76AEACE5" w14:textId="77777777" w:rsidR="00CB051F" w:rsidRPr="009B45F8" w:rsidRDefault="00CB051F" w:rsidP="009B45F8">
      <w:pPr>
        <w:rPr>
          <w:b/>
          <w:color w:val="00592E"/>
          <w:sz w:val="28"/>
        </w:rPr>
      </w:pPr>
      <w:bookmarkStart w:id="53" w:name="_Toc299632435"/>
      <w:r w:rsidRPr="009B45F8">
        <w:rPr>
          <w:b/>
          <w:color w:val="00592E"/>
          <w:sz w:val="28"/>
        </w:rPr>
        <w:t>Contact us</w:t>
      </w:r>
      <w:bookmarkEnd w:id="53"/>
    </w:p>
    <w:p w14:paraId="262BB6C4" w14:textId="77777777" w:rsidR="00CB051F" w:rsidRPr="007352B9" w:rsidRDefault="00CB051F" w:rsidP="00CB051F">
      <w:pPr>
        <w:pStyle w:val="ListParagraph"/>
        <w:numPr>
          <w:ilvl w:val="0"/>
          <w:numId w:val="20"/>
        </w:numPr>
        <w:spacing w:after="0"/>
        <w:ind w:left="568" w:hanging="284"/>
        <w:contextualSpacing w:val="0"/>
        <w:rPr>
          <w:sz w:val="24"/>
        </w:rPr>
      </w:pPr>
      <w:r w:rsidRPr="007352B9">
        <w:rPr>
          <w:sz w:val="24"/>
        </w:rPr>
        <w:t xml:space="preserve">Telephone </w:t>
      </w:r>
      <w:r w:rsidRPr="007352B9">
        <w:rPr>
          <w:sz w:val="24"/>
        </w:rPr>
        <w:tab/>
        <w:t>0800 269</w:t>
      </w:r>
      <w:r>
        <w:rPr>
          <w:sz w:val="24"/>
        </w:rPr>
        <w:t xml:space="preserve"> </w:t>
      </w:r>
      <w:r w:rsidRPr="007352B9">
        <w:rPr>
          <w:sz w:val="24"/>
        </w:rPr>
        <w:t xml:space="preserve">545 </w:t>
      </w:r>
    </w:p>
    <w:p w14:paraId="760F547E" w14:textId="77777777" w:rsidR="00CB051F" w:rsidRPr="007352B9" w:rsidRDefault="00CB051F" w:rsidP="00CB051F">
      <w:pPr>
        <w:pStyle w:val="ListParagraph"/>
        <w:numPr>
          <w:ilvl w:val="0"/>
          <w:numId w:val="20"/>
        </w:numPr>
        <w:spacing w:after="0"/>
        <w:ind w:left="568" w:hanging="284"/>
        <w:contextualSpacing w:val="0"/>
        <w:rPr>
          <w:sz w:val="24"/>
        </w:rPr>
      </w:pPr>
      <w:r w:rsidRPr="007352B9">
        <w:rPr>
          <w:sz w:val="24"/>
        </w:rPr>
        <w:t>Email</w:t>
      </w:r>
      <w:r w:rsidRPr="007352B9">
        <w:rPr>
          <w:sz w:val="24"/>
        </w:rPr>
        <w:tab/>
      </w:r>
      <w:r w:rsidRPr="007352B9">
        <w:rPr>
          <w:sz w:val="24"/>
        </w:rPr>
        <w:tab/>
      </w:r>
      <w:hyperlink r:id="rId27" w:history="1">
        <w:r w:rsidRPr="007352B9">
          <w:rPr>
            <w:rStyle w:val="Hyperlink"/>
            <w:sz w:val="24"/>
          </w:rPr>
          <w:t>enquiries@abilitynet.org.uk</w:t>
        </w:r>
      </w:hyperlink>
      <w:r w:rsidRPr="007352B9">
        <w:rPr>
          <w:sz w:val="24"/>
        </w:rPr>
        <w:t xml:space="preserve"> </w:t>
      </w:r>
    </w:p>
    <w:p w14:paraId="45295711" w14:textId="77777777" w:rsidR="00DC3773" w:rsidRPr="00CB051F" w:rsidRDefault="00CB051F" w:rsidP="00CB051F">
      <w:pPr>
        <w:pStyle w:val="ListParagraph"/>
        <w:numPr>
          <w:ilvl w:val="0"/>
          <w:numId w:val="20"/>
        </w:numPr>
        <w:contextualSpacing w:val="0"/>
        <w:rPr>
          <w:sz w:val="24"/>
        </w:rPr>
      </w:pPr>
      <w:r w:rsidRPr="007352B9">
        <w:rPr>
          <w:sz w:val="24"/>
        </w:rPr>
        <w:t>Web:</w:t>
      </w:r>
      <w:r w:rsidRPr="007352B9">
        <w:rPr>
          <w:sz w:val="24"/>
        </w:rPr>
        <w:tab/>
      </w:r>
      <w:r w:rsidRPr="007352B9">
        <w:rPr>
          <w:sz w:val="24"/>
        </w:rPr>
        <w:tab/>
      </w:r>
      <w:hyperlink r:id="rId28" w:history="1">
        <w:r w:rsidRPr="007352B9">
          <w:rPr>
            <w:rStyle w:val="Hyperlink"/>
            <w:sz w:val="24"/>
          </w:rPr>
          <w:t>www.abilitynet.org.uk</w:t>
        </w:r>
      </w:hyperlink>
      <w:r w:rsidRPr="007352B9">
        <w:rPr>
          <w:sz w:val="24"/>
        </w:rPr>
        <w:t xml:space="preserve"> </w:t>
      </w:r>
    </w:p>
    <w:p w14:paraId="5DFDF33A" w14:textId="77777777" w:rsidR="003B147A" w:rsidRPr="003B147A" w:rsidRDefault="003B147A" w:rsidP="009B45F8">
      <w:pPr>
        <w:rPr>
          <w:sz w:val="24"/>
        </w:rPr>
      </w:pPr>
      <w:bookmarkStart w:id="54" w:name="_Toc299632436"/>
      <w:r w:rsidRPr="003B147A">
        <w:rPr>
          <w:sz w:val="24"/>
        </w:rPr>
        <w:t>We are always keen to help share knowledge about accessibility and assistive technology. If you have any questions about how you may use the contents of this factsheet</w:t>
      </w:r>
      <w:r>
        <w:rPr>
          <w:sz w:val="24"/>
        </w:rPr>
        <w:t>,</w:t>
      </w:r>
      <w:r w:rsidRPr="003B147A">
        <w:rPr>
          <w:sz w:val="24"/>
        </w:rPr>
        <w:t xml:space="preserve"> please contact us at AbilityNet and we will do all we can to help.</w:t>
      </w:r>
    </w:p>
    <w:p w14:paraId="7268DFEB" w14:textId="77777777" w:rsidR="00DC3773" w:rsidRPr="009B45F8" w:rsidRDefault="00DC3773" w:rsidP="009B45F8">
      <w:pPr>
        <w:rPr>
          <w:b/>
          <w:color w:val="00592E"/>
          <w:sz w:val="28"/>
        </w:rPr>
      </w:pPr>
      <w:r w:rsidRPr="009B45F8">
        <w:rPr>
          <w:b/>
          <w:color w:val="00592E"/>
          <w:sz w:val="28"/>
        </w:rPr>
        <w:t>Copyright information</w:t>
      </w:r>
      <w:bookmarkEnd w:id="54"/>
    </w:p>
    <w:p w14:paraId="5AE7B2F8" w14:textId="391A06FC" w:rsidR="00594959" w:rsidRDefault="00A24630" w:rsidP="003B147A">
      <w:pPr>
        <w:rPr>
          <w:rStyle w:val="Hyperlink"/>
          <w:sz w:val="24"/>
        </w:rPr>
      </w:pPr>
      <w:r>
        <w:rPr>
          <w:noProof/>
          <w:sz w:val="24"/>
          <w:lang w:eastAsia="en-GB"/>
        </w:rPr>
        <w:drawing>
          <wp:anchor distT="0" distB="0" distL="114300" distR="117348" simplePos="0" relativeHeight="251660288" behindDoc="0" locked="0" layoutInCell="1" allowOverlap="1" wp14:anchorId="77A9E01E" wp14:editId="55A8D447">
            <wp:simplePos x="0" y="0"/>
            <wp:positionH relativeFrom="column">
              <wp:posOffset>-5080</wp:posOffset>
            </wp:positionH>
            <wp:positionV relativeFrom="paragraph">
              <wp:posOffset>702310</wp:posOffset>
            </wp:positionV>
            <wp:extent cx="1447800" cy="506730"/>
            <wp:effectExtent l="25400" t="0" r="0" b="0"/>
            <wp:wrapSquare wrapText="bothSides"/>
            <wp:docPr id="5" name="Picture 3" descr="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of the Creative Commons licence for this work, which is explained in the accompanying tex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anchor>
        </w:drawing>
      </w:r>
      <w:r w:rsidR="00DC3773" w:rsidRPr="007352B9">
        <w:rPr>
          <w:sz w:val="24"/>
        </w:rPr>
        <w:t xml:space="preserve">This </w:t>
      </w:r>
      <w:r w:rsidR="00D54972" w:rsidRPr="007352B9">
        <w:rPr>
          <w:sz w:val="24"/>
        </w:rPr>
        <w:t>f</w:t>
      </w:r>
      <w:r w:rsidR="00DC3773" w:rsidRPr="007352B9">
        <w:rPr>
          <w:sz w:val="24"/>
        </w:rPr>
        <w:t>actsheet is licensed by AbilityNet under the Creative Commons Attribution-</w:t>
      </w:r>
      <w:proofErr w:type="spellStart"/>
      <w:r w:rsidR="00DC3773" w:rsidRPr="007352B9">
        <w:rPr>
          <w:sz w:val="24"/>
        </w:rPr>
        <w:t>NonCommercial</w:t>
      </w:r>
      <w:proofErr w:type="spellEnd"/>
      <w:r w:rsidR="00DC3773" w:rsidRPr="007352B9">
        <w:rPr>
          <w:sz w:val="24"/>
        </w:rPr>
        <w:t>-</w:t>
      </w:r>
      <w:proofErr w:type="spellStart"/>
      <w:r w:rsidR="00DC3773" w:rsidRPr="007352B9">
        <w:rPr>
          <w:sz w:val="24"/>
        </w:rPr>
        <w:t>S</w:t>
      </w:r>
      <w:r w:rsidR="00594959">
        <w:rPr>
          <w:sz w:val="24"/>
        </w:rPr>
        <w:t>hareAlike</w:t>
      </w:r>
      <w:proofErr w:type="spellEnd"/>
      <w:r w:rsidR="00594959">
        <w:rPr>
          <w:sz w:val="24"/>
        </w:rPr>
        <w:t xml:space="preserve"> 3.0 </w:t>
      </w:r>
      <w:proofErr w:type="spellStart"/>
      <w:r w:rsidR="00594959">
        <w:rPr>
          <w:sz w:val="24"/>
        </w:rPr>
        <w:t>Unported</w:t>
      </w:r>
      <w:proofErr w:type="spellEnd"/>
      <w:r w:rsidR="00594959">
        <w:rPr>
          <w:sz w:val="24"/>
        </w:rPr>
        <w:t xml:space="preserve"> License.</w:t>
      </w:r>
      <w:r w:rsidR="00155CB0">
        <w:rPr>
          <w:sz w:val="24"/>
        </w:rPr>
        <w:t xml:space="preserve"> View a copy of this licence at </w:t>
      </w:r>
      <w:hyperlink r:id="rId30" w:history="1">
        <w:r w:rsidR="00155CB0" w:rsidRPr="007352B9">
          <w:rPr>
            <w:rStyle w:val="Hyperlink"/>
            <w:sz w:val="24"/>
          </w:rPr>
          <w:t>creativecommons.org/licenses/by-</w:t>
        </w:r>
        <w:proofErr w:type="spellStart"/>
        <w:r w:rsidR="00155CB0" w:rsidRPr="007352B9">
          <w:rPr>
            <w:rStyle w:val="Hyperlink"/>
            <w:sz w:val="24"/>
          </w:rPr>
          <w:t>nc</w:t>
        </w:r>
        <w:proofErr w:type="spellEnd"/>
        <w:r w:rsidR="00155CB0" w:rsidRPr="007352B9">
          <w:rPr>
            <w:rStyle w:val="Hyperlink"/>
            <w:sz w:val="24"/>
          </w:rPr>
          <w:t>-</w:t>
        </w:r>
        <w:proofErr w:type="spellStart"/>
        <w:r w:rsidR="00155CB0" w:rsidRPr="007352B9">
          <w:rPr>
            <w:rStyle w:val="Hyperlink"/>
            <w:sz w:val="24"/>
          </w:rPr>
          <w:t>sa</w:t>
        </w:r>
        <w:proofErr w:type="spellEnd"/>
        <w:r w:rsidR="00155CB0" w:rsidRPr="007352B9">
          <w:rPr>
            <w:rStyle w:val="Hyperlink"/>
            <w:sz w:val="24"/>
          </w:rPr>
          <w:t>/3.0/</w:t>
        </w:r>
      </w:hyperlink>
    </w:p>
    <w:p w14:paraId="68742819" w14:textId="28DCC90F" w:rsidR="00A24630" w:rsidRDefault="00A24630" w:rsidP="003B147A">
      <w:pPr>
        <w:rPr>
          <w:rStyle w:val="Hyperlink"/>
          <w:sz w:val="24"/>
        </w:rPr>
      </w:pPr>
    </w:p>
    <w:p w14:paraId="51559FB8" w14:textId="77777777" w:rsidR="00A24630" w:rsidRDefault="00A24630" w:rsidP="003B147A">
      <w:pPr>
        <w:rPr>
          <w:sz w:val="24"/>
        </w:rPr>
      </w:pPr>
    </w:p>
    <w:p w14:paraId="4460BB72" w14:textId="416E2F18" w:rsidR="00DC3773" w:rsidRPr="007352B9" w:rsidRDefault="00DC3773" w:rsidP="003B147A">
      <w:pPr>
        <w:rPr>
          <w:sz w:val="24"/>
        </w:rPr>
      </w:pPr>
    </w:p>
    <w:sectPr w:rsidR="00DC3773" w:rsidRPr="007352B9" w:rsidSect="00B746B9">
      <w:pgSz w:w="11900" w:h="16840"/>
      <w:pgMar w:top="1418" w:right="1701" w:bottom="113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4E0F" w14:textId="77777777" w:rsidR="00F52800" w:rsidRDefault="00F52800">
      <w:pPr>
        <w:spacing w:after="0"/>
      </w:pPr>
      <w:r>
        <w:separator/>
      </w:r>
    </w:p>
  </w:endnote>
  <w:endnote w:type="continuationSeparator" w:id="0">
    <w:p w14:paraId="1A3B1861" w14:textId="77777777" w:rsidR="00F52800" w:rsidRDefault="00F52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3CBC" w14:textId="77777777" w:rsidR="00DE5F1E" w:rsidRDefault="00DE5F1E" w:rsidP="00C54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D880" w14:textId="77777777" w:rsidR="00DE5F1E" w:rsidRDefault="00DE5F1E" w:rsidP="00C548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8A23" w14:textId="503A45D7" w:rsidR="00DE5F1E" w:rsidRPr="000038BB" w:rsidRDefault="00DE5F1E" w:rsidP="00991D70">
    <w:pPr>
      <w:pStyle w:val="Footer"/>
      <w:framePr w:w="1460" w:wrap="around" w:vAnchor="text" w:hAnchor="page" w:x="8722" w:y="9"/>
      <w:rPr>
        <w:rStyle w:val="PageNumber"/>
      </w:rPr>
    </w:pPr>
    <w:r w:rsidRPr="00FF3251">
      <w:rPr>
        <w:rStyle w:val="PageNumber"/>
        <w:rFonts w:ascii="Helvetica" w:hAnsi="Helvetica"/>
        <w:color w:val="000000" w:themeColor="text1"/>
        <w:lang w:val="en-US"/>
      </w:rPr>
      <w:t xml:space="preserve">Page </w:t>
    </w:r>
    <w:r w:rsidRPr="00FF3251">
      <w:rPr>
        <w:rStyle w:val="PageNumber"/>
        <w:rFonts w:ascii="Helvetica" w:hAnsi="Helvetica"/>
        <w:color w:val="000000" w:themeColor="text1"/>
        <w:lang w:val="en-US"/>
      </w:rPr>
      <w:fldChar w:fldCharType="begin"/>
    </w:r>
    <w:r w:rsidRPr="00FF3251">
      <w:rPr>
        <w:rStyle w:val="PageNumber"/>
        <w:rFonts w:ascii="Helvetica" w:hAnsi="Helvetica"/>
        <w:color w:val="000000" w:themeColor="text1"/>
        <w:lang w:val="en-US"/>
      </w:rPr>
      <w:instrText xml:space="preserve"> PAGE </w:instrText>
    </w:r>
    <w:r w:rsidRPr="00FF3251">
      <w:rPr>
        <w:rStyle w:val="PageNumber"/>
        <w:rFonts w:ascii="Helvetica" w:hAnsi="Helvetica"/>
        <w:color w:val="000000" w:themeColor="text1"/>
        <w:lang w:val="en-US"/>
      </w:rPr>
      <w:fldChar w:fldCharType="separate"/>
    </w:r>
    <w:r w:rsidR="003A3B44">
      <w:rPr>
        <w:rStyle w:val="PageNumber"/>
        <w:rFonts w:ascii="Helvetica" w:hAnsi="Helvetica"/>
        <w:noProof/>
        <w:color w:val="000000" w:themeColor="text1"/>
        <w:lang w:val="en-US"/>
      </w:rPr>
      <w:t>1</w:t>
    </w:r>
    <w:r w:rsidRPr="00FF3251">
      <w:rPr>
        <w:rStyle w:val="PageNumber"/>
        <w:rFonts w:ascii="Helvetica" w:hAnsi="Helvetica"/>
        <w:color w:val="000000" w:themeColor="text1"/>
        <w:lang w:val="en-US"/>
      </w:rPr>
      <w:fldChar w:fldCharType="end"/>
    </w:r>
    <w:r w:rsidRPr="00FF3251">
      <w:rPr>
        <w:rStyle w:val="PageNumber"/>
        <w:rFonts w:ascii="Helvetica" w:hAnsi="Helvetica"/>
        <w:color w:val="000000" w:themeColor="text1"/>
        <w:lang w:val="en-US"/>
      </w:rPr>
      <w:t xml:space="preserve"> of </w:t>
    </w:r>
    <w:r w:rsidRPr="00FF3251">
      <w:rPr>
        <w:rStyle w:val="PageNumber"/>
        <w:rFonts w:ascii="Helvetica" w:hAnsi="Helvetica"/>
        <w:color w:val="000000" w:themeColor="text1"/>
        <w:lang w:val="en-US"/>
      </w:rPr>
      <w:fldChar w:fldCharType="begin"/>
    </w:r>
    <w:r w:rsidRPr="00FF3251">
      <w:rPr>
        <w:rStyle w:val="PageNumber"/>
        <w:rFonts w:ascii="Helvetica" w:hAnsi="Helvetica"/>
        <w:color w:val="000000" w:themeColor="text1"/>
        <w:lang w:val="en-US"/>
      </w:rPr>
      <w:instrText xml:space="preserve"> NUMPAGES </w:instrText>
    </w:r>
    <w:r w:rsidRPr="00FF3251">
      <w:rPr>
        <w:rStyle w:val="PageNumber"/>
        <w:rFonts w:ascii="Helvetica" w:hAnsi="Helvetica"/>
        <w:color w:val="000000" w:themeColor="text1"/>
        <w:lang w:val="en-US"/>
      </w:rPr>
      <w:fldChar w:fldCharType="separate"/>
    </w:r>
    <w:r w:rsidR="003A3B44">
      <w:rPr>
        <w:rStyle w:val="PageNumber"/>
        <w:rFonts w:ascii="Helvetica" w:hAnsi="Helvetica"/>
        <w:noProof/>
        <w:color w:val="000000" w:themeColor="text1"/>
        <w:lang w:val="en-US"/>
      </w:rPr>
      <w:t>12</w:t>
    </w:r>
    <w:r w:rsidRPr="00FF3251">
      <w:rPr>
        <w:rStyle w:val="PageNumber"/>
        <w:rFonts w:ascii="Helvetica" w:hAnsi="Helvetica"/>
        <w:color w:val="000000" w:themeColor="text1"/>
        <w:lang w:val="en-US"/>
      </w:rPr>
      <w:fldChar w:fldCharType="end"/>
    </w:r>
  </w:p>
  <w:p w14:paraId="393B2F77" w14:textId="77777777" w:rsidR="00DE5F1E" w:rsidRDefault="00DE5F1E" w:rsidP="004C593C">
    <w:pPr>
      <w:pStyle w:val="Footer"/>
      <w:pBdr>
        <w:top w:val="single" w:sz="4" w:space="1" w:color="auto"/>
      </w:pBdr>
      <w:rPr>
        <w:color w:val="000000" w:themeColor="text1"/>
      </w:rPr>
    </w:pPr>
    <w:r>
      <w:rPr>
        <w:color w:val="000000" w:themeColor="text1"/>
      </w:rPr>
      <w:t>AbilityNet Factsheet: Controlling the computer with your voice,</w:t>
    </w:r>
  </w:p>
  <w:p w14:paraId="2E98BE66" w14:textId="759EF9A4" w:rsidR="00DE5F1E" w:rsidRPr="00FF3251" w:rsidRDefault="00DE5F1E" w:rsidP="004C593C">
    <w:pPr>
      <w:pStyle w:val="Footer"/>
      <w:pBdr>
        <w:top w:val="single" w:sz="4" w:space="1" w:color="auto"/>
      </w:pBdr>
      <w:rPr>
        <w:color w:val="000000" w:themeColor="text1"/>
      </w:rPr>
    </w:pPr>
    <w:r>
      <w:rPr>
        <w:color w:val="000000" w:themeColor="text1"/>
      </w:rPr>
      <w:t xml:space="preserve">April 2019. </w:t>
    </w:r>
    <w:hyperlink r:id="rId1" w:history="1">
      <w:r w:rsidRPr="00D33236">
        <w:rPr>
          <w:rStyle w:val="Hyperlink"/>
        </w:rPr>
        <w:t>www.abilitynet.org.uk/factsheets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F0EB" w14:textId="77777777" w:rsidR="00F52800" w:rsidRDefault="00F52800">
      <w:pPr>
        <w:spacing w:after="0"/>
      </w:pPr>
      <w:r>
        <w:separator/>
      </w:r>
    </w:p>
  </w:footnote>
  <w:footnote w:type="continuationSeparator" w:id="0">
    <w:p w14:paraId="334509F8" w14:textId="77777777" w:rsidR="00F52800" w:rsidRDefault="00F5280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8DD5" w14:textId="6B8EEC6B" w:rsidR="00DE5F1E" w:rsidRDefault="00BA1708" w:rsidP="00BA1708">
    <w:pPr>
      <w:pStyle w:val="Header"/>
      <w:jc w:val="right"/>
    </w:pPr>
    <w:r>
      <w:t xml:space="preserve">   </w:t>
    </w:r>
    <w:r>
      <w:rPr>
        <w:noProof/>
        <w:lang w:eastAsia="en-GB"/>
      </w:rPr>
      <w:drawing>
        <wp:inline distT="0" distB="0" distL="0" distR="0" wp14:anchorId="75502AEB" wp14:editId="12DC7F87">
          <wp:extent cx="1509390" cy="742220"/>
          <wp:effectExtent l="0" t="0" r="0" b="0"/>
          <wp:docPr id="8" name="Picture 8" descr="AbilityNet logo colour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ilityNet logo colour on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786" cy="7497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6DD"/>
    <w:multiLevelType w:val="hybridMultilevel"/>
    <w:tmpl w:val="D79647D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438"/>
    <w:multiLevelType w:val="hybridMultilevel"/>
    <w:tmpl w:val="7A2457F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A0C"/>
    <w:multiLevelType w:val="hybridMultilevel"/>
    <w:tmpl w:val="C0D8AC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76FE"/>
    <w:multiLevelType w:val="multilevel"/>
    <w:tmpl w:val="9A787F92"/>
    <w:lvl w:ilvl="0">
      <w:start w:val="1"/>
      <w:numFmt w:val="decimal"/>
      <w:pStyle w:val="Heading1"/>
      <w:lvlText w:val="%1"/>
      <w:lvlJc w:val="left"/>
      <w:pPr>
        <w:ind w:left="567" w:hanging="567"/>
      </w:pPr>
      <w:rPr>
        <w:rFonts w:hint="default"/>
        <w:sz w:val="32"/>
      </w:rPr>
    </w:lvl>
    <w:lvl w:ilvl="1">
      <w:start w:val="1"/>
      <w:numFmt w:val="decimal"/>
      <w:pStyle w:val="Heading2"/>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4">
    <w:nsid w:val="0EAD2C94"/>
    <w:multiLevelType w:val="hybridMultilevel"/>
    <w:tmpl w:val="E474BB34"/>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33890"/>
    <w:multiLevelType w:val="hybridMultilevel"/>
    <w:tmpl w:val="5F1079C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724F8"/>
    <w:multiLevelType w:val="multilevel"/>
    <w:tmpl w:val="4ED6F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1D2823"/>
    <w:multiLevelType w:val="hybridMultilevel"/>
    <w:tmpl w:val="18F4986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8048C"/>
    <w:multiLevelType w:val="hybridMultilevel"/>
    <w:tmpl w:val="6008889A"/>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40BD8"/>
    <w:multiLevelType w:val="multilevel"/>
    <w:tmpl w:val="DC44DB86"/>
    <w:lvl w:ilvl="0">
      <w:start w:val="1"/>
      <w:numFmt w:val="bullet"/>
      <w:lvlText w:val=""/>
      <w:lvlJc w:val="left"/>
      <w:pPr>
        <w:ind w:left="1298" w:hanging="360"/>
      </w:pPr>
      <w:rPr>
        <w:rFonts w:ascii="Symbol" w:hAnsi="Symbol" w:hint="default"/>
      </w:rPr>
    </w:lvl>
    <w:lvl w:ilvl="1">
      <w:start w:val="1"/>
      <w:numFmt w:val="bullet"/>
      <w:lvlText w:val="o"/>
      <w:lvlJc w:val="left"/>
      <w:pPr>
        <w:ind w:left="2018" w:hanging="360"/>
      </w:pPr>
      <w:rPr>
        <w:rFonts w:ascii="Courier New" w:hAnsi="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hint="default"/>
      </w:rPr>
    </w:lvl>
    <w:lvl w:ilvl="8">
      <w:start w:val="1"/>
      <w:numFmt w:val="bullet"/>
      <w:lvlText w:val=""/>
      <w:lvlJc w:val="left"/>
      <w:pPr>
        <w:ind w:left="7058" w:hanging="360"/>
      </w:pPr>
      <w:rPr>
        <w:rFonts w:ascii="Wingdings" w:hAnsi="Wingdings" w:hint="default"/>
      </w:rPr>
    </w:lvl>
  </w:abstractNum>
  <w:abstractNum w:abstractNumId="11">
    <w:nsid w:val="258E6B92"/>
    <w:multiLevelType w:val="hybridMultilevel"/>
    <w:tmpl w:val="01D8FA3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07649"/>
    <w:multiLevelType w:val="hybridMultilevel"/>
    <w:tmpl w:val="1F30CDBE"/>
    <w:lvl w:ilvl="0" w:tplc="57F83ED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647F4"/>
    <w:multiLevelType w:val="hybridMultilevel"/>
    <w:tmpl w:val="4F9EF66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C7048"/>
    <w:multiLevelType w:val="hybridMultilevel"/>
    <w:tmpl w:val="AB1CDB1A"/>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C1F21"/>
    <w:multiLevelType w:val="hybridMultilevel"/>
    <w:tmpl w:val="F4CE10C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7356E"/>
    <w:multiLevelType w:val="hybridMultilevel"/>
    <w:tmpl w:val="D07CA89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797D"/>
    <w:multiLevelType w:val="hybridMultilevel"/>
    <w:tmpl w:val="0CCC2C4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54A27"/>
    <w:multiLevelType w:val="hybridMultilevel"/>
    <w:tmpl w:val="DC44DB86"/>
    <w:lvl w:ilvl="0" w:tplc="CC80CC96">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9">
    <w:nsid w:val="39A534EB"/>
    <w:multiLevelType w:val="hybridMultilevel"/>
    <w:tmpl w:val="93CA144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10828"/>
    <w:multiLevelType w:val="hybridMultilevel"/>
    <w:tmpl w:val="54A4A3F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01BDC"/>
    <w:multiLevelType w:val="hybridMultilevel"/>
    <w:tmpl w:val="177069B2"/>
    <w:lvl w:ilvl="0" w:tplc="EE78182A">
      <w:start w:val="1"/>
      <w:numFmt w:val="bullet"/>
      <w:pStyle w:val="ListParagraph"/>
      <w:lvlText w:val=""/>
      <w:lvlJc w:val="left"/>
      <w:pPr>
        <w:ind w:left="1287" w:hanging="283"/>
      </w:pPr>
      <w:rPr>
        <w:rFonts w:ascii="Wingdings" w:hAnsi="Wingdings" w:hint="default"/>
        <w:b/>
        <w:i w:val="0"/>
        <w:color w:val="0E04C3"/>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6908E2"/>
    <w:multiLevelType w:val="hybridMultilevel"/>
    <w:tmpl w:val="E81C179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D4F70"/>
    <w:multiLevelType w:val="hybridMultilevel"/>
    <w:tmpl w:val="7296897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20F26"/>
    <w:multiLevelType w:val="hybridMultilevel"/>
    <w:tmpl w:val="BEFC60D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14BF8"/>
    <w:multiLevelType w:val="hybridMultilevel"/>
    <w:tmpl w:val="4ED6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17E76"/>
    <w:multiLevelType w:val="hybridMultilevel"/>
    <w:tmpl w:val="7398EB2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54157"/>
    <w:multiLevelType w:val="hybridMultilevel"/>
    <w:tmpl w:val="EB5229E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B4D13"/>
    <w:multiLevelType w:val="hybridMultilevel"/>
    <w:tmpl w:val="4390718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2184B"/>
    <w:multiLevelType w:val="hybridMultilevel"/>
    <w:tmpl w:val="71182C5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1012B"/>
    <w:multiLevelType w:val="hybridMultilevel"/>
    <w:tmpl w:val="FA8A026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D137E"/>
    <w:multiLevelType w:val="hybridMultilevel"/>
    <w:tmpl w:val="14B858D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541B9"/>
    <w:multiLevelType w:val="hybridMultilevel"/>
    <w:tmpl w:val="50AAE3BE"/>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95960"/>
    <w:multiLevelType w:val="hybridMultilevel"/>
    <w:tmpl w:val="DC7ADC1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024C2"/>
    <w:multiLevelType w:val="multilevel"/>
    <w:tmpl w:val="49584776"/>
    <w:lvl w:ilvl="0">
      <w:start w:val="1"/>
      <w:numFmt w:val="decimal"/>
      <w:lvlText w:val="%1"/>
      <w:lvlJc w:val="left"/>
      <w:pPr>
        <w:ind w:left="567" w:hanging="567"/>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6">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0401E"/>
    <w:multiLevelType w:val="hybridMultilevel"/>
    <w:tmpl w:val="03702932"/>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2"/>
  </w:num>
  <w:num w:numId="4">
    <w:abstractNumId w:val="32"/>
  </w:num>
  <w:num w:numId="5">
    <w:abstractNumId w:val="23"/>
  </w:num>
  <w:num w:numId="6">
    <w:abstractNumId w:val="29"/>
  </w:num>
  <w:num w:numId="7">
    <w:abstractNumId w:val="19"/>
  </w:num>
  <w:num w:numId="8">
    <w:abstractNumId w:val="33"/>
  </w:num>
  <w:num w:numId="9">
    <w:abstractNumId w:val="15"/>
  </w:num>
  <w:num w:numId="10">
    <w:abstractNumId w:val="11"/>
  </w:num>
  <w:num w:numId="11">
    <w:abstractNumId w:val="2"/>
  </w:num>
  <w:num w:numId="12">
    <w:abstractNumId w:val="26"/>
  </w:num>
  <w:num w:numId="13">
    <w:abstractNumId w:val="38"/>
  </w:num>
  <w:num w:numId="14">
    <w:abstractNumId w:val="25"/>
  </w:num>
  <w:num w:numId="15">
    <w:abstractNumId w:val="18"/>
  </w:num>
  <w:num w:numId="16">
    <w:abstractNumId w:val="7"/>
  </w:num>
  <w:num w:numId="17">
    <w:abstractNumId w:val="31"/>
  </w:num>
  <w:num w:numId="18">
    <w:abstractNumId w:val="13"/>
  </w:num>
  <w:num w:numId="19">
    <w:abstractNumId w:val="10"/>
  </w:num>
  <w:num w:numId="20">
    <w:abstractNumId w:val="9"/>
  </w:num>
  <w:num w:numId="21">
    <w:abstractNumId w:val="6"/>
  </w:num>
  <w:num w:numId="22">
    <w:abstractNumId w:val="36"/>
  </w:num>
  <w:num w:numId="23">
    <w:abstractNumId w:val="35"/>
  </w:num>
  <w:num w:numId="24">
    <w:abstractNumId w:val="1"/>
  </w:num>
  <w:num w:numId="25">
    <w:abstractNumId w:val="30"/>
  </w:num>
  <w:num w:numId="26">
    <w:abstractNumId w:val="0"/>
  </w:num>
  <w:num w:numId="27">
    <w:abstractNumId w:val="17"/>
  </w:num>
  <w:num w:numId="28">
    <w:abstractNumId w:val="16"/>
  </w:num>
  <w:num w:numId="29">
    <w:abstractNumId w:val="34"/>
  </w:num>
  <w:num w:numId="30">
    <w:abstractNumId w:val="24"/>
  </w:num>
  <w:num w:numId="31">
    <w:abstractNumId w:val="4"/>
  </w:num>
  <w:num w:numId="32">
    <w:abstractNumId w:val="14"/>
  </w:num>
  <w:num w:numId="33">
    <w:abstractNumId w:val="5"/>
  </w:num>
  <w:num w:numId="34">
    <w:abstractNumId w:val="20"/>
  </w:num>
  <w:num w:numId="35">
    <w:abstractNumId w:val="28"/>
  </w:num>
  <w:num w:numId="36">
    <w:abstractNumId w:val="27"/>
  </w:num>
  <w:num w:numId="37">
    <w:abstractNumId w:val="8"/>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24"/>
    <w:rsid w:val="000038BB"/>
    <w:rsid w:val="0002652E"/>
    <w:rsid w:val="0003193E"/>
    <w:rsid w:val="0003414A"/>
    <w:rsid w:val="00043AD5"/>
    <w:rsid w:val="00044E22"/>
    <w:rsid w:val="00053934"/>
    <w:rsid w:val="00054F0F"/>
    <w:rsid w:val="00061B16"/>
    <w:rsid w:val="00071045"/>
    <w:rsid w:val="00071FC8"/>
    <w:rsid w:val="00073F74"/>
    <w:rsid w:val="00075D17"/>
    <w:rsid w:val="000922CF"/>
    <w:rsid w:val="00093601"/>
    <w:rsid w:val="00094568"/>
    <w:rsid w:val="00095C4D"/>
    <w:rsid w:val="000B1B9B"/>
    <w:rsid w:val="000C7885"/>
    <w:rsid w:val="000D5052"/>
    <w:rsid w:val="00100B2D"/>
    <w:rsid w:val="00100BD9"/>
    <w:rsid w:val="00103899"/>
    <w:rsid w:val="00106EA7"/>
    <w:rsid w:val="00110A24"/>
    <w:rsid w:val="00113D02"/>
    <w:rsid w:val="001214F8"/>
    <w:rsid w:val="00125166"/>
    <w:rsid w:val="00130C83"/>
    <w:rsid w:val="001529A6"/>
    <w:rsid w:val="00155CB0"/>
    <w:rsid w:val="00174830"/>
    <w:rsid w:val="00181B9A"/>
    <w:rsid w:val="00182B08"/>
    <w:rsid w:val="00186CC9"/>
    <w:rsid w:val="00195761"/>
    <w:rsid w:val="001A183A"/>
    <w:rsid w:val="001D7577"/>
    <w:rsid w:val="001D7FC4"/>
    <w:rsid w:val="001E55B4"/>
    <w:rsid w:val="001F2057"/>
    <w:rsid w:val="001F582F"/>
    <w:rsid w:val="00202330"/>
    <w:rsid w:val="00202689"/>
    <w:rsid w:val="00206983"/>
    <w:rsid w:val="0021184B"/>
    <w:rsid w:val="00216CD9"/>
    <w:rsid w:val="00216D9E"/>
    <w:rsid w:val="00217BC6"/>
    <w:rsid w:val="00221ACC"/>
    <w:rsid w:val="00224861"/>
    <w:rsid w:val="0023276A"/>
    <w:rsid w:val="002361E5"/>
    <w:rsid w:val="002369BC"/>
    <w:rsid w:val="0024014B"/>
    <w:rsid w:val="002456B0"/>
    <w:rsid w:val="00272EF4"/>
    <w:rsid w:val="00291A56"/>
    <w:rsid w:val="0029710D"/>
    <w:rsid w:val="00297CFA"/>
    <w:rsid w:val="002A2D47"/>
    <w:rsid w:val="002A3143"/>
    <w:rsid w:val="002A3C09"/>
    <w:rsid w:val="002A3FDE"/>
    <w:rsid w:val="002C4383"/>
    <w:rsid w:val="002C5540"/>
    <w:rsid w:val="002C5790"/>
    <w:rsid w:val="002C7DF5"/>
    <w:rsid w:val="002D6DC5"/>
    <w:rsid w:val="002D7C13"/>
    <w:rsid w:val="002E4E32"/>
    <w:rsid w:val="002E70BE"/>
    <w:rsid w:val="002F2CE1"/>
    <w:rsid w:val="002F313E"/>
    <w:rsid w:val="00300065"/>
    <w:rsid w:val="00303BCD"/>
    <w:rsid w:val="0030536A"/>
    <w:rsid w:val="00306A08"/>
    <w:rsid w:val="0031761A"/>
    <w:rsid w:val="003264F3"/>
    <w:rsid w:val="003339B5"/>
    <w:rsid w:val="003355AA"/>
    <w:rsid w:val="003438C1"/>
    <w:rsid w:val="00347A46"/>
    <w:rsid w:val="0035456D"/>
    <w:rsid w:val="0035611E"/>
    <w:rsid w:val="0036107B"/>
    <w:rsid w:val="00362C5F"/>
    <w:rsid w:val="00365B99"/>
    <w:rsid w:val="00367978"/>
    <w:rsid w:val="003702A8"/>
    <w:rsid w:val="00381845"/>
    <w:rsid w:val="003834BC"/>
    <w:rsid w:val="003867FC"/>
    <w:rsid w:val="003A3B44"/>
    <w:rsid w:val="003B029C"/>
    <w:rsid w:val="003B147A"/>
    <w:rsid w:val="003C214E"/>
    <w:rsid w:val="003C663F"/>
    <w:rsid w:val="003D05E5"/>
    <w:rsid w:val="003D0E9A"/>
    <w:rsid w:val="003D3FF6"/>
    <w:rsid w:val="003E2A4F"/>
    <w:rsid w:val="003E622E"/>
    <w:rsid w:val="003F6F9B"/>
    <w:rsid w:val="00413046"/>
    <w:rsid w:val="00414AFB"/>
    <w:rsid w:val="004162CD"/>
    <w:rsid w:val="004276C0"/>
    <w:rsid w:val="00441558"/>
    <w:rsid w:val="00445073"/>
    <w:rsid w:val="004543C6"/>
    <w:rsid w:val="004612B9"/>
    <w:rsid w:val="004627BC"/>
    <w:rsid w:val="00481126"/>
    <w:rsid w:val="004941F5"/>
    <w:rsid w:val="004B1327"/>
    <w:rsid w:val="004B3042"/>
    <w:rsid w:val="004B35E5"/>
    <w:rsid w:val="004B45F1"/>
    <w:rsid w:val="004C4651"/>
    <w:rsid w:val="004C516E"/>
    <w:rsid w:val="004C593C"/>
    <w:rsid w:val="004E74B7"/>
    <w:rsid w:val="004F1F10"/>
    <w:rsid w:val="00507BE7"/>
    <w:rsid w:val="00513B56"/>
    <w:rsid w:val="0051542A"/>
    <w:rsid w:val="00524135"/>
    <w:rsid w:val="00532D02"/>
    <w:rsid w:val="00543AFD"/>
    <w:rsid w:val="005633A4"/>
    <w:rsid w:val="00565C5E"/>
    <w:rsid w:val="00571163"/>
    <w:rsid w:val="00581980"/>
    <w:rsid w:val="00594959"/>
    <w:rsid w:val="0059644C"/>
    <w:rsid w:val="00596F21"/>
    <w:rsid w:val="005A2C4E"/>
    <w:rsid w:val="005B3EEA"/>
    <w:rsid w:val="005C0803"/>
    <w:rsid w:val="005C1F05"/>
    <w:rsid w:val="005D59B2"/>
    <w:rsid w:val="005D5E1E"/>
    <w:rsid w:val="005D6BF5"/>
    <w:rsid w:val="005E07CC"/>
    <w:rsid w:val="005E3AB5"/>
    <w:rsid w:val="00602880"/>
    <w:rsid w:val="00611B46"/>
    <w:rsid w:val="00612A0B"/>
    <w:rsid w:val="00613E72"/>
    <w:rsid w:val="00615EC5"/>
    <w:rsid w:val="006266BB"/>
    <w:rsid w:val="006274F7"/>
    <w:rsid w:val="00637721"/>
    <w:rsid w:val="00637F4D"/>
    <w:rsid w:val="00642632"/>
    <w:rsid w:val="00646D8B"/>
    <w:rsid w:val="006554B3"/>
    <w:rsid w:val="00672E0D"/>
    <w:rsid w:val="006733FC"/>
    <w:rsid w:val="006735C9"/>
    <w:rsid w:val="00675984"/>
    <w:rsid w:val="00681640"/>
    <w:rsid w:val="00692FF6"/>
    <w:rsid w:val="006939A7"/>
    <w:rsid w:val="00695049"/>
    <w:rsid w:val="006A4074"/>
    <w:rsid w:val="006A6CB1"/>
    <w:rsid w:val="006B07C7"/>
    <w:rsid w:val="006C1E37"/>
    <w:rsid w:val="006D7501"/>
    <w:rsid w:val="006E2AE2"/>
    <w:rsid w:val="006E7B20"/>
    <w:rsid w:val="006F3825"/>
    <w:rsid w:val="006F6CCC"/>
    <w:rsid w:val="007064D4"/>
    <w:rsid w:val="00711B43"/>
    <w:rsid w:val="00714C68"/>
    <w:rsid w:val="00715C44"/>
    <w:rsid w:val="00722B23"/>
    <w:rsid w:val="00731CB6"/>
    <w:rsid w:val="00733AFD"/>
    <w:rsid w:val="007352B9"/>
    <w:rsid w:val="0073683F"/>
    <w:rsid w:val="0073739C"/>
    <w:rsid w:val="00742C4C"/>
    <w:rsid w:val="00746C73"/>
    <w:rsid w:val="00752A7B"/>
    <w:rsid w:val="00753FD0"/>
    <w:rsid w:val="007548CD"/>
    <w:rsid w:val="007572B1"/>
    <w:rsid w:val="00766249"/>
    <w:rsid w:val="00766D0A"/>
    <w:rsid w:val="00777492"/>
    <w:rsid w:val="0078443D"/>
    <w:rsid w:val="0078534C"/>
    <w:rsid w:val="00793D88"/>
    <w:rsid w:val="00797B5D"/>
    <w:rsid w:val="007B0E15"/>
    <w:rsid w:val="007C1D78"/>
    <w:rsid w:val="007C5696"/>
    <w:rsid w:val="007D3B2D"/>
    <w:rsid w:val="007D3C84"/>
    <w:rsid w:val="007E1E20"/>
    <w:rsid w:val="007E24C6"/>
    <w:rsid w:val="007E4E57"/>
    <w:rsid w:val="007E5268"/>
    <w:rsid w:val="007E5902"/>
    <w:rsid w:val="007F15AC"/>
    <w:rsid w:val="007F352C"/>
    <w:rsid w:val="007F52C0"/>
    <w:rsid w:val="007F6C17"/>
    <w:rsid w:val="007F7E51"/>
    <w:rsid w:val="0080178F"/>
    <w:rsid w:val="00801D37"/>
    <w:rsid w:val="00802CE6"/>
    <w:rsid w:val="00807C93"/>
    <w:rsid w:val="008102A8"/>
    <w:rsid w:val="008160D6"/>
    <w:rsid w:val="00816E3F"/>
    <w:rsid w:val="0081709B"/>
    <w:rsid w:val="00830D2B"/>
    <w:rsid w:val="00835770"/>
    <w:rsid w:val="008418A4"/>
    <w:rsid w:val="00843CE8"/>
    <w:rsid w:val="00872F0B"/>
    <w:rsid w:val="00876CE8"/>
    <w:rsid w:val="00880192"/>
    <w:rsid w:val="00883E02"/>
    <w:rsid w:val="00886A6A"/>
    <w:rsid w:val="0089268E"/>
    <w:rsid w:val="008929E4"/>
    <w:rsid w:val="00895780"/>
    <w:rsid w:val="00896BDA"/>
    <w:rsid w:val="008A6642"/>
    <w:rsid w:val="008B0707"/>
    <w:rsid w:val="008C1873"/>
    <w:rsid w:val="008C5D75"/>
    <w:rsid w:val="008D06B8"/>
    <w:rsid w:val="008D7C87"/>
    <w:rsid w:val="008E0049"/>
    <w:rsid w:val="008E343B"/>
    <w:rsid w:val="008E64F9"/>
    <w:rsid w:val="0090724F"/>
    <w:rsid w:val="009135CE"/>
    <w:rsid w:val="00916CDA"/>
    <w:rsid w:val="0091760D"/>
    <w:rsid w:val="00920495"/>
    <w:rsid w:val="00921E7C"/>
    <w:rsid w:val="00922E33"/>
    <w:rsid w:val="00930996"/>
    <w:rsid w:val="00940720"/>
    <w:rsid w:val="009535EA"/>
    <w:rsid w:val="00957742"/>
    <w:rsid w:val="00960E86"/>
    <w:rsid w:val="009674E6"/>
    <w:rsid w:val="00973577"/>
    <w:rsid w:val="0097427C"/>
    <w:rsid w:val="00980282"/>
    <w:rsid w:val="00982324"/>
    <w:rsid w:val="00983DE2"/>
    <w:rsid w:val="00990FC8"/>
    <w:rsid w:val="00991D70"/>
    <w:rsid w:val="009A3298"/>
    <w:rsid w:val="009A70ED"/>
    <w:rsid w:val="009B3D95"/>
    <w:rsid w:val="009B45F8"/>
    <w:rsid w:val="009C0C4B"/>
    <w:rsid w:val="009D05E9"/>
    <w:rsid w:val="009E4E82"/>
    <w:rsid w:val="009E5228"/>
    <w:rsid w:val="009E6BBB"/>
    <w:rsid w:val="009F5971"/>
    <w:rsid w:val="009F5AB4"/>
    <w:rsid w:val="00A01779"/>
    <w:rsid w:val="00A20782"/>
    <w:rsid w:val="00A24630"/>
    <w:rsid w:val="00A26C27"/>
    <w:rsid w:val="00A30666"/>
    <w:rsid w:val="00A43239"/>
    <w:rsid w:val="00A43590"/>
    <w:rsid w:val="00A46C5E"/>
    <w:rsid w:val="00A52AF9"/>
    <w:rsid w:val="00A5324A"/>
    <w:rsid w:val="00A54231"/>
    <w:rsid w:val="00A56D54"/>
    <w:rsid w:val="00A71851"/>
    <w:rsid w:val="00A76873"/>
    <w:rsid w:val="00A80263"/>
    <w:rsid w:val="00A86D57"/>
    <w:rsid w:val="00AA4093"/>
    <w:rsid w:val="00AA54A1"/>
    <w:rsid w:val="00AB02AE"/>
    <w:rsid w:val="00AB307B"/>
    <w:rsid w:val="00AB6873"/>
    <w:rsid w:val="00AC1D95"/>
    <w:rsid w:val="00AC4619"/>
    <w:rsid w:val="00AC7369"/>
    <w:rsid w:val="00AD0158"/>
    <w:rsid w:val="00AD039A"/>
    <w:rsid w:val="00AD1AD9"/>
    <w:rsid w:val="00AD7863"/>
    <w:rsid w:val="00AD7E86"/>
    <w:rsid w:val="00AE223E"/>
    <w:rsid w:val="00AE583F"/>
    <w:rsid w:val="00AF138A"/>
    <w:rsid w:val="00AF6B59"/>
    <w:rsid w:val="00B02A61"/>
    <w:rsid w:val="00B04C5E"/>
    <w:rsid w:val="00B122FA"/>
    <w:rsid w:val="00B22F75"/>
    <w:rsid w:val="00B246D2"/>
    <w:rsid w:val="00B26DD7"/>
    <w:rsid w:val="00B30FFE"/>
    <w:rsid w:val="00B31E02"/>
    <w:rsid w:val="00B31FC6"/>
    <w:rsid w:val="00B332AD"/>
    <w:rsid w:val="00B43642"/>
    <w:rsid w:val="00B43FB1"/>
    <w:rsid w:val="00B473BC"/>
    <w:rsid w:val="00B61223"/>
    <w:rsid w:val="00B63A2F"/>
    <w:rsid w:val="00B660A3"/>
    <w:rsid w:val="00B746B9"/>
    <w:rsid w:val="00B752B4"/>
    <w:rsid w:val="00B77D4C"/>
    <w:rsid w:val="00B81DE0"/>
    <w:rsid w:val="00B83A34"/>
    <w:rsid w:val="00B855BC"/>
    <w:rsid w:val="00BA1708"/>
    <w:rsid w:val="00BB2527"/>
    <w:rsid w:val="00BB688B"/>
    <w:rsid w:val="00BC2CE1"/>
    <w:rsid w:val="00BC5CB1"/>
    <w:rsid w:val="00BD1706"/>
    <w:rsid w:val="00BD3308"/>
    <w:rsid w:val="00BD4593"/>
    <w:rsid w:val="00BE559E"/>
    <w:rsid w:val="00C0530C"/>
    <w:rsid w:val="00C100FF"/>
    <w:rsid w:val="00C26EE3"/>
    <w:rsid w:val="00C302B0"/>
    <w:rsid w:val="00C31E0F"/>
    <w:rsid w:val="00C351DA"/>
    <w:rsid w:val="00C40339"/>
    <w:rsid w:val="00C40FE9"/>
    <w:rsid w:val="00C42106"/>
    <w:rsid w:val="00C42F8E"/>
    <w:rsid w:val="00C50FBC"/>
    <w:rsid w:val="00C51BB5"/>
    <w:rsid w:val="00C522D3"/>
    <w:rsid w:val="00C5256C"/>
    <w:rsid w:val="00C5483A"/>
    <w:rsid w:val="00C6319C"/>
    <w:rsid w:val="00C74E1C"/>
    <w:rsid w:val="00C87F16"/>
    <w:rsid w:val="00C90312"/>
    <w:rsid w:val="00CA061F"/>
    <w:rsid w:val="00CA2108"/>
    <w:rsid w:val="00CA2457"/>
    <w:rsid w:val="00CA2BAC"/>
    <w:rsid w:val="00CA3E17"/>
    <w:rsid w:val="00CB00AD"/>
    <w:rsid w:val="00CB051F"/>
    <w:rsid w:val="00CB45DA"/>
    <w:rsid w:val="00CB628E"/>
    <w:rsid w:val="00CC7DDD"/>
    <w:rsid w:val="00CD048E"/>
    <w:rsid w:val="00CD4D29"/>
    <w:rsid w:val="00CE1270"/>
    <w:rsid w:val="00CF0056"/>
    <w:rsid w:val="00D0262A"/>
    <w:rsid w:val="00D04528"/>
    <w:rsid w:val="00D06EDB"/>
    <w:rsid w:val="00D0700B"/>
    <w:rsid w:val="00D17158"/>
    <w:rsid w:val="00D2372C"/>
    <w:rsid w:val="00D24424"/>
    <w:rsid w:val="00D250E4"/>
    <w:rsid w:val="00D3641F"/>
    <w:rsid w:val="00D44E64"/>
    <w:rsid w:val="00D46C99"/>
    <w:rsid w:val="00D54972"/>
    <w:rsid w:val="00D5665A"/>
    <w:rsid w:val="00D63951"/>
    <w:rsid w:val="00D646E8"/>
    <w:rsid w:val="00D71433"/>
    <w:rsid w:val="00D71B7F"/>
    <w:rsid w:val="00D753F8"/>
    <w:rsid w:val="00D81A26"/>
    <w:rsid w:val="00D86705"/>
    <w:rsid w:val="00D869D6"/>
    <w:rsid w:val="00D87394"/>
    <w:rsid w:val="00D933EA"/>
    <w:rsid w:val="00D9715F"/>
    <w:rsid w:val="00DA424B"/>
    <w:rsid w:val="00DB60D2"/>
    <w:rsid w:val="00DB71A6"/>
    <w:rsid w:val="00DC041A"/>
    <w:rsid w:val="00DC3773"/>
    <w:rsid w:val="00DD2CA9"/>
    <w:rsid w:val="00DE5F1E"/>
    <w:rsid w:val="00DF0787"/>
    <w:rsid w:val="00DF2662"/>
    <w:rsid w:val="00DF2EFF"/>
    <w:rsid w:val="00DF4608"/>
    <w:rsid w:val="00E257D8"/>
    <w:rsid w:val="00E40FCC"/>
    <w:rsid w:val="00E422B3"/>
    <w:rsid w:val="00E4798F"/>
    <w:rsid w:val="00E51A8C"/>
    <w:rsid w:val="00E51B2C"/>
    <w:rsid w:val="00E524C0"/>
    <w:rsid w:val="00E63B6F"/>
    <w:rsid w:val="00E75B24"/>
    <w:rsid w:val="00E840E8"/>
    <w:rsid w:val="00E8656D"/>
    <w:rsid w:val="00E9512A"/>
    <w:rsid w:val="00EA23B8"/>
    <w:rsid w:val="00EA2C0D"/>
    <w:rsid w:val="00EB1D39"/>
    <w:rsid w:val="00EC1A24"/>
    <w:rsid w:val="00EC4538"/>
    <w:rsid w:val="00ED3A17"/>
    <w:rsid w:val="00ED4235"/>
    <w:rsid w:val="00ED5090"/>
    <w:rsid w:val="00EF0D67"/>
    <w:rsid w:val="00EF2DEE"/>
    <w:rsid w:val="00F07288"/>
    <w:rsid w:val="00F115A7"/>
    <w:rsid w:val="00F206E1"/>
    <w:rsid w:val="00F240EB"/>
    <w:rsid w:val="00F31151"/>
    <w:rsid w:val="00F35604"/>
    <w:rsid w:val="00F41324"/>
    <w:rsid w:val="00F418BE"/>
    <w:rsid w:val="00F433E6"/>
    <w:rsid w:val="00F478D0"/>
    <w:rsid w:val="00F52800"/>
    <w:rsid w:val="00F54D60"/>
    <w:rsid w:val="00F56DF0"/>
    <w:rsid w:val="00F60049"/>
    <w:rsid w:val="00F611F3"/>
    <w:rsid w:val="00F67F07"/>
    <w:rsid w:val="00F7091C"/>
    <w:rsid w:val="00F75B0D"/>
    <w:rsid w:val="00F9131F"/>
    <w:rsid w:val="00FA0F81"/>
    <w:rsid w:val="00FA27DD"/>
    <w:rsid w:val="00FA49AD"/>
    <w:rsid w:val="00FA72DC"/>
    <w:rsid w:val="00FC21BE"/>
    <w:rsid w:val="00FC6478"/>
    <w:rsid w:val="00FC6566"/>
    <w:rsid w:val="00FC71E8"/>
    <w:rsid w:val="00FD2B0A"/>
    <w:rsid w:val="00FD4A04"/>
    <w:rsid w:val="00FD6C99"/>
    <w:rsid w:val="00FE06E4"/>
    <w:rsid w:val="00FE1622"/>
    <w:rsid w:val="00FF0846"/>
    <w:rsid w:val="00FF325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CDD46F"/>
  <w15:docId w15:val="{03D4DD99-62D7-4D03-BBEA-F3715CB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82">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D05E5"/>
    <w:pPr>
      <w:spacing w:line="288" w:lineRule="auto"/>
    </w:pPr>
    <w:rPr>
      <w:rFonts w:ascii="Arial" w:hAnsi="Arial"/>
      <w:sz w:val="22"/>
    </w:rPr>
  </w:style>
  <w:style w:type="paragraph" w:styleId="Heading1">
    <w:name w:val="heading 1"/>
    <w:aliases w:val="Factsheet Heading 1"/>
    <w:basedOn w:val="Normal"/>
    <w:next w:val="Normal"/>
    <w:link w:val="Heading1Char"/>
    <w:qFormat/>
    <w:rsid w:val="00FF3251"/>
    <w:pPr>
      <w:keepNext/>
      <w:numPr>
        <w:numId w:val="1"/>
      </w:numPr>
      <w:spacing w:before="480" w:after="0" w:line="360" w:lineRule="auto"/>
      <w:outlineLvl w:val="0"/>
    </w:pPr>
    <w:rPr>
      <w:rFonts w:eastAsia="Times New Roman" w:cs="Arial"/>
      <w:b/>
      <w:bCs/>
      <w:color w:val="094822"/>
      <w:kern w:val="32"/>
      <w:sz w:val="32"/>
      <w:szCs w:val="32"/>
    </w:rPr>
  </w:style>
  <w:style w:type="paragraph" w:styleId="Heading2">
    <w:name w:val="heading 2"/>
    <w:aliases w:val="Factsheet Heading 2"/>
    <w:basedOn w:val="Heading1"/>
    <w:next w:val="Normal"/>
    <w:link w:val="Heading2Char"/>
    <w:qFormat/>
    <w:rsid w:val="00B43FB1"/>
    <w:pPr>
      <w:numPr>
        <w:ilvl w:val="1"/>
      </w:numPr>
      <w:spacing w:before="120" w:after="120"/>
      <w:outlineLvl w:val="1"/>
    </w:pPr>
    <w:rPr>
      <w:bCs w:val="0"/>
      <w:iCs/>
      <w:color w:val="094900"/>
      <w:sz w:val="24"/>
      <w:szCs w:val="28"/>
    </w:rPr>
  </w:style>
  <w:style w:type="paragraph" w:styleId="Heading4">
    <w:name w:val="heading 4"/>
    <w:basedOn w:val="Normal"/>
    <w:next w:val="Normal"/>
    <w:link w:val="Heading4Char"/>
    <w:semiHidden/>
    <w:unhideWhenUsed/>
    <w:qFormat/>
    <w:rsid w:val="00DC3773"/>
    <w:pPr>
      <w:keepNext/>
      <w:numPr>
        <w:ilvl w:val="3"/>
        <w:numId w:val="1"/>
      </w:numPr>
      <w:spacing w:before="240" w:after="60" w:line="360" w:lineRule="auto"/>
      <w:outlineLvl w:val="3"/>
    </w:pPr>
    <w:rPr>
      <w:rFonts w:ascii="Cambria" w:eastAsia="MS Mincho" w:hAnsi="Cambria" w:cs="Times New Roman"/>
      <w:b/>
      <w:bCs/>
      <w:sz w:val="28"/>
      <w:szCs w:val="28"/>
    </w:rPr>
  </w:style>
  <w:style w:type="paragraph" w:styleId="Heading5">
    <w:name w:val="heading 5"/>
    <w:basedOn w:val="Normal"/>
    <w:next w:val="Normal"/>
    <w:link w:val="Heading5Char"/>
    <w:semiHidden/>
    <w:unhideWhenUsed/>
    <w:qFormat/>
    <w:rsid w:val="00DC3773"/>
    <w:pPr>
      <w:numPr>
        <w:ilvl w:val="4"/>
        <w:numId w:val="1"/>
      </w:numPr>
      <w:spacing w:before="240" w:after="60" w:line="360" w:lineRule="auto"/>
      <w:outlineLvl w:val="4"/>
    </w:pPr>
    <w:rPr>
      <w:rFonts w:ascii="Cambria" w:eastAsia="MS Mincho" w:hAnsi="Cambria" w:cs="Times New Roman"/>
      <w:b/>
      <w:bCs/>
      <w:i/>
      <w:iCs/>
      <w:sz w:val="26"/>
      <w:szCs w:val="26"/>
    </w:rPr>
  </w:style>
  <w:style w:type="paragraph" w:styleId="Heading6">
    <w:name w:val="heading 6"/>
    <w:basedOn w:val="Normal"/>
    <w:next w:val="Normal"/>
    <w:link w:val="Heading6Char"/>
    <w:semiHidden/>
    <w:unhideWhenUsed/>
    <w:qFormat/>
    <w:rsid w:val="00DC3773"/>
    <w:pPr>
      <w:numPr>
        <w:ilvl w:val="5"/>
        <w:numId w:val="1"/>
      </w:numPr>
      <w:spacing w:before="240" w:after="60" w:line="360" w:lineRule="auto"/>
      <w:outlineLvl w:val="5"/>
    </w:pPr>
    <w:rPr>
      <w:rFonts w:ascii="Cambria" w:eastAsia="MS Mincho" w:hAnsi="Cambria" w:cs="Times New Roman"/>
      <w:b/>
      <w:bCs/>
      <w:szCs w:val="22"/>
    </w:rPr>
  </w:style>
  <w:style w:type="paragraph" w:styleId="Heading7">
    <w:name w:val="heading 7"/>
    <w:basedOn w:val="Normal"/>
    <w:next w:val="Normal"/>
    <w:link w:val="Heading7Char"/>
    <w:semiHidden/>
    <w:unhideWhenUsed/>
    <w:qFormat/>
    <w:rsid w:val="00DC3773"/>
    <w:pPr>
      <w:numPr>
        <w:ilvl w:val="6"/>
        <w:numId w:val="1"/>
      </w:numPr>
      <w:spacing w:before="240" w:after="60" w:line="360" w:lineRule="auto"/>
      <w:outlineLvl w:val="6"/>
    </w:pPr>
    <w:rPr>
      <w:rFonts w:ascii="Cambria" w:eastAsia="MS Mincho" w:hAnsi="Cambria" w:cs="Times New Roman"/>
      <w:sz w:val="24"/>
    </w:rPr>
  </w:style>
  <w:style w:type="paragraph" w:styleId="Heading8">
    <w:name w:val="heading 8"/>
    <w:basedOn w:val="Normal"/>
    <w:next w:val="Normal"/>
    <w:link w:val="Heading8Char"/>
    <w:semiHidden/>
    <w:unhideWhenUsed/>
    <w:qFormat/>
    <w:rsid w:val="00DC3773"/>
    <w:pPr>
      <w:numPr>
        <w:ilvl w:val="7"/>
        <w:numId w:val="1"/>
      </w:numPr>
      <w:spacing w:before="240" w:after="60" w:line="360" w:lineRule="auto"/>
      <w:outlineLvl w:val="7"/>
    </w:pPr>
    <w:rPr>
      <w:rFonts w:ascii="Cambria" w:eastAsia="MS Mincho" w:hAnsi="Cambria" w:cs="Times New Roman"/>
      <w:i/>
      <w:iCs/>
      <w:sz w:val="24"/>
    </w:rPr>
  </w:style>
  <w:style w:type="paragraph" w:styleId="Heading9">
    <w:name w:val="heading 9"/>
    <w:basedOn w:val="Normal"/>
    <w:next w:val="Normal"/>
    <w:link w:val="Heading9Char"/>
    <w:semiHidden/>
    <w:unhideWhenUsed/>
    <w:qFormat/>
    <w:rsid w:val="00DC3773"/>
    <w:pPr>
      <w:numPr>
        <w:ilvl w:val="8"/>
        <w:numId w:val="1"/>
      </w:numPr>
      <w:spacing w:before="240" w:after="60" w:line="360" w:lineRule="auto"/>
      <w:outlineLvl w:val="8"/>
    </w:pPr>
    <w:rPr>
      <w:rFonts w:ascii="Calibri" w:eastAsia="MS Gothic"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3A"/>
    <w:pPr>
      <w:tabs>
        <w:tab w:val="center" w:pos="4320"/>
        <w:tab w:val="right" w:pos="8640"/>
      </w:tabs>
      <w:spacing w:after="0"/>
    </w:pPr>
  </w:style>
  <w:style w:type="character" w:customStyle="1" w:styleId="HeaderChar">
    <w:name w:val="Header Char"/>
    <w:basedOn w:val="DefaultParagraphFont"/>
    <w:link w:val="Header"/>
    <w:uiPriority w:val="99"/>
    <w:rsid w:val="00C5483A"/>
    <w:rPr>
      <w:rFonts w:ascii="Arial" w:hAnsi="Arial"/>
      <w:sz w:val="22"/>
      <w:szCs w:val="24"/>
    </w:rPr>
  </w:style>
  <w:style w:type="paragraph" w:styleId="Footer">
    <w:name w:val="footer"/>
    <w:basedOn w:val="Normal"/>
    <w:link w:val="FooterChar"/>
    <w:uiPriority w:val="99"/>
    <w:unhideWhenUsed/>
    <w:rsid w:val="00C5483A"/>
    <w:pPr>
      <w:tabs>
        <w:tab w:val="center" w:pos="4320"/>
        <w:tab w:val="right" w:pos="8640"/>
      </w:tabs>
      <w:spacing w:after="0"/>
    </w:pPr>
  </w:style>
  <w:style w:type="character" w:customStyle="1" w:styleId="FooterChar">
    <w:name w:val="Footer Char"/>
    <w:basedOn w:val="DefaultParagraphFont"/>
    <w:link w:val="Footer"/>
    <w:uiPriority w:val="99"/>
    <w:rsid w:val="00C5483A"/>
    <w:rPr>
      <w:rFonts w:ascii="Arial" w:hAnsi="Arial"/>
      <w:sz w:val="22"/>
      <w:szCs w:val="24"/>
    </w:rPr>
  </w:style>
  <w:style w:type="character" w:styleId="PageNumber">
    <w:name w:val="page number"/>
    <w:basedOn w:val="DefaultParagraphFont"/>
    <w:uiPriority w:val="99"/>
    <w:semiHidden/>
    <w:unhideWhenUsed/>
    <w:rsid w:val="00C5483A"/>
  </w:style>
  <w:style w:type="paragraph" w:styleId="ListParagraph">
    <w:name w:val="List Paragraph"/>
    <w:basedOn w:val="Normal"/>
    <w:uiPriority w:val="34"/>
    <w:qFormat/>
    <w:rsid w:val="00797B5D"/>
    <w:pPr>
      <w:numPr>
        <w:numId w:val="2"/>
      </w:numPr>
      <w:contextualSpacing/>
    </w:pPr>
  </w:style>
  <w:style w:type="character" w:customStyle="1" w:styleId="Heading1Char">
    <w:name w:val="Heading 1 Char"/>
    <w:aliases w:val="Factsheet Heading 1 Char"/>
    <w:basedOn w:val="DefaultParagraphFont"/>
    <w:link w:val="Heading1"/>
    <w:rsid w:val="00FF3251"/>
    <w:rPr>
      <w:rFonts w:ascii="Arial" w:eastAsia="Times New Roman" w:hAnsi="Arial" w:cs="Arial"/>
      <w:b/>
      <w:bCs/>
      <w:color w:val="094822"/>
      <w:kern w:val="32"/>
      <w:sz w:val="32"/>
      <w:szCs w:val="32"/>
    </w:rPr>
  </w:style>
  <w:style w:type="character" w:customStyle="1" w:styleId="Heading2Char">
    <w:name w:val="Heading 2 Char"/>
    <w:aliases w:val="Factsheet Heading 2 Char"/>
    <w:basedOn w:val="DefaultParagraphFont"/>
    <w:link w:val="Heading2"/>
    <w:rsid w:val="00B43FB1"/>
    <w:rPr>
      <w:rFonts w:ascii="Arial" w:eastAsia="Times New Roman" w:hAnsi="Arial" w:cs="Arial"/>
      <w:b/>
      <w:iCs/>
      <w:color w:val="094900"/>
      <w:kern w:val="32"/>
      <w:szCs w:val="28"/>
    </w:rPr>
  </w:style>
  <w:style w:type="character" w:customStyle="1" w:styleId="Heading4Char">
    <w:name w:val="Heading 4 Char"/>
    <w:basedOn w:val="DefaultParagraphFont"/>
    <w:link w:val="Heading4"/>
    <w:semiHidden/>
    <w:rsid w:val="00DC3773"/>
    <w:rPr>
      <w:rFonts w:ascii="Cambria" w:eastAsia="MS Mincho" w:hAnsi="Cambria" w:cs="Times New Roman"/>
      <w:b/>
      <w:bCs/>
      <w:sz w:val="28"/>
      <w:szCs w:val="28"/>
    </w:rPr>
  </w:style>
  <w:style w:type="character" w:customStyle="1" w:styleId="Heading5Char">
    <w:name w:val="Heading 5 Char"/>
    <w:basedOn w:val="DefaultParagraphFont"/>
    <w:link w:val="Heading5"/>
    <w:semiHidden/>
    <w:rsid w:val="00DC3773"/>
    <w:rPr>
      <w:rFonts w:ascii="Cambria" w:eastAsia="MS Mincho" w:hAnsi="Cambria" w:cs="Times New Roman"/>
      <w:b/>
      <w:bCs/>
      <w:i/>
      <w:iCs/>
      <w:sz w:val="26"/>
      <w:szCs w:val="26"/>
    </w:rPr>
  </w:style>
  <w:style w:type="character" w:customStyle="1" w:styleId="Heading6Char">
    <w:name w:val="Heading 6 Char"/>
    <w:basedOn w:val="DefaultParagraphFont"/>
    <w:link w:val="Heading6"/>
    <w:semiHidden/>
    <w:rsid w:val="00DC3773"/>
    <w:rPr>
      <w:rFonts w:ascii="Cambria" w:eastAsia="MS Mincho" w:hAnsi="Cambria" w:cs="Times New Roman"/>
      <w:b/>
      <w:bCs/>
      <w:sz w:val="22"/>
      <w:szCs w:val="22"/>
    </w:rPr>
  </w:style>
  <w:style w:type="character" w:customStyle="1" w:styleId="Heading7Char">
    <w:name w:val="Heading 7 Char"/>
    <w:basedOn w:val="DefaultParagraphFont"/>
    <w:link w:val="Heading7"/>
    <w:semiHidden/>
    <w:rsid w:val="00DC3773"/>
    <w:rPr>
      <w:rFonts w:ascii="Cambria" w:eastAsia="MS Mincho" w:hAnsi="Cambria" w:cs="Times New Roman"/>
    </w:rPr>
  </w:style>
  <w:style w:type="character" w:customStyle="1" w:styleId="Heading8Char">
    <w:name w:val="Heading 8 Char"/>
    <w:basedOn w:val="DefaultParagraphFont"/>
    <w:link w:val="Heading8"/>
    <w:semiHidden/>
    <w:rsid w:val="00DC3773"/>
    <w:rPr>
      <w:rFonts w:ascii="Cambria" w:eastAsia="MS Mincho" w:hAnsi="Cambria" w:cs="Times New Roman"/>
      <w:i/>
      <w:iCs/>
    </w:rPr>
  </w:style>
  <w:style w:type="character" w:customStyle="1" w:styleId="Heading9Char">
    <w:name w:val="Heading 9 Char"/>
    <w:basedOn w:val="DefaultParagraphFont"/>
    <w:link w:val="Heading9"/>
    <w:semiHidden/>
    <w:rsid w:val="00DC3773"/>
    <w:rPr>
      <w:rFonts w:ascii="Calibri" w:eastAsia="MS Gothic" w:hAnsi="Calibri" w:cs="Times New Roman"/>
      <w:sz w:val="22"/>
      <w:szCs w:val="22"/>
    </w:rPr>
  </w:style>
  <w:style w:type="character" w:styleId="Hyperlink">
    <w:name w:val="Hyperlink"/>
    <w:uiPriority w:val="99"/>
    <w:rsid w:val="00DC3773"/>
    <w:rPr>
      <w:color w:val="0000FF"/>
      <w:u w:val="single"/>
    </w:rPr>
  </w:style>
  <w:style w:type="paragraph" w:styleId="BodyText">
    <w:name w:val="Body Text"/>
    <w:basedOn w:val="Normal"/>
    <w:link w:val="BodyTextChar"/>
    <w:uiPriority w:val="99"/>
    <w:unhideWhenUsed/>
    <w:rsid w:val="00DC3773"/>
    <w:pPr>
      <w:spacing w:after="120" w:line="360" w:lineRule="auto"/>
    </w:pPr>
    <w:rPr>
      <w:rFonts w:ascii="Helvetica" w:eastAsia="Times New Roman" w:hAnsi="Helvetica" w:cs="Times New Roman"/>
      <w:sz w:val="24"/>
      <w:szCs w:val="22"/>
      <w:lang w:eastAsia="en-GB"/>
    </w:rPr>
  </w:style>
  <w:style w:type="character" w:customStyle="1" w:styleId="BodyTextChar">
    <w:name w:val="Body Text Char"/>
    <w:basedOn w:val="DefaultParagraphFont"/>
    <w:link w:val="BodyText"/>
    <w:uiPriority w:val="99"/>
    <w:rsid w:val="00DC3773"/>
    <w:rPr>
      <w:rFonts w:ascii="Helvetica" w:eastAsia="Times New Roman" w:hAnsi="Helvetica" w:cs="Times New Roman"/>
      <w:sz w:val="24"/>
      <w:szCs w:val="22"/>
      <w:lang w:eastAsia="en-GB"/>
    </w:rPr>
  </w:style>
  <w:style w:type="character" w:styleId="Strong">
    <w:name w:val="Strong"/>
    <w:uiPriority w:val="22"/>
    <w:qFormat/>
    <w:rsid w:val="00DC3773"/>
    <w:rPr>
      <w:b/>
      <w:bCs/>
    </w:rPr>
  </w:style>
  <w:style w:type="paragraph" w:styleId="Subtitle">
    <w:name w:val="Subtitle"/>
    <w:basedOn w:val="Normal"/>
    <w:next w:val="Normal"/>
    <w:link w:val="SubtitleChar"/>
    <w:qFormat/>
    <w:rsid w:val="00D17158"/>
    <w:pPr>
      <w:spacing w:after="60" w:line="360" w:lineRule="auto"/>
      <w:outlineLvl w:val="1"/>
    </w:pPr>
    <w:rPr>
      <w:rFonts w:eastAsia="MS Gothic" w:cs="Times New Roman"/>
      <w:color w:val="094822"/>
      <w:sz w:val="32"/>
    </w:rPr>
  </w:style>
  <w:style w:type="character" w:customStyle="1" w:styleId="SubtitleChar">
    <w:name w:val="Subtitle Char"/>
    <w:basedOn w:val="DefaultParagraphFont"/>
    <w:link w:val="Subtitle"/>
    <w:rsid w:val="00D17158"/>
    <w:rPr>
      <w:rFonts w:ascii="Arial" w:eastAsia="MS Gothic" w:hAnsi="Arial" w:cs="Times New Roman"/>
      <w:color w:val="094822"/>
      <w:sz w:val="32"/>
    </w:rPr>
  </w:style>
  <w:style w:type="table" w:styleId="TableGrid">
    <w:name w:val="Table Grid"/>
    <w:basedOn w:val="TableNormal"/>
    <w:uiPriority w:val="59"/>
    <w:rsid w:val="007F52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75B0D"/>
    <w:rPr>
      <w:color w:val="800080" w:themeColor="followedHyperlink"/>
      <w:u w:val="single"/>
    </w:rPr>
  </w:style>
  <w:style w:type="paragraph" w:styleId="BalloonText">
    <w:name w:val="Balloon Text"/>
    <w:basedOn w:val="Normal"/>
    <w:link w:val="BalloonTextChar"/>
    <w:rsid w:val="00F240EB"/>
    <w:pPr>
      <w:spacing w:after="0"/>
    </w:pPr>
    <w:rPr>
      <w:rFonts w:ascii="Lucida Grande" w:hAnsi="Lucida Grande"/>
      <w:sz w:val="18"/>
      <w:szCs w:val="18"/>
    </w:rPr>
  </w:style>
  <w:style w:type="character" w:customStyle="1" w:styleId="BalloonTextChar">
    <w:name w:val="Balloon Text Char"/>
    <w:basedOn w:val="DefaultParagraphFont"/>
    <w:link w:val="BalloonText"/>
    <w:rsid w:val="00F240EB"/>
    <w:rPr>
      <w:rFonts w:ascii="Lucida Grande" w:hAnsi="Lucida Grande"/>
      <w:sz w:val="18"/>
      <w:szCs w:val="18"/>
    </w:rPr>
  </w:style>
  <w:style w:type="paragraph" w:styleId="Title">
    <w:name w:val="Title"/>
    <w:basedOn w:val="Normal"/>
    <w:next w:val="Normal"/>
    <w:link w:val="TitleChar"/>
    <w:qFormat/>
    <w:rsid w:val="00D17158"/>
    <w:pPr>
      <w:spacing w:after="300"/>
      <w:contextualSpacing/>
    </w:pPr>
    <w:rPr>
      <w:rFonts w:eastAsiaTheme="majorEastAsia" w:cstheme="majorBidi"/>
      <w:b/>
      <w:color w:val="00592E"/>
      <w:spacing w:val="5"/>
      <w:kern w:val="28"/>
      <w:sz w:val="52"/>
      <w:szCs w:val="52"/>
    </w:rPr>
  </w:style>
  <w:style w:type="character" w:customStyle="1" w:styleId="TitleChar">
    <w:name w:val="Title Char"/>
    <w:basedOn w:val="DefaultParagraphFont"/>
    <w:link w:val="Title"/>
    <w:rsid w:val="00D17158"/>
    <w:rPr>
      <w:rFonts w:ascii="Arial" w:eastAsiaTheme="majorEastAsia" w:hAnsi="Arial" w:cstheme="majorBidi"/>
      <w:b/>
      <w:color w:val="00592E"/>
      <w:spacing w:val="5"/>
      <w:kern w:val="28"/>
      <w:sz w:val="52"/>
      <w:szCs w:val="52"/>
    </w:rPr>
  </w:style>
  <w:style w:type="paragraph" w:styleId="TOC2">
    <w:name w:val="toc 2"/>
    <w:basedOn w:val="Normal"/>
    <w:next w:val="Normal"/>
    <w:autoRedefine/>
    <w:uiPriority w:val="39"/>
    <w:rsid w:val="00FF3251"/>
    <w:pPr>
      <w:spacing w:after="0"/>
      <w:ind w:left="220"/>
    </w:pPr>
    <w:rPr>
      <w:rFonts w:asciiTheme="minorHAnsi" w:hAnsiTheme="minorHAnsi"/>
      <w:b/>
      <w:szCs w:val="22"/>
    </w:rPr>
  </w:style>
  <w:style w:type="paragraph" w:styleId="TOC1">
    <w:name w:val="toc 1"/>
    <w:basedOn w:val="Normal"/>
    <w:next w:val="Normal"/>
    <w:uiPriority w:val="39"/>
    <w:qFormat/>
    <w:rsid w:val="0097427C"/>
    <w:pPr>
      <w:spacing w:before="120" w:after="0"/>
    </w:pPr>
    <w:rPr>
      <w:rFonts w:asciiTheme="minorHAnsi" w:hAnsiTheme="minorHAnsi"/>
      <w:b/>
      <w:sz w:val="24"/>
    </w:rPr>
  </w:style>
  <w:style w:type="paragraph" w:styleId="TOC3">
    <w:name w:val="toc 3"/>
    <w:basedOn w:val="Normal"/>
    <w:next w:val="Normal"/>
    <w:autoRedefine/>
    <w:rsid w:val="00FF3251"/>
    <w:pPr>
      <w:spacing w:after="0"/>
      <w:ind w:left="440"/>
    </w:pPr>
    <w:rPr>
      <w:rFonts w:asciiTheme="minorHAnsi" w:hAnsiTheme="minorHAnsi"/>
      <w:szCs w:val="22"/>
    </w:rPr>
  </w:style>
  <w:style w:type="paragraph" w:styleId="TOC4">
    <w:name w:val="toc 4"/>
    <w:basedOn w:val="Normal"/>
    <w:next w:val="Normal"/>
    <w:autoRedefine/>
    <w:rsid w:val="00FF3251"/>
    <w:pPr>
      <w:spacing w:after="0"/>
      <w:ind w:left="660"/>
    </w:pPr>
    <w:rPr>
      <w:rFonts w:asciiTheme="minorHAnsi" w:hAnsiTheme="minorHAnsi"/>
      <w:sz w:val="20"/>
      <w:szCs w:val="20"/>
    </w:rPr>
  </w:style>
  <w:style w:type="paragraph" w:styleId="TOC5">
    <w:name w:val="toc 5"/>
    <w:basedOn w:val="Normal"/>
    <w:next w:val="Normal"/>
    <w:autoRedefine/>
    <w:rsid w:val="00FF3251"/>
    <w:pPr>
      <w:spacing w:after="0"/>
      <w:ind w:left="880"/>
    </w:pPr>
    <w:rPr>
      <w:rFonts w:asciiTheme="minorHAnsi" w:hAnsiTheme="minorHAnsi"/>
      <w:sz w:val="20"/>
      <w:szCs w:val="20"/>
    </w:rPr>
  </w:style>
  <w:style w:type="paragraph" w:styleId="TOC6">
    <w:name w:val="toc 6"/>
    <w:basedOn w:val="Normal"/>
    <w:next w:val="Normal"/>
    <w:autoRedefine/>
    <w:rsid w:val="00FF3251"/>
    <w:pPr>
      <w:spacing w:after="0"/>
      <w:ind w:left="1100"/>
    </w:pPr>
    <w:rPr>
      <w:rFonts w:asciiTheme="minorHAnsi" w:hAnsiTheme="minorHAnsi"/>
      <w:sz w:val="20"/>
      <w:szCs w:val="20"/>
    </w:rPr>
  </w:style>
  <w:style w:type="paragraph" w:styleId="TOC7">
    <w:name w:val="toc 7"/>
    <w:basedOn w:val="Normal"/>
    <w:next w:val="Normal"/>
    <w:autoRedefine/>
    <w:rsid w:val="00FF3251"/>
    <w:pPr>
      <w:spacing w:after="0"/>
      <w:ind w:left="1320"/>
    </w:pPr>
    <w:rPr>
      <w:rFonts w:asciiTheme="minorHAnsi" w:hAnsiTheme="minorHAnsi"/>
      <w:sz w:val="20"/>
      <w:szCs w:val="20"/>
    </w:rPr>
  </w:style>
  <w:style w:type="paragraph" w:styleId="TOC8">
    <w:name w:val="toc 8"/>
    <w:basedOn w:val="Normal"/>
    <w:next w:val="Normal"/>
    <w:autoRedefine/>
    <w:rsid w:val="00FF3251"/>
    <w:pPr>
      <w:spacing w:after="0"/>
      <w:ind w:left="1540"/>
    </w:pPr>
    <w:rPr>
      <w:rFonts w:asciiTheme="minorHAnsi" w:hAnsiTheme="minorHAnsi"/>
      <w:sz w:val="20"/>
      <w:szCs w:val="20"/>
    </w:rPr>
  </w:style>
  <w:style w:type="paragraph" w:styleId="TOC9">
    <w:name w:val="toc 9"/>
    <w:basedOn w:val="Normal"/>
    <w:next w:val="Normal"/>
    <w:autoRedefine/>
    <w:rsid w:val="00FF3251"/>
    <w:pPr>
      <w:spacing w:after="0"/>
      <w:ind w:left="1760"/>
    </w:pPr>
    <w:rPr>
      <w:rFonts w:asciiTheme="minorHAnsi" w:hAnsiTheme="minorHAnsi"/>
      <w:sz w:val="20"/>
      <w:szCs w:val="20"/>
    </w:rPr>
  </w:style>
  <w:style w:type="paragraph" w:styleId="NormalWeb">
    <w:name w:val="Normal (Web)"/>
    <w:basedOn w:val="Normal"/>
    <w:uiPriority w:val="99"/>
    <w:unhideWhenUsed/>
    <w:rsid w:val="003C663F"/>
    <w:pPr>
      <w:spacing w:before="100" w:beforeAutospacing="1" w:after="100" w:afterAutospacing="1" w:line="240" w:lineRule="auto"/>
    </w:pPr>
    <w:rPr>
      <w:rFonts w:ascii="Times" w:hAnsi="Times" w:cs="Times New Roman"/>
      <w:sz w:val="20"/>
      <w:szCs w:val="20"/>
    </w:rPr>
  </w:style>
  <w:style w:type="paragraph" w:customStyle="1" w:styleId="StyleA">
    <w:name w:val="StyleA"/>
    <w:basedOn w:val="Normal"/>
    <w:qFormat/>
    <w:rsid w:val="006E2AE2"/>
    <w:rPr>
      <w:color w:val="00592E"/>
      <w:sz w:val="32"/>
    </w:rPr>
  </w:style>
  <w:style w:type="paragraph" w:customStyle="1" w:styleId="StyleB">
    <w:name w:val="StyleB"/>
    <w:basedOn w:val="Title"/>
    <w:qFormat/>
    <w:rsid w:val="006E2AE2"/>
    <w:pPr>
      <w:spacing w:after="200"/>
      <w:contextualSpacing w:val="0"/>
    </w:pPr>
  </w:style>
  <w:style w:type="paragraph" w:styleId="TOCHeading">
    <w:name w:val="TOC Heading"/>
    <w:basedOn w:val="Heading1"/>
    <w:next w:val="Normal"/>
    <w:uiPriority w:val="39"/>
    <w:unhideWhenUsed/>
    <w:qFormat/>
    <w:rsid w:val="00E75B24"/>
    <w:pPr>
      <w:keepLines/>
      <w:numPr>
        <w:numId w:val="0"/>
      </w:numPr>
      <w:spacing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UnresolvedMention">
    <w:name w:val="Unresolved Mention"/>
    <w:basedOn w:val="DefaultParagraphFont"/>
    <w:uiPriority w:val="99"/>
    <w:semiHidden/>
    <w:unhideWhenUsed/>
    <w:rsid w:val="00FD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2628">
      <w:bodyDiv w:val="1"/>
      <w:marLeft w:val="0"/>
      <w:marRight w:val="0"/>
      <w:marTop w:val="0"/>
      <w:marBottom w:val="0"/>
      <w:divBdr>
        <w:top w:val="none" w:sz="0" w:space="0" w:color="auto"/>
        <w:left w:val="none" w:sz="0" w:space="0" w:color="auto"/>
        <w:bottom w:val="none" w:sz="0" w:space="0" w:color="auto"/>
        <w:right w:val="none" w:sz="0" w:space="0" w:color="auto"/>
      </w:divBdr>
    </w:div>
    <w:div w:id="1380319338">
      <w:bodyDiv w:val="1"/>
      <w:marLeft w:val="0"/>
      <w:marRight w:val="0"/>
      <w:marTop w:val="0"/>
      <w:marBottom w:val="0"/>
      <w:divBdr>
        <w:top w:val="none" w:sz="0" w:space="0" w:color="auto"/>
        <w:left w:val="none" w:sz="0" w:space="0" w:color="auto"/>
        <w:bottom w:val="none" w:sz="0" w:space="0" w:color="auto"/>
        <w:right w:val="none" w:sz="0" w:space="0" w:color="auto"/>
      </w:divBdr>
    </w:div>
    <w:div w:id="1689410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abilitynet.org.uk/dsa" TargetMode="External"/><Relationship Id="rId21" Type="http://schemas.openxmlformats.org/officeDocument/2006/relationships/hyperlink" Target="http://mcmw.abilitynet.org.uk/" TargetMode="External"/><Relationship Id="rId22" Type="http://schemas.openxmlformats.org/officeDocument/2006/relationships/hyperlink" Target="http://www.abilitynet.org.uk/factsheets" TargetMode="External"/><Relationship Id="rId23" Type="http://schemas.openxmlformats.org/officeDocument/2006/relationships/hyperlink" Target="http://www.clarosoftware.com" TargetMode="External"/><Relationship Id="rId24" Type="http://schemas.openxmlformats.org/officeDocument/2006/relationships/hyperlink" Target="https://www.naturalreaders.com/" TargetMode="External"/><Relationship Id="rId25" Type="http://schemas.openxmlformats.org/officeDocument/2006/relationships/hyperlink" Target="https://www.texthelp.com/en-gb/" TargetMode="External"/><Relationship Id="rId26" Type="http://schemas.openxmlformats.org/officeDocument/2006/relationships/hyperlink" Target="http://www.abilitynet.org.uk/donate" TargetMode="External"/><Relationship Id="rId27" Type="http://schemas.openxmlformats.org/officeDocument/2006/relationships/hyperlink" Target="mailto:enquiries@abilitynet.org.uk" TargetMode="External"/><Relationship Id="rId28" Type="http://schemas.openxmlformats.org/officeDocument/2006/relationships/hyperlink" Target="http://www.abilitynet.org.uk" TargetMode="External"/><Relationship Id="rId29" Type="http://schemas.openxmlformats.org/officeDocument/2006/relationships/image" Target="media/image2.png"/><Relationship Id="rId30" Type="http://schemas.openxmlformats.org/officeDocument/2006/relationships/hyperlink" Target="http://creativecommons.org/licenses/by-nc-sa/3.0/"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windowscentral.com/how-set-speech-recognition-windows-10" TargetMode="External"/><Relationship Id="rId11" Type="http://schemas.openxmlformats.org/officeDocument/2006/relationships/hyperlink" Target="https://support.apple.com/en-gb/HT202584" TargetMode="External"/><Relationship Id="rId12" Type="http://schemas.openxmlformats.org/officeDocument/2006/relationships/hyperlink" Target="https://cloud.google.com/text-to-speech/" TargetMode="External"/><Relationship Id="rId13" Type="http://schemas.openxmlformats.org/officeDocument/2006/relationships/hyperlink" Target="https://efv-solutions.com/speech-recognition-sound-writer-for-google-docs/" TargetMode="External"/><Relationship Id="rId14" Type="http://schemas.openxmlformats.org/officeDocument/2006/relationships/hyperlink" Target="http://www.nuance.co.uk/dragon/index.htm" TargetMode="External"/><Relationship Id="rId15" Type="http://schemas.openxmlformats.org/officeDocument/2006/relationships/hyperlink" Target="https://support.apple.com/en-gb/HT202584" TargetMode="External"/><Relationship Id="rId16" Type="http://schemas.openxmlformats.org/officeDocument/2006/relationships/hyperlink" Target="https://support.microsoft.com/en-gb/help/17208/windows-10-use-speech-recognition" TargetMode="External"/><Relationship Id="rId17" Type="http://schemas.openxmlformats.org/officeDocument/2006/relationships/hyperlink" Target="http://www.nuance.co.uk/support/dragon-naturallyspeaking/index.htm" TargetMode="External"/><Relationship Id="rId18" Type="http://schemas.openxmlformats.org/officeDocument/2006/relationships/hyperlink" Target="http://www.abilitynet.org.uk/workplace" TargetMode="External"/><Relationship Id="rId19" Type="http://schemas.openxmlformats.org/officeDocument/2006/relationships/hyperlink" Target="mailto:sales@abilitynet.org.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3233</Words>
  <Characters>18433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AbilityNet</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Schofield</dc:creator>
  <cp:keywords/>
  <cp:lastModifiedBy>Andrew Manson</cp:lastModifiedBy>
  <cp:revision>3</cp:revision>
  <cp:lastPrinted>2019-05-02T11:22:00Z</cp:lastPrinted>
  <dcterms:created xsi:type="dcterms:W3CDTF">2019-05-02T11:22:00Z</dcterms:created>
  <dcterms:modified xsi:type="dcterms:W3CDTF">2019-05-02T11:22:00Z</dcterms:modified>
</cp:coreProperties>
</file>