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EEEFAE" w14:textId="77777777" w:rsidR="00B32414" w:rsidRPr="00C51C49" w:rsidRDefault="00B32414" w:rsidP="0053121C">
      <w:pPr>
        <w:rPr>
          <w:rFonts w:ascii="Arial" w:hAnsi="Arial" w:cs="Arial"/>
        </w:rPr>
      </w:pPr>
      <w:r w:rsidRPr="00C51C49">
        <w:rPr>
          <w:rFonts w:ascii="Arial" w:hAnsi="Arial" w:cs="Arial"/>
          <w:noProof/>
        </w:rPr>
        <w:drawing>
          <wp:anchor distT="0" distB="0" distL="114300" distR="114300" simplePos="0" relativeHeight="251657728" behindDoc="0" locked="0" layoutInCell="1" allowOverlap="1" wp14:anchorId="3C7F5D8A" wp14:editId="4DD3FCE4">
            <wp:simplePos x="0" y="0"/>
            <wp:positionH relativeFrom="column">
              <wp:posOffset>2971800</wp:posOffset>
            </wp:positionH>
            <wp:positionV relativeFrom="paragraph">
              <wp:posOffset>-603250</wp:posOffset>
            </wp:positionV>
            <wp:extent cx="3315335" cy="1711960"/>
            <wp:effectExtent l="0" t="0" r="12065" b="0"/>
            <wp:wrapTight wrapText="bothSides">
              <wp:wrapPolygon edited="0">
                <wp:start x="0" y="0"/>
                <wp:lineTo x="0" y="21151"/>
                <wp:lineTo x="21513" y="21151"/>
                <wp:lineTo x="21513" y="0"/>
                <wp:lineTo x="0" y="0"/>
              </wp:wrapPolygon>
            </wp:wrapTight>
            <wp:docPr id="48" name="Picture 3" descr="AbilityNet_accessible_green_Dec_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bilityNet_accessible_green_Dec_2013"/>
                    <pic:cNvPicPr>
                      <a:picLocks noChangeAspect="1" noChangeArrowheads="1"/>
                    </pic:cNvPicPr>
                  </pic:nvPicPr>
                  <pic:blipFill>
                    <a:blip r:embed="rId11"/>
                    <a:srcRect l="6050" t="10592" r="3097" b="10430"/>
                    <a:stretch>
                      <a:fillRect/>
                    </a:stretch>
                  </pic:blipFill>
                  <pic:spPr bwMode="auto">
                    <a:xfrm>
                      <a:off x="0" y="0"/>
                      <a:ext cx="3315335" cy="1711960"/>
                    </a:xfrm>
                    <a:prstGeom prst="rect">
                      <a:avLst/>
                    </a:prstGeom>
                    <a:noFill/>
                    <a:ln w="9525">
                      <a:noFill/>
                      <a:miter lim="800000"/>
                      <a:headEnd/>
                      <a:tailEnd/>
                    </a:ln>
                  </pic:spPr>
                </pic:pic>
              </a:graphicData>
            </a:graphic>
          </wp:anchor>
        </w:drawing>
      </w:r>
    </w:p>
    <w:p w14:paraId="346DCA77" w14:textId="77777777" w:rsidR="00B32414" w:rsidRPr="00C51C49" w:rsidRDefault="00B32414" w:rsidP="0053121C">
      <w:pPr>
        <w:rPr>
          <w:rFonts w:ascii="Arial" w:hAnsi="Arial" w:cs="Arial"/>
        </w:rPr>
      </w:pPr>
    </w:p>
    <w:p w14:paraId="72FD126A" w14:textId="77777777" w:rsidR="00B32414" w:rsidRPr="00C51C49" w:rsidRDefault="00B32414" w:rsidP="0053121C">
      <w:pPr>
        <w:rPr>
          <w:rFonts w:ascii="Arial" w:hAnsi="Arial" w:cs="Arial"/>
        </w:rPr>
      </w:pPr>
    </w:p>
    <w:p w14:paraId="71B86EE1" w14:textId="77777777" w:rsidR="00B32414" w:rsidRPr="00C51C49" w:rsidRDefault="00B32414" w:rsidP="0053121C">
      <w:pPr>
        <w:rPr>
          <w:rFonts w:ascii="Arial" w:hAnsi="Arial" w:cs="Arial"/>
        </w:rPr>
      </w:pPr>
    </w:p>
    <w:p w14:paraId="6FA844AD" w14:textId="77777777" w:rsidR="00B32414" w:rsidRPr="00C51C49" w:rsidRDefault="00591C5F" w:rsidP="0053121C">
      <w:pPr>
        <w:rPr>
          <w:rFonts w:ascii="Arial" w:hAnsi="Arial" w:cs="Arial"/>
        </w:rPr>
      </w:pPr>
      <w:r w:rsidRPr="00C51C49">
        <w:rPr>
          <w:rFonts w:ascii="Arial" w:hAnsi="Arial" w:cs="Arial"/>
        </w:rPr>
        <w:t xml:space="preserve">  </w:t>
      </w:r>
    </w:p>
    <w:p w14:paraId="081DE771" w14:textId="77777777" w:rsidR="007941E9" w:rsidRPr="00C51C49" w:rsidRDefault="007941E9" w:rsidP="0053121C">
      <w:pPr>
        <w:pStyle w:val="StyleA"/>
        <w:rPr>
          <w:rFonts w:cs="Arial"/>
        </w:rPr>
      </w:pPr>
    </w:p>
    <w:p w14:paraId="7E44A07B" w14:textId="77777777" w:rsidR="007941E9" w:rsidRPr="00C51C49" w:rsidRDefault="007941E9" w:rsidP="0053121C">
      <w:pPr>
        <w:pStyle w:val="StyleA"/>
        <w:rPr>
          <w:rFonts w:cs="Arial"/>
        </w:rPr>
      </w:pPr>
    </w:p>
    <w:p w14:paraId="29CD84FF" w14:textId="77777777" w:rsidR="007941E9" w:rsidRPr="00C51C49" w:rsidRDefault="007941E9" w:rsidP="0053121C">
      <w:pPr>
        <w:pStyle w:val="StyleA"/>
        <w:rPr>
          <w:rFonts w:cs="Arial"/>
        </w:rPr>
      </w:pPr>
    </w:p>
    <w:p w14:paraId="4C73FD48" w14:textId="77777777" w:rsidR="007941E9" w:rsidRPr="00C51C49" w:rsidRDefault="007941E9" w:rsidP="0053121C">
      <w:pPr>
        <w:pStyle w:val="StyleA"/>
        <w:rPr>
          <w:rFonts w:cs="Arial"/>
        </w:rPr>
      </w:pPr>
    </w:p>
    <w:p w14:paraId="255F80E8" w14:textId="55F7F015" w:rsidR="00B32414" w:rsidRPr="00C51C49" w:rsidRDefault="00B32414" w:rsidP="0053121C">
      <w:pPr>
        <w:pStyle w:val="StyleA"/>
        <w:rPr>
          <w:rFonts w:cs="Arial"/>
        </w:rPr>
      </w:pPr>
      <w:r w:rsidRPr="00C51C49">
        <w:rPr>
          <w:rFonts w:cs="Arial"/>
        </w:rPr>
        <w:t xml:space="preserve">AbilityNet Factsheet – </w:t>
      </w:r>
      <w:r w:rsidR="00890FBB">
        <w:rPr>
          <w:rFonts w:cs="Arial"/>
        </w:rPr>
        <w:t>April 2019</w:t>
      </w:r>
    </w:p>
    <w:p w14:paraId="5BE11906" w14:textId="4D72C895" w:rsidR="00032CA1" w:rsidRPr="00C51C49" w:rsidRDefault="00032CA1" w:rsidP="0053121C">
      <w:pPr>
        <w:rPr>
          <w:rFonts w:ascii="Arial" w:hAnsi="Arial" w:cs="Arial"/>
          <w:b/>
          <w:color w:val="00592E"/>
          <w:sz w:val="52"/>
        </w:rPr>
      </w:pPr>
      <w:r w:rsidRPr="00C51C49">
        <w:rPr>
          <w:rFonts w:ascii="Arial" w:hAnsi="Arial" w:cs="Arial"/>
          <w:b/>
          <w:color w:val="00592E"/>
          <w:sz w:val="52"/>
        </w:rPr>
        <w:t xml:space="preserve">Keyboard </w:t>
      </w:r>
      <w:r w:rsidR="00EC441F" w:rsidRPr="00C51C49">
        <w:rPr>
          <w:rFonts w:ascii="Arial" w:hAnsi="Arial" w:cs="Arial"/>
          <w:b/>
          <w:color w:val="00592E"/>
          <w:sz w:val="52"/>
        </w:rPr>
        <w:t xml:space="preserve">and mouse </w:t>
      </w:r>
      <w:r w:rsidRPr="00C51C49">
        <w:rPr>
          <w:rFonts w:ascii="Arial" w:hAnsi="Arial" w:cs="Arial"/>
          <w:b/>
          <w:color w:val="00592E"/>
          <w:sz w:val="52"/>
        </w:rPr>
        <w:t>alternatives</w:t>
      </w:r>
      <w:r w:rsidR="004B7488" w:rsidRPr="00C51C49">
        <w:rPr>
          <w:rFonts w:ascii="Arial" w:hAnsi="Arial" w:cs="Arial"/>
          <w:b/>
          <w:color w:val="00592E"/>
          <w:sz w:val="52"/>
        </w:rPr>
        <w:t xml:space="preserve"> and adaptations</w:t>
      </w:r>
      <w:r w:rsidR="005B626C" w:rsidRPr="00C51C49">
        <w:rPr>
          <w:rFonts w:ascii="Arial" w:hAnsi="Arial" w:cs="Arial"/>
          <w:b/>
          <w:color w:val="00592E"/>
          <w:sz w:val="52"/>
        </w:rPr>
        <w:t xml:space="preserve"> </w:t>
      </w:r>
    </w:p>
    <w:p w14:paraId="18C89A69" w14:textId="77777777" w:rsidR="007941E9" w:rsidRPr="00C51C49" w:rsidRDefault="007941E9" w:rsidP="0053121C">
      <w:pPr>
        <w:rPr>
          <w:rFonts w:ascii="Arial" w:hAnsi="Arial" w:cs="Arial"/>
          <w:color w:val="00592E"/>
          <w:sz w:val="52"/>
        </w:rPr>
      </w:pPr>
    </w:p>
    <w:p w14:paraId="23E08E85" w14:textId="77777777" w:rsidR="007941E9" w:rsidRPr="00C51C49" w:rsidRDefault="00956D34" w:rsidP="0053121C">
      <w:pPr>
        <w:rPr>
          <w:rFonts w:ascii="Arial" w:hAnsi="Arial" w:cs="Arial"/>
        </w:rPr>
      </w:pPr>
      <w:r w:rsidRPr="00C51C49">
        <w:rPr>
          <w:rFonts w:ascii="Arial" w:hAnsi="Arial" w:cs="Arial"/>
        </w:rPr>
        <w:t>S</w:t>
      </w:r>
      <w:r w:rsidR="00032CA1" w:rsidRPr="00C51C49">
        <w:rPr>
          <w:rFonts w:ascii="Arial" w:hAnsi="Arial" w:cs="Arial"/>
        </w:rPr>
        <w:t>tandard keyboard</w:t>
      </w:r>
      <w:r w:rsidRPr="00C51C49">
        <w:rPr>
          <w:rFonts w:ascii="Arial" w:hAnsi="Arial" w:cs="Arial"/>
        </w:rPr>
        <w:t>s</w:t>
      </w:r>
      <w:r w:rsidR="00032CA1" w:rsidRPr="00C51C49">
        <w:rPr>
          <w:rFonts w:ascii="Arial" w:hAnsi="Arial" w:cs="Arial"/>
        </w:rPr>
        <w:t xml:space="preserve"> and m</w:t>
      </w:r>
      <w:r w:rsidRPr="00C51C49">
        <w:rPr>
          <w:rFonts w:ascii="Arial" w:hAnsi="Arial" w:cs="Arial"/>
        </w:rPr>
        <w:t>ic</w:t>
      </w:r>
      <w:r w:rsidR="00032CA1" w:rsidRPr="00C51C49">
        <w:rPr>
          <w:rFonts w:ascii="Arial" w:hAnsi="Arial" w:cs="Arial"/>
        </w:rPr>
        <w:t>e</w:t>
      </w:r>
      <w:r w:rsidR="006F1FBB" w:rsidRPr="00C51C49">
        <w:rPr>
          <w:rFonts w:ascii="Arial" w:hAnsi="Arial" w:cs="Arial"/>
        </w:rPr>
        <w:t xml:space="preserve"> are functional ways of interacting with your computer and increasingly other devices like tablets</w:t>
      </w:r>
      <w:r w:rsidR="00032CA1" w:rsidRPr="00C51C49">
        <w:rPr>
          <w:rFonts w:ascii="Arial" w:hAnsi="Arial" w:cs="Arial"/>
        </w:rPr>
        <w:t xml:space="preserve">. </w:t>
      </w:r>
      <w:r w:rsidR="00882557" w:rsidRPr="00C51C49">
        <w:rPr>
          <w:rFonts w:ascii="Arial" w:hAnsi="Arial" w:cs="Arial"/>
        </w:rPr>
        <w:t>However, t</w:t>
      </w:r>
      <w:r w:rsidR="00032CA1" w:rsidRPr="00C51C49">
        <w:rPr>
          <w:rFonts w:ascii="Arial" w:hAnsi="Arial" w:cs="Arial"/>
        </w:rPr>
        <w:t xml:space="preserve">hese standard devices </w:t>
      </w:r>
      <w:r w:rsidR="00B42D46" w:rsidRPr="00C51C49">
        <w:rPr>
          <w:rFonts w:ascii="Arial" w:hAnsi="Arial" w:cs="Arial"/>
        </w:rPr>
        <w:t xml:space="preserve">can </w:t>
      </w:r>
      <w:r w:rsidR="00032CA1" w:rsidRPr="00C51C49">
        <w:rPr>
          <w:rFonts w:ascii="Arial" w:hAnsi="Arial" w:cs="Arial"/>
        </w:rPr>
        <w:t>pose difficulties for many people</w:t>
      </w:r>
      <w:r w:rsidR="006D3C02" w:rsidRPr="00C51C49">
        <w:rPr>
          <w:rFonts w:ascii="Arial" w:hAnsi="Arial" w:cs="Arial"/>
        </w:rPr>
        <w:t xml:space="preserve"> – especially users with physical, sensory</w:t>
      </w:r>
      <w:r w:rsidR="006F6DF0" w:rsidRPr="00C51C49">
        <w:rPr>
          <w:rFonts w:ascii="Arial" w:hAnsi="Arial" w:cs="Arial"/>
        </w:rPr>
        <w:t>,</w:t>
      </w:r>
      <w:r w:rsidR="006D3C02" w:rsidRPr="00C51C49">
        <w:rPr>
          <w:rFonts w:ascii="Arial" w:hAnsi="Arial" w:cs="Arial"/>
        </w:rPr>
        <w:t xml:space="preserve"> or </w:t>
      </w:r>
      <w:r w:rsidR="006F6DF0" w:rsidRPr="00C51C49">
        <w:rPr>
          <w:rFonts w:ascii="Arial" w:hAnsi="Arial" w:cs="Arial"/>
        </w:rPr>
        <w:t>cognitive</w:t>
      </w:r>
      <w:r w:rsidR="006D3C02" w:rsidRPr="00C51C49">
        <w:rPr>
          <w:rFonts w:ascii="Arial" w:hAnsi="Arial" w:cs="Arial"/>
        </w:rPr>
        <w:t xml:space="preserve"> </w:t>
      </w:r>
      <w:r w:rsidR="006F6DF0" w:rsidRPr="00C51C49">
        <w:rPr>
          <w:rFonts w:ascii="Arial" w:hAnsi="Arial" w:cs="Arial"/>
        </w:rPr>
        <w:t>challenges</w:t>
      </w:r>
      <w:r w:rsidR="006D3C02" w:rsidRPr="00C51C49">
        <w:rPr>
          <w:rFonts w:ascii="Arial" w:hAnsi="Arial" w:cs="Arial"/>
        </w:rPr>
        <w:t xml:space="preserve"> – and </w:t>
      </w:r>
      <w:r w:rsidR="00032CA1" w:rsidRPr="00C51C49">
        <w:rPr>
          <w:rFonts w:ascii="Arial" w:hAnsi="Arial" w:cs="Arial"/>
        </w:rPr>
        <w:t xml:space="preserve">there are lots of </w:t>
      </w:r>
      <w:r w:rsidR="00B42D46" w:rsidRPr="00C51C49">
        <w:rPr>
          <w:rFonts w:ascii="Arial" w:hAnsi="Arial" w:cs="Arial"/>
        </w:rPr>
        <w:t>other options</w:t>
      </w:r>
      <w:r w:rsidR="00882557" w:rsidRPr="00C51C49">
        <w:rPr>
          <w:rFonts w:ascii="Arial" w:hAnsi="Arial" w:cs="Arial"/>
        </w:rPr>
        <w:t xml:space="preserve"> available.</w:t>
      </w:r>
      <w:r w:rsidR="007941E9" w:rsidRPr="00C51C49">
        <w:rPr>
          <w:rFonts w:ascii="Arial" w:hAnsi="Arial" w:cs="Arial"/>
        </w:rPr>
        <w:t xml:space="preserve"> </w:t>
      </w:r>
    </w:p>
    <w:p w14:paraId="36A09AEF" w14:textId="77777777" w:rsidR="007941E9" w:rsidRPr="00C51C49" w:rsidRDefault="007941E9" w:rsidP="0053121C">
      <w:pPr>
        <w:rPr>
          <w:rFonts w:ascii="Arial" w:hAnsi="Arial" w:cs="Arial"/>
        </w:rPr>
      </w:pPr>
    </w:p>
    <w:p w14:paraId="23C2395C" w14:textId="77777777" w:rsidR="00890FBB" w:rsidRDefault="00032CA1" w:rsidP="0053121C">
      <w:pPr>
        <w:rPr>
          <w:rFonts w:ascii="Arial" w:hAnsi="Arial" w:cs="Arial"/>
        </w:rPr>
      </w:pPr>
      <w:r w:rsidRPr="00C51C49">
        <w:rPr>
          <w:rFonts w:ascii="Arial" w:hAnsi="Arial" w:cs="Arial"/>
        </w:rPr>
        <w:t xml:space="preserve">This </w:t>
      </w:r>
      <w:r w:rsidR="005B626C" w:rsidRPr="00C51C49">
        <w:rPr>
          <w:rFonts w:ascii="Arial" w:hAnsi="Arial" w:cs="Arial"/>
        </w:rPr>
        <w:t>fact</w:t>
      </w:r>
      <w:r w:rsidRPr="00C51C49">
        <w:rPr>
          <w:rFonts w:ascii="Arial" w:hAnsi="Arial" w:cs="Arial"/>
        </w:rPr>
        <w:t xml:space="preserve">sheet </w:t>
      </w:r>
      <w:r w:rsidR="003D02E7" w:rsidRPr="00C51C49">
        <w:rPr>
          <w:rFonts w:ascii="Arial" w:hAnsi="Arial" w:cs="Arial"/>
        </w:rPr>
        <w:t>provides details of</w:t>
      </w:r>
      <w:r w:rsidRPr="00C51C49">
        <w:rPr>
          <w:rFonts w:ascii="Arial" w:hAnsi="Arial" w:cs="Arial"/>
        </w:rPr>
        <w:t xml:space="preserve"> some </w:t>
      </w:r>
      <w:r w:rsidR="00882557" w:rsidRPr="00C51C49">
        <w:rPr>
          <w:rFonts w:ascii="Arial" w:hAnsi="Arial" w:cs="Arial"/>
        </w:rPr>
        <w:t xml:space="preserve">of the </w:t>
      </w:r>
      <w:r w:rsidRPr="00C51C49">
        <w:rPr>
          <w:rFonts w:ascii="Arial" w:hAnsi="Arial" w:cs="Arial"/>
        </w:rPr>
        <w:t xml:space="preserve">alternative </w:t>
      </w:r>
      <w:r w:rsidR="00B42D46" w:rsidRPr="00C51C49">
        <w:rPr>
          <w:rFonts w:ascii="Arial" w:hAnsi="Arial" w:cs="Arial"/>
        </w:rPr>
        <w:t>keyboard</w:t>
      </w:r>
      <w:r w:rsidR="00FF2D04" w:rsidRPr="00C51C49">
        <w:rPr>
          <w:rFonts w:ascii="Arial" w:hAnsi="Arial" w:cs="Arial"/>
        </w:rPr>
        <w:t xml:space="preserve">, mouse </w:t>
      </w:r>
      <w:r w:rsidR="00C11193" w:rsidRPr="00C51C49">
        <w:rPr>
          <w:rFonts w:ascii="Arial" w:hAnsi="Arial" w:cs="Arial"/>
        </w:rPr>
        <w:t xml:space="preserve">and </w:t>
      </w:r>
      <w:r w:rsidR="00FF2D04" w:rsidRPr="00C51C49">
        <w:rPr>
          <w:rFonts w:ascii="Arial" w:hAnsi="Arial" w:cs="Arial"/>
        </w:rPr>
        <w:t>other pointing devices</w:t>
      </w:r>
      <w:r w:rsidR="00C11193" w:rsidRPr="00C51C49">
        <w:rPr>
          <w:rFonts w:ascii="Arial" w:hAnsi="Arial" w:cs="Arial"/>
        </w:rPr>
        <w:t xml:space="preserve"> </w:t>
      </w:r>
      <w:r w:rsidR="003D02E7" w:rsidRPr="00C51C49">
        <w:rPr>
          <w:rFonts w:ascii="Arial" w:hAnsi="Arial" w:cs="Arial"/>
        </w:rPr>
        <w:t>available</w:t>
      </w:r>
      <w:r w:rsidR="00B42D46" w:rsidRPr="00C51C49">
        <w:rPr>
          <w:rFonts w:ascii="Arial" w:hAnsi="Arial" w:cs="Arial"/>
        </w:rPr>
        <w:t>.</w:t>
      </w:r>
      <w:r w:rsidR="003A49D5" w:rsidRPr="00C51C49">
        <w:rPr>
          <w:rFonts w:ascii="Arial" w:hAnsi="Arial" w:cs="Arial"/>
        </w:rPr>
        <w:t xml:space="preserve"> It also </w:t>
      </w:r>
      <w:r w:rsidR="003D02E7" w:rsidRPr="00C51C49">
        <w:rPr>
          <w:rFonts w:ascii="Arial" w:hAnsi="Arial" w:cs="Arial"/>
        </w:rPr>
        <w:t>gives information on</w:t>
      </w:r>
      <w:r w:rsidR="003A49D5" w:rsidRPr="00C51C49">
        <w:rPr>
          <w:rFonts w:ascii="Arial" w:hAnsi="Arial" w:cs="Arial"/>
        </w:rPr>
        <w:t xml:space="preserve"> adaptations you can make to standard keyboards</w:t>
      </w:r>
      <w:r w:rsidR="008B7792" w:rsidRPr="00C51C49">
        <w:rPr>
          <w:rFonts w:ascii="Arial" w:hAnsi="Arial" w:cs="Arial"/>
        </w:rPr>
        <w:t xml:space="preserve"> and mice</w:t>
      </w:r>
      <w:r w:rsidR="003A49D5" w:rsidRPr="00C51C49">
        <w:rPr>
          <w:rFonts w:ascii="Arial" w:hAnsi="Arial" w:cs="Arial"/>
        </w:rPr>
        <w:t>.</w:t>
      </w:r>
      <w:r w:rsidR="007941E9" w:rsidRPr="00C51C49">
        <w:rPr>
          <w:rFonts w:ascii="Arial" w:hAnsi="Arial" w:cs="Arial"/>
        </w:rPr>
        <w:t xml:space="preserve"> </w:t>
      </w:r>
      <w:r w:rsidR="0026375C" w:rsidRPr="00C51C49">
        <w:rPr>
          <w:rFonts w:ascii="Arial" w:hAnsi="Arial" w:cs="Arial"/>
        </w:rPr>
        <w:t xml:space="preserve">There are so many choices and </w:t>
      </w:r>
      <w:r w:rsidR="00031A47" w:rsidRPr="00C51C49">
        <w:rPr>
          <w:rFonts w:ascii="Arial" w:hAnsi="Arial" w:cs="Arial"/>
        </w:rPr>
        <w:t>variations, we</w:t>
      </w:r>
      <w:r w:rsidRPr="00C51C49">
        <w:rPr>
          <w:rFonts w:ascii="Arial" w:hAnsi="Arial" w:cs="Arial"/>
        </w:rPr>
        <w:t xml:space="preserve"> cannot co</w:t>
      </w:r>
      <w:r w:rsidR="00031A47" w:rsidRPr="00C51C49">
        <w:rPr>
          <w:rFonts w:ascii="Arial" w:hAnsi="Arial" w:cs="Arial"/>
        </w:rPr>
        <w:t>ver</w:t>
      </w:r>
      <w:r w:rsidRPr="00C51C49">
        <w:rPr>
          <w:rFonts w:ascii="Arial" w:hAnsi="Arial" w:cs="Arial"/>
        </w:rPr>
        <w:t xml:space="preserve"> every single piece of equipment</w:t>
      </w:r>
      <w:r w:rsidR="004D7805" w:rsidRPr="00C51C49">
        <w:rPr>
          <w:rFonts w:ascii="Arial" w:hAnsi="Arial" w:cs="Arial"/>
        </w:rPr>
        <w:t xml:space="preserve"> in this factsheet. </w:t>
      </w:r>
    </w:p>
    <w:p w14:paraId="6862BC6A" w14:textId="6D1F4F31" w:rsidR="00882557" w:rsidRPr="00C51C49" w:rsidRDefault="004D7805" w:rsidP="0053121C">
      <w:pPr>
        <w:rPr>
          <w:rFonts w:ascii="Arial" w:hAnsi="Arial" w:cs="Arial"/>
        </w:rPr>
      </w:pPr>
      <w:r w:rsidRPr="00C51C49">
        <w:rPr>
          <w:rFonts w:ascii="Arial" w:hAnsi="Arial" w:cs="Arial"/>
        </w:rPr>
        <w:t>P</w:t>
      </w:r>
      <w:r w:rsidR="003D0EE5" w:rsidRPr="00C51C49">
        <w:rPr>
          <w:rFonts w:ascii="Arial" w:hAnsi="Arial" w:cs="Arial"/>
        </w:rPr>
        <w:t xml:space="preserve">lease call </w:t>
      </w:r>
      <w:r w:rsidRPr="00C51C49">
        <w:rPr>
          <w:rFonts w:ascii="Arial" w:hAnsi="Arial" w:cs="Arial"/>
        </w:rPr>
        <w:t>our free helpline</w:t>
      </w:r>
      <w:r w:rsidR="003D0EE5" w:rsidRPr="00C51C49">
        <w:rPr>
          <w:rFonts w:ascii="Arial" w:hAnsi="Arial" w:cs="Arial"/>
        </w:rPr>
        <w:t xml:space="preserve"> on 0800 269 545</w:t>
      </w:r>
      <w:r w:rsidR="00095F8E" w:rsidRPr="00C51C49">
        <w:rPr>
          <w:rFonts w:ascii="Arial" w:hAnsi="Arial" w:cs="Arial"/>
        </w:rPr>
        <w:t xml:space="preserve"> or email us at </w:t>
      </w:r>
      <w:hyperlink r:id="rId12" w:history="1">
        <w:r w:rsidR="00095F8E" w:rsidRPr="00C51C49">
          <w:rPr>
            <w:rStyle w:val="Hyperlink"/>
            <w:rFonts w:ascii="Arial" w:hAnsi="Arial" w:cs="Arial"/>
          </w:rPr>
          <w:t>enquiries@abilitynet.org.uk</w:t>
        </w:r>
      </w:hyperlink>
      <w:r w:rsidR="00095F8E" w:rsidRPr="00C51C49">
        <w:rPr>
          <w:rFonts w:ascii="Arial" w:hAnsi="Arial" w:cs="Arial"/>
        </w:rPr>
        <w:t xml:space="preserve"> </w:t>
      </w:r>
      <w:r w:rsidRPr="00C51C49">
        <w:rPr>
          <w:rFonts w:ascii="Arial" w:hAnsi="Arial" w:cs="Arial"/>
        </w:rPr>
        <w:t>if you require more</w:t>
      </w:r>
      <w:r w:rsidR="003D0EE5" w:rsidRPr="00C51C49">
        <w:rPr>
          <w:rFonts w:ascii="Arial" w:hAnsi="Arial" w:cs="Arial"/>
        </w:rPr>
        <w:t xml:space="preserve"> detailed</w:t>
      </w:r>
      <w:r w:rsidRPr="00C51C49">
        <w:rPr>
          <w:rFonts w:ascii="Arial" w:hAnsi="Arial" w:cs="Arial"/>
        </w:rPr>
        <w:t xml:space="preserve"> </w:t>
      </w:r>
      <w:r w:rsidR="00882557" w:rsidRPr="00C51C49">
        <w:rPr>
          <w:rFonts w:ascii="Arial" w:hAnsi="Arial" w:cs="Arial"/>
        </w:rPr>
        <w:t>information.</w:t>
      </w:r>
    </w:p>
    <w:p w14:paraId="5BCBD611" w14:textId="77777777" w:rsidR="0042760E" w:rsidRPr="00C51C49" w:rsidRDefault="0042760E" w:rsidP="0053121C">
      <w:pPr>
        <w:pStyle w:val="Style1"/>
        <w:rPr>
          <w:rFonts w:cs="Arial"/>
        </w:rPr>
      </w:pPr>
    </w:p>
    <w:p w14:paraId="35E01EC5" w14:textId="77777777" w:rsidR="00BD3934" w:rsidRPr="00C51C49" w:rsidRDefault="005B626C" w:rsidP="0053121C">
      <w:pPr>
        <w:pStyle w:val="Style1"/>
        <w:rPr>
          <w:rFonts w:cs="Arial"/>
        </w:rPr>
      </w:pPr>
      <w:r w:rsidRPr="00C51C49">
        <w:rPr>
          <w:rFonts w:cs="Arial"/>
        </w:rPr>
        <w:br w:type="page"/>
      </w:r>
      <w:r w:rsidR="00BD3934" w:rsidRPr="00C51C49">
        <w:rPr>
          <w:rFonts w:cs="Arial"/>
        </w:rPr>
        <w:lastRenderedPageBreak/>
        <w:t>Contents</w:t>
      </w:r>
    </w:p>
    <w:p w14:paraId="5F174B88" w14:textId="77777777" w:rsidR="00AD0ED6" w:rsidRPr="00AD0ED6" w:rsidRDefault="004623CD">
      <w:pPr>
        <w:pStyle w:val="TOC1"/>
        <w:tabs>
          <w:tab w:val="left" w:pos="440"/>
          <w:tab w:val="right" w:leader="dot" w:pos="8488"/>
        </w:tabs>
        <w:rPr>
          <w:rFonts w:ascii="Arial" w:eastAsiaTheme="minorEastAsia" w:hAnsi="Arial" w:cs="Arial"/>
          <w:b w:val="0"/>
          <w:noProof/>
          <w:lang w:eastAsia="en-GB"/>
        </w:rPr>
      </w:pPr>
      <w:r w:rsidRPr="00AD0ED6">
        <w:rPr>
          <w:rFonts w:ascii="Arial" w:hAnsi="Arial" w:cs="Arial"/>
          <w:b w:val="0"/>
        </w:rPr>
        <w:fldChar w:fldCharType="begin"/>
      </w:r>
      <w:r w:rsidRPr="00AD0ED6">
        <w:rPr>
          <w:rFonts w:ascii="Arial" w:hAnsi="Arial" w:cs="Arial"/>
          <w:b w:val="0"/>
        </w:rPr>
        <w:instrText xml:space="preserve"> TOC \o "1-1" </w:instrText>
      </w:r>
      <w:r w:rsidRPr="00AD0ED6">
        <w:rPr>
          <w:rFonts w:ascii="Arial" w:hAnsi="Arial" w:cs="Arial"/>
          <w:b w:val="0"/>
        </w:rPr>
        <w:fldChar w:fldCharType="separate"/>
      </w:r>
      <w:r w:rsidR="00AD0ED6" w:rsidRPr="00AD0ED6">
        <w:rPr>
          <w:rFonts w:ascii="Arial" w:hAnsi="Arial" w:cs="Arial"/>
          <w:noProof/>
        </w:rPr>
        <w:t>1.</w:t>
      </w:r>
      <w:r w:rsidR="00AD0ED6" w:rsidRPr="00AD0ED6">
        <w:rPr>
          <w:rFonts w:ascii="Arial" w:eastAsiaTheme="minorEastAsia" w:hAnsi="Arial" w:cs="Arial"/>
          <w:b w:val="0"/>
          <w:noProof/>
          <w:lang w:eastAsia="en-GB"/>
        </w:rPr>
        <w:tab/>
      </w:r>
      <w:r w:rsidR="00AD0ED6" w:rsidRPr="00AD0ED6">
        <w:rPr>
          <w:rFonts w:ascii="Arial" w:hAnsi="Arial" w:cs="Arial"/>
          <w:noProof/>
        </w:rPr>
        <w:t>A note on ergonomics</w:t>
      </w:r>
      <w:r w:rsidR="00AD0ED6" w:rsidRPr="00AD0ED6">
        <w:rPr>
          <w:rFonts w:ascii="Arial" w:hAnsi="Arial" w:cs="Arial"/>
          <w:noProof/>
        </w:rPr>
        <w:tab/>
      </w:r>
      <w:r w:rsidR="00AD0ED6" w:rsidRPr="00AD0ED6">
        <w:rPr>
          <w:rFonts w:ascii="Arial" w:hAnsi="Arial" w:cs="Arial"/>
          <w:noProof/>
        </w:rPr>
        <w:fldChar w:fldCharType="begin"/>
      </w:r>
      <w:r w:rsidR="00AD0ED6" w:rsidRPr="00AD0ED6">
        <w:rPr>
          <w:rFonts w:ascii="Arial" w:hAnsi="Arial" w:cs="Arial"/>
          <w:noProof/>
        </w:rPr>
        <w:instrText xml:space="preserve"> PAGEREF _Toc5023014 \h </w:instrText>
      </w:r>
      <w:r w:rsidR="00AD0ED6" w:rsidRPr="00AD0ED6">
        <w:rPr>
          <w:rFonts w:ascii="Arial" w:hAnsi="Arial" w:cs="Arial"/>
          <w:noProof/>
        </w:rPr>
      </w:r>
      <w:r w:rsidR="00AD0ED6" w:rsidRPr="00AD0ED6">
        <w:rPr>
          <w:rFonts w:ascii="Arial" w:hAnsi="Arial" w:cs="Arial"/>
          <w:noProof/>
        </w:rPr>
        <w:fldChar w:fldCharType="separate"/>
      </w:r>
      <w:r w:rsidR="00AD0ED6" w:rsidRPr="00AD0ED6">
        <w:rPr>
          <w:rFonts w:ascii="Arial" w:hAnsi="Arial" w:cs="Arial"/>
          <w:noProof/>
        </w:rPr>
        <w:t>3</w:t>
      </w:r>
      <w:r w:rsidR="00AD0ED6" w:rsidRPr="00AD0ED6">
        <w:rPr>
          <w:rFonts w:ascii="Arial" w:hAnsi="Arial" w:cs="Arial"/>
          <w:noProof/>
        </w:rPr>
        <w:fldChar w:fldCharType="end"/>
      </w:r>
    </w:p>
    <w:p w14:paraId="1BB97B99" w14:textId="77777777" w:rsidR="00AD0ED6" w:rsidRPr="00AD0ED6" w:rsidRDefault="00AD0ED6">
      <w:pPr>
        <w:pStyle w:val="TOC1"/>
        <w:tabs>
          <w:tab w:val="left" w:pos="440"/>
          <w:tab w:val="right" w:leader="dot" w:pos="8488"/>
        </w:tabs>
        <w:rPr>
          <w:rFonts w:ascii="Arial" w:eastAsiaTheme="minorEastAsia" w:hAnsi="Arial" w:cs="Arial"/>
          <w:b w:val="0"/>
          <w:noProof/>
          <w:lang w:eastAsia="en-GB"/>
        </w:rPr>
      </w:pPr>
      <w:r w:rsidRPr="00AD0ED6">
        <w:rPr>
          <w:rFonts w:ascii="Arial" w:hAnsi="Arial" w:cs="Arial"/>
          <w:noProof/>
        </w:rPr>
        <w:t>2.</w:t>
      </w:r>
      <w:r w:rsidRPr="00AD0ED6">
        <w:rPr>
          <w:rFonts w:ascii="Arial" w:eastAsiaTheme="minorEastAsia" w:hAnsi="Arial" w:cs="Arial"/>
          <w:b w:val="0"/>
          <w:noProof/>
          <w:lang w:eastAsia="en-GB"/>
        </w:rPr>
        <w:tab/>
      </w:r>
      <w:r w:rsidRPr="00AD0ED6">
        <w:rPr>
          <w:rFonts w:ascii="Arial" w:hAnsi="Arial" w:cs="Arial"/>
          <w:noProof/>
        </w:rPr>
        <w:t>Wired, Wireless, Bluetooth?</w:t>
      </w:r>
      <w:r w:rsidRPr="00AD0ED6">
        <w:rPr>
          <w:rFonts w:ascii="Arial" w:hAnsi="Arial" w:cs="Arial"/>
          <w:noProof/>
        </w:rPr>
        <w:tab/>
      </w:r>
      <w:r w:rsidRPr="00AD0ED6">
        <w:rPr>
          <w:rFonts w:ascii="Arial" w:hAnsi="Arial" w:cs="Arial"/>
          <w:noProof/>
        </w:rPr>
        <w:fldChar w:fldCharType="begin"/>
      </w:r>
      <w:r w:rsidRPr="00AD0ED6">
        <w:rPr>
          <w:rFonts w:ascii="Arial" w:hAnsi="Arial" w:cs="Arial"/>
          <w:noProof/>
        </w:rPr>
        <w:instrText xml:space="preserve"> PAGEREF _Toc5023015 \h </w:instrText>
      </w:r>
      <w:r w:rsidRPr="00AD0ED6">
        <w:rPr>
          <w:rFonts w:ascii="Arial" w:hAnsi="Arial" w:cs="Arial"/>
          <w:noProof/>
        </w:rPr>
      </w:r>
      <w:r w:rsidRPr="00AD0ED6">
        <w:rPr>
          <w:rFonts w:ascii="Arial" w:hAnsi="Arial" w:cs="Arial"/>
          <w:noProof/>
        </w:rPr>
        <w:fldChar w:fldCharType="separate"/>
      </w:r>
      <w:r w:rsidRPr="00AD0ED6">
        <w:rPr>
          <w:rFonts w:ascii="Arial" w:hAnsi="Arial" w:cs="Arial"/>
          <w:noProof/>
        </w:rPr>
        <w:t>3</w:t>
      </w:r>
      <w:r w:rsidRPr="00AD0ED6">
        <w:rPr>
          <w:rFonts w:ascii="Arial" w:hAnsi="Arial" w:cs="Arial"/>
          <w:noProof/>
        </w:rPr>
        <w:fldChar w:fldCharType="end"/>
      </w:r>
    </w:p>
    <w:p w14:paraId="35C7523B" w14:textId="77777777" w:rsidR="00AD0ED6" w:rsidRPr="00AD0ED6" w:rsidRDefault="00AD0ED6">
      <w:pPr>
        <w:pStyle w:val="TOC1"/>
        <w:tabs>
          <w:tab w:val="left" w:pos="440"/>
          <w:tab w:val="right" w:leader="dot" w:pos="8488"/>
        </w:tabs>
        <w:rPr>
          <w:rFonts w:ascii="Arial" w:eastAsiaTheme="minorEastAsia" w:hAnsi="Arial" w:cs="Arial"/>
          <w:b w:val="0"/>
          <w:noProof/>
          <w:lang w:eastAsia="en-GB"/>
        </w:rPr>
      </w:pPr>
      <w:r w:rsidRPr="00AD0ED6">
        <w:rPr>
          <w:rFonts w:ascii="Arial" w:hAnsi="Arial" w:cs="Arial"/>
          <w:noProof/>
        </w:rPr>
        <w:t>3.</w:t>
      </w:r>
      <w:r w:rsidRPr="00AD0ED6">
        <w:rPr>
          <w:rFonts w:ascii="Arial" w:eastAsiaTheme="minorEastAsia" w:hAnsi="Arial" w:cs="Arial"/>
          <w:b w:val="0"/>
          <w:noProof/>
          <w:lang w:eastAsia="en-GB"/>
        </w:rPr>
        <w:tab/>
      </w:r>
      <w:r w:rsidRPr="00AD0ED6">
        <w:rPr>
          <w:rFonts w:ascii="Arial" w:hAnsi="Arial" w:cs="Arial"/>
          <w:noProof/>
        </w:rPr>
        <w:t>Keyboard alternatives</w:t>
      </w:r>
      <w:r w:rsidRPr="00AD0ED6">
        <w:rPr>
          <w:rFonts w:ascii="Arial" w:hAnsi="Arial" w:cs="Arial"/>
          <w:noProof/>
        </w:rPr>
        <w:tab/>
      </w:r>
      <w:r w:rsidRPr="00AD0ED6">
        <w:rPr>
          <w:rFonts w:ascii="Arial" w:hAnsi="Arial" w:cs="Arial"/>
          <w:noProof/>
        </w:rPr>
        <w:fldChar w:fldCharType="begin"/>
      </w:r>
      <w:r w:rsidRPr="00AD0ED6">
        <w:rPr>
          <w:rFonts w:ascii="Arial" w:hAnsi="Arial" w:cs="Arial"/>
          <w:noProof/>
        </w:rPr>
        <w:instrText xml:space="preserve"> PAGEREF _Toc5023016 \h </w:instrText>
      </w:r>
      <w:r w:rsidRPr="00AD0ED6">
        <w:rPr>
          <w:rFonts w:ascii="Arial" w:hAnsi="Arial" w:cs="Arial"/>
          <w:noProof/>
        </w:rPr>
      </w:r>
      <w:r w:rsidRPr="00AD0ED6">
        <w:rPr>
          <w:rFonts w:ascii="Arial" w:hAnsi="Arial" w:cs="Arial"/>
          <w:noProof/>
        </w:rPr>
        <w:fldChar w:fldCharType="separate"/>
      </w:r>
      <w:r w:rsidRPr="00AD0ED6">
        <w:rPr>
          <w:rFonts w:ascii="Arial" w:hAnsi="Arial" w:cs="Arial"/>
          <w:noProof/>
        </w:rPr>
        <w:t>3</w:t>
      </w:r>
      <w:r w:rsidRPr="00AD0ED6">
        <w:rPr>
          <w:rFonts w:ascii="Arial" w:hAnsi="Arial" w:cs="Arial"/>
          <w:noProof/>
        </w:rPr>
        <w:fldChar w:fldCharType="end"/>
      </w:r>
    </w:p>
    <w:p w14:paraId="3AAA7D5F" w14:textId="77777777" w:rsidR="00AD0ED6" w:rsidRPr="00AD0ED6" w:rsidRDefault="00AD0ED6">
      <w:pPr>
        <w:pStyle w:val="TOC1"/>
        <w:tabs>
          <w:tab w:val="left" w:pos="440"/>
          <w:tab w:val="right" w:leader="dot" w:pos="8488"/>
        </w:tabs>
        <w:rPr>
          <w:rFonts w:ascii="Arial" w:eastAsiaTheme="minorEastAsia" w:hAnsi="Arial" w:cs="Arial"/>
          <w:b w:val="0"/>
          <w:noProof/>
          <w:lang w:eastAsia="en-GB"/>
        </w:rPr>
      </w:pPr>
      <w:r w:rsidRPr="00AD0ED6">
        <w:rPr>
          <w:rFonts w:ascii="Arial" w:hAnsi="Arial" w:cs="Arial"/>
          <w:noProof/>
        </w:rPr>
        <w:t>4.</w:t>
      </w:r>
      <w:r w:rsidRPr="00AD0ED6">
        <w:rPr>
          <w:rFonts w:ascii="Arial" w:eastAsiaTheme="minorEastAsia" w:hAnsi="Arial" w:cs="Arial"/>
          <w:b w:val="0"/>
          <w:noProof/>
          <w:lang w:eastAsia="en-GB"/>
        </w:rPr>
        <w:tab/>
      </w:r>
      <w:r w:rsidRPr="00AD0ED6">
        <w:rPr>
          <w:rFonts w:ascii="Arial" w:hAnsi="Arial" w:cs="Arial"/>
          <w:noProof/>
        </w:rPr>
        <w:t>Typing without a keyboard</w:t>
      </w:r>
      <w:r w:rsidRPr="00AD0ED6">
        <w:rPr>
          <w:rFonts w:ascii="Arial" w:hAnsi="Arial" w:cs="Arial"/>
          <w:noProof/>
        </w:rPr>
        <w:tab/>
      </w:r>
      <w:r w:rsidRPr="00AD0ED6">
        <w:rPr>
          <w:rFonts w:ascii="Arial" w:hAnsi="Arial" w:cs="Arial"/>
          <w:noProof/>
        </w:rPr>
        <w:fldChar w:fldCharType="begin"/>
      </w:r>
      <w:r w:rsidRPr="00AD0ED6">
        <w:rPr>
          <w:rFonts w:ascii="Arial" w:hAnsi="Arial" w:cs="Arial"/>
          <w:noProof/>
        </w:rPr>
        <w:instrText xml:space="preserve"> PAGEREF _Toc5023017 \h </w:instrText>
      </w:r>
      <w:r w:rsidRPr="00AD0ED6">
        <w:rPr>
          <w:rFonts w:ascii="Arial" w:hAnsi="Arial" w:cs="Arial"/>
          <w:noProof/>
        </w:rPr>
      </w:r>
      <w:r w:rsidRPr="00AD0ED6">
        <w:rPr>
          <w:rFonts w:ascii="Arial" w:hAnsi="Arial" w:cs="Arial"/>
          <w:noProof/>
        </w:rPr>
        <w:fldChar w:fldCharType="separate"/>
      </w:r>
      <w:r w:rsidRPr="00AD0ED6">
        <w:rPr>
          <w:rFonts w:ascii="Arial" w:hAnsi="Arial" w:cs="Arial"/>
          <w:noProof/>
        </w:rPr>
        <w:t>6</w:t>
      </w:r>
      <w:r w:rsidRPr="00AD0ED6">
        <w:rPr>
          <w:rFonts w:ascii="Arial" w:hAnsi="Arial" w:cs="Arial"/>
          <w:noProof/>
        </w:rPr>
        <w:fldChar w:fldCharType="end"/>
      </w:r>
    </w:p>
    <w:p w14:paraId="39987A7B" w14:textId="77777777" w:rsidR="00AD0ED6" w:rsidRPr="00AD0ED6" w:rsidRDefault="00AD0ED6">
      <w:pPr>
        <w:pStyle w:val="TOC1"/>
        <w:tabs>
          <w:tab w:val="left" w:pos="440"/>
          <w:tab w:val="right" w:leader="dot" w:pos="8488"/>
        </w:tabs>
        <w:rPr>
          <w:rFonts w:ascii="Arial" w:eastAsiaTheme="minorEastAsia" w:hAnsi="Arial" w:cs="Arial"/>
          <w:b w:val="0"/>
          <w:noProof/>
          <w:lang w:eastAsia="en-GB"/>
        </w:rPr>
      </w:pPr>
      <w:r w:rsidRPr="00AD0ED6">
        <w:rPr>
          <w:rFonts w:ascii="Arial" w:hAnsi="Arial" w:cs="Arial"/>
          <w:noProof/>
        </w:rPr>
        <w:t>5.</w:t>
      </w:r>
      <w:r w:rsidRPr="00AD0ED6">
        <w:rPr>
          <w:rFonts w:ascii="Arial" w:eastAsiaTheme="minorEastAsia" w:hAnsi="Arial" w:cs="Arial"/>
          <w:b w:val="0"/>
          <w:noProof/>
          <w:lang w:eastAsia="en-GB"/>
        </w:rPr>
        <w:tab/>
      </w:r>
      <w:r w:rsidRPr="00AD0ED6">
        <w:rPr>
          <w:rFonts w:ascii="Arial" w:hAnsi="Arial" w:cs="Arial"/>
          <w:noProof/>
        </w:rPr>
        <w:t>Mouse alternatives</w:t>
      </w:r>
      <w:r w:rsidRPr="00AD0ED6">
        <w:rPr>
          <w:rFonts w:ascii="Arial" w:hAnsi="Arial" w:cs="Arial"/>
          <w:noProof/>
        </w:rPr>
        <w:tab/>
      </w:r>
      <w:r w:rsidRPr="00AD0ED6">
        <w:rPr>
          <w:rFonts w:ascii="Arial" w:hAnsi="Arial" w:cs="Arial"/>
          <w:noProof/>
        </w:rPr>
        <w:fldChar w:fldCharType="begin"/>
      </w:r>
      <w:r w:rsidRPr="00AD0ED6">
        <w:rPr>
          <w:rFonts w:ascii="Arial" w:hAnsi="Arial" w:cs="Arial"/>
          <w:noProof/>
        </w:rPr>
        <w:instrText xml:space="preserve"> PAGEREF _Toc5023018 \h </w:instrText>
      </w:r>
      <w:r w:rsidRPr="00AD0ED6">
        <w:rPr>
          <w:rFonts w:ascii="Arial" w:hAnsi="Arial" w:cs="Arial"/>
          <w:noProof/>
        </w:rPr>
      </w:r>
      <w:r w:rsidRPr="00AD0ED6">
        <w:rPr>
          <w:rFonts w:ascii="Arial" w:hAnsi="Arial" w:cs="Arial"/>
          <w:noProof/>
        </w:rPr>
        <w:fldChar w:fldCharType="separate"/>
      </w:r>
      <w:r w:rsidRPr="00AD0ED6">
        <w:rPr>
          <w:rFonts w:ascii="Arial" w:hAnsi="Arial" w:cs="Arial"/>
          <w:noProof/>
        </w:rPr>
        <w:t>7</w:t>
      </w:r>
      <w:r w:rsidRPr="00AD0ED6">
        <w:rPr>
          <w:rFonts w:ascii="Arial" w:hAnsi="Arial" w:cs="Arial"/>
          <w:noProof/>
        </w:rPr>
        <w:fldChar w:fldCharType="end"/>
      </w:r>
    </w:p>
    <w:p w14:paraId="299F99C6" w14:textId="77777777" w:rsidR="00AD0ED6" w:rsidRPr="00AD0ED6" w:rsidRDefault="00AD0ED6">
      <w:pPr>
        <w:pStyle w:val="TOC1"/>
        <w:tabs>
          <w:tab w:val="left" w:pos="440"/>
          <w:tab w:val="right" w:leader="dot" w:pos="8488"/>
        </w:tabs>
        <w:rPr>
          <w:rFonts w:ascii="Arial" w:eastAsiaTheme="minorEastAsia" w:hAnsi="Arial" w:cs="Arial"/>
          <w:b w:val="0"/>
          <w:noProof/>
          <w:lang w:eastAsia="en-GB"/>
        </w:rPr>
      </w:pPr>
      <w:r w:rsidRPr="00AD0ED6">
        <w:rPr>
          <w:rFonts w:ascii="Arial" w:hAnsi="Arial" w:cs="Arial"/>
          <w:noProof/>
        </w:rPr>
        <w:t>6.</w:t>
      </w:r>
      <w:r w:rsidRPr="00AD0ED6">
        <w:rPr>
          <w:rFonts w:ascii="Arial" w:eastAsiaTheme="minorEastAsia" w:hAnsi="Arial" w:cs="Arial"/>
          <w:b w:val="0"/>
          <w:noProof/>
          <w:lang w:eastAsia="en-GB"/>
        </w:rPr>
        <w:tab/>
      </w:r>
      <w:r w:rsidRPr="00AD0ED6">
        <w:rPr>
          <w:rFonts w:ascii="Arial" w:hAnsi="Arial" w:cs="Arial"/>
          <w:noProof/>
        </w:rPr>
        <w:t>Gaming controllers</w:t>
      </w:r>
      <w:r w:rsidRPr="00AD0ED6">
        <w:rPr>
          <w:rFonts w:ascii="Arial" w:hAnsi="Arial" w:cs="Arial"/>
          <w:noProof/>
        </w:rPr>
        <w:tab/>
      </w:r>
      <w:r w:rsidRPr="00AD0ED6">
        <w:rPr>
          <w:rFonts w:ascii="Arial" w:hAnsi="Arial" w:cs="Arial"/>
          <w:noProof/>
        </w:rPr>
        <w:fldChar w:fldCharType="begin"/>
      </w:r>
      <w:r w:rsidRPr="00AD0ED6">
        <w:rPr>
          <w:rFonts w:ascii="Arial" w:hAnsi="Arial" w:cs="Arial"/>
          <w:noProof/>
        </w:rPr>
        <w:instrText xml:space="preserve"> PAGEREF _Toc5023019 \h </w:instrText>
      </w:r>
      <w:r w:rsidRPr="00AD0ED6">
        <w:rPr>
          <w:rFonts w:ascii="Arial" w:hAnsi="Arial" w:cs="Arial"/>
          <w:noProof/>
        </w:rPr>
      </w:r>
      <w:r w:rsidRPr="00AD0ED6">
        <w:rPr>
          <w:rFonts w:ascii="Arial" w:hAnsi="Arial" w:cs="Arial"/>
          <w:noProof/>
        </w:rPr>
        <w:fldChar w:fldCharType="separate"/>
      </w:r>
      <w:r w:rsidRPr="00AD0ED6">
        <w:rPr>
          <w:rFonts w:ascii="Arial" w:hAnsi="Arial" w:cs="Arial"/>
          <w:noProof/>
        </w:rPr>
        <w:t>10</w:t>
      </w:r>
      <w:r w:rsidRPr="00AD0ED6">
        <w:rPr>
          <w:rFonts w:ascii="Arial" w:hAnsi="Arial" w:cs="Arial"/>
          <w:noProof/>
        </w:rPr>
        <w:fldChar w:fldCharType="end"/>
      </w:r>
    </w:p>
    <w:p w14:paraId="6ADB19A4" w14:textId="77777777" w:rsidR="00AD0ED6" w:rsidRPr="00AD0ED6" w:rsidRDefault="00AD0ED6">
      <w:pPr>
        <w:pStyle w:val="TOC1"/>
        <w:tabs>
          <w:tab w:val="left" w:pos="440"/>
          <w:tab w:val="right" w:leader="dot" w:pos="8488"/>
        </w:tabs>
        <w:rPr>
          <w:rFonts w:ascii="Arial" w:eastAsiaTheme="minorEastAsia" w:hAnsi="Arial" w:cs="Arial"/>
          <w:b w:val="0"/>
          <w:noProof/>
          <w:lang w:eastAsia="en-GB"/>
        </w:rPr>
      </w:pPr>
      <w:r w:rsidRPr="00AD0ED6">
        <w:rPr>
          <w:rFonts w:ascii="Arial" w:hAnsi="Arial" w:cs="Arial"/>
          <w:noProof/>
        </w:rPr>
        <w:t>7.</w:t>
      </w:r>
      <w:r w:rsidRPr="00AD0ED6">
        <w:rPr>
          <w:rFonts w:ascii="Arial" w:eastAsiaTheme="minorEastAsia" w:hAnsi="Arial" w:cs="Arial"/>
          <w:b w:val="0"/>
          <w:noProof/>
          <w:lang w:eastAsia="en-GB"/>
        </w:rPr>
        <w:tab/>
      </w:r>
      <w:r w:rsidRPr="00AD0ED6">
        <w:rPr>
          <w:rFonts w:ascii="Arial" w:hAnsi="Arial" w:cs="Arial"/>
          <w:noProof/>
          <w:lang w:val="en-US"/>
        </w:rPr>
        <w:t>Other</w:t>
      </w:r>
      <w:r w:rsidRPr="00AD0ED6">
        <w:rPr>
          <w:rFonts w:ascii="Arial" w:hAnsi="Arial" w:cs="Arial"/>
          <w:noProof/>
        </w:rPr>
        <w:t xml:space="preserve"> equipment</w:t>
      </w:r>
      <w:r w:rsidRPr="00AD0ED6">
        <w:rPr>
          <w:rFonts w:ascii="Arial" w:hAnsi="Arial" w:cs="Arial"/>
          <w:noProof/>
        </w:rPr>
        <w:tab/>
      </w:r>
      <w:r w:rsidRPr="00AD0ED6">
        <w:rPr>
          <w:rFonts w:ascii="Arial" w:hAnsi="Arial" w:cs="Arial"/>
          <w:noProof/>
        </w:rPr>
        <w:fldChar w:fldCharType="begin"/>
      </w:r>
      <w:r w:rsidRPr="00AD0ED6">
        <w:rPr>
          <w:rFonts w:ascii="Arial" w:hAnsi="Arial" w:cs="Arial"/>
          <w:noProof/>
        </w:rPr>
        <w:instrText xml:space="preserve"> PAGEREF _Toc5023020 \h </w:instrText>
      </w:r>
      <w:r w:rsidRPr="00AD0ED6">
        <w:rPr>
          <w:rFonts w:ascii="Arial" w:hAnsi="Arial" w:cs="Arial"/>
          <w:noProof/>
        </w:rPr>
      </w:r>
      <w:r w:rsidRPr="00AD0ED6">
        <w:rPr>
          <w:rFonts w:ascii="Arial" w:hAnsi="Arial" w:cs="Arial"/>
          <w:noProof/>
        </w:rPr>
        <w:fldChar w:fldCharType="separate"/>
      </w:r>
      <w:r w:rsidRPr="00AD0ED6">
        <w:rPr>
          <w:rFonts w:ascii="Arial" w:hAnsi="Arial" w:cs="Arial"/>
          <w:noProof/>
        </w:rPr>
        <w:t>10</w:t>
      </w:r>
      <w:r w:rsidRPr="00AD0ED6">
        <w:rPr>
          <w:rFonts w:ascii="Arial" w:hAnsi="Arial" w:cs="Arial"/>
          <w:noProof/>
        </w:rPr>
        <w:fldChar w:fldCharType="end"/>
      </w:r>
    </w:p>
    <w:p w14:paraId="7273AB2D" w14:textId="77777777" w:rsidR="00AD0ED6" w:rsidRPr="00AD0ED6" w:rsidRDefault="00AD0ED6">
      <w:pPr>
        <w:pStyle w:val="TOC1"/>
        <w:tabs>
          <w:tab w:val="left" w:pos="440"/>
          <w:tab w:val="right" w:leader="dot" w:pos="8488"/>
        </w:tabs>
        <w:rPr>
          <w:rFonts w:ascii="Arial" w:eastAsiaTheme="minorEastAsia" w:hAnsi="Arial" w:cs="Arial"/>
          <w:b w:val="0"/>
          <w:noProof/>
          <w:lang w:eastAsia="en-GB"/>
        </w:rPr>
      </w:pPr>
      <w:r w:rsidRPr="00AD0ED6">
        <w:rPr>
          <w:rFonts w:ascii="Arial" w:hAnsi="Arial" w:cs="Arial"/>
          <w:noProof/>
        </w:rPr>
        <w:t>8.</w:t>
      </w:r>
      <w:r w:rsidRPr="00AD0ED6">
        <w:rPr>
          <w:rFonts w:ascii="Arial" w:eastAsiaTheme="minorEastAsia" w:hAnsi="Arial" w:cs="Arial"/>
          <w:b w:val="0"/>
          <w:noProof/>
          <w:lang w:eastAsia="en-GB"/>
        </w:rPr>
        <w:tab/>
      </w:r>
      <w:r w:rsidRPr="00AD0ED6">
        <w:rPr>
          <w:rFonts w:ascii="Arial" w:hAnsi="Arial" w:cs="Arial"/>
          <w:noProof/>
        </w:rPr>
        <w:t>Useful Contacts</w:t>
      </w:r>
      <w:r w:rsidRPr="00AD0ED6">
        <w:rPr>
          <w:rFonts w:ascii="Arial" w:hAnsi="Arial" w:cs="Arial"/>
          <w:noProof/>
        </w:rPr>
        <w:tab/>
      </w:r>
      <w:r w:rsidRPr="00AD0ED6">
        <w:rPr>
          <w:rFonts w:ascii="Arial" w:hAnsi="Arial" w:cs="Arial"/>
          <w:noProof/>
        </w:rPr>
        <w:fldChar w:fldCharType="begin"/>
      </w:r>
      <w:r w:rsidRPr="00AD0ED6">
        <w:rPr>
          <w:rFonts w:ascii="Arial" w:hAnsi="Arial" w:cs="Arial"/>
          <w:noProof/>
        </w:rPr>
        <w:instrText xml:space="preserve"> PAGEREF _Toc5023021 \h </w:instrText>
      </w:r>
      <w:r w:rsidRPr="00AD0ED6">
        <w:rPr>
          <w:rFonts w:ascii="Arial" w:hAnsi="Arial" w:cs="Arial"/>
          <w:noProof/>
        </w:rPr>
      </w:r>
      <w:r w:rsidRPr="00AD0ED6">
        <w:rPr>
          <w:rFonts w:ascii="Arial" w:hAnsi="Arial" w:cs="Arial"/>
          <w:noProof/>
        </w:rPr>
        <w:fldChar w:fldCharType="separate"/>
      </w:r>
      <w:r w:rsidRPr="00AD0ED6">
        <w:rPr>
          <w:rFonts w:ascii="Arial" w:hAnsi="Arial" w:cs="Arial"/>
          <w:noProof/>
        </w:rPr>
        <w:t>11</w:t>
      </w:r>
      <w:r w:rsidRPr="00AD0ED6">
        <w:rPr>
          <w:rFonts w:ascii="Arial" w:hAnsi="Arial" w:cs="Arial"/>
          <w:noProof/>
        </w:rPr>
        <w:fldChar w:fldCharType="end"/>
      </w:r>
    </w:p>
    <w:p w14:paraId="5A7ACE43" w14:textId="77777777" w:rsidR="00AD0ED6" w:rsidRPr="00AD0ED6" w:rsidRDefault="00AD0ED6">
      <w:pPr>
        <w:pStyle w:val="TOC1"/>
        <w:tabs>
          <w:tab w:val="left" w:pos="440"/>
          <w:tab w:val="right" w:leader="dot" w:pos="8488"/>
        </w:tabs>
        <w:rPr>
          <w:rFonts w:ascii="Arial" w:eastAsiaTheme="minorEastAsia" w:hAnsi="Arial" w:cs="Arial"/>
          <w:b w:val="0"/>
          <w:noProof/>
          <w:lang w:eastAsia="en-GB"/>
        </w:rPr>
      </w:pPr>
      <w:r w:rsidRPr="00AD0ED6">
        <w:rPr>
          <w:rFonts w:ascii="Arial" w:hAnsi="Arial" w:cs="Arial"/>
          <w:noProof/>
        </w:rPr>
        <w:t>9.</w:t>
      </w:r>
      <w:r w:rsidRPr="00AD0ED6">
        <w:rPr>
          <w:rFonts w:ascii="Arial" w:eastAsiaTheme="minorEastAsia" w:hAnsi="Arial" w:cs="Arial"/>
          <w:b w:val="0"/>
          <w:noProof/>
          <w:lang w:eastAsia="en-GB"/>
        </w:rPr>
        <w:tab/>
      </w:r>
      <w:r w:rsidRPr="00AD0ED6">
        <w:rPr>
          <w:rFonts w:ascii="Arial" w:hAnsi="Arial" w:cs="Arial"/>
          <w:noProof/>
        </w:rPr>
        <w:t>How can AbilityNet help you?</w:t>
      </w:r>
      <w:r w:rsidRPr="00AD0ED6">
        <w:rPr>
          <w:rFonts w:ascii="Arial" w:hAnsi="Arial" w:cs="Arial"/>
          <w:noProof/>
        </w:rPr>
        <w:tab/>
      </w:r>
      <w:r w:rsidRPr="00AD0ED6">
        <w:rPr>
          <w:rFonts w:ascii="Arial" w:hAnsi="Arial" w:cs="Arial"/>
          <w:noProof/>
        </w:rPr>
        <w:fldChar w:fldCharType="begin"/>
      </w:r>
      <w:r w:rsidRPr="00AD0ED6">
        <w:rPr>
          <w:rFonts w:ascii="Arial" w:hAnsi="Arial" w:cs="Arial"/>
          <w:noProof/>
        </w:rPr>
        <w:instrText xml:space="preserve"> PAGEREF _Toc5023022 \h </w:instrText>
      </w:r>
      <w:r w:rsidRPr="00AD0ED6">
        <w:rPr>
          <w:rFonts w:ascii="Arial" w:hAnsi="Arial" w:cs="Arial"/>
          <w:noProof/>
        </w:rPr>
      </w:r>
      <w:r w:rsidRPr="00AD0ED6">
        <w:rPr>
          <w:rFonts w:ascii="Arial" w:hAnsi="Arial" w:cs="Arial"/>
          <w:noProof/>
        </w:rPr>
        <w:fldChar w:fldCharType="separate"/>
      </w:r>
      <w:r w:rsidRPr="00AD0ED6">
        <w:rPr>
          <w:rFonts w:ascii="Arial" w:hAnsi="Arial" w:cs="Arial"/>
          <w:noProof/>
        </w:rPr>
        <w:t>11</w:t>
      </w:r>
      <w:r w:rsidRPr="00AD0ED6">
        <w:rPr>
          <w:rFonts w:ascii="Arial" w:hAnsi="Arial" w:cs="Arial"/>
          <w:noProof/>
        </w:rPr>
        <w:fldChar w:fldCharType="end"/>
      </w:r>
    </w:p>
    <w:p w14:paraId="3447D65A" w14:textId="77777777" w:rsidR="00AD0ED6" w:rsidRPr="00AD0ED6" w:rsidRDefault="00AD0ED6">
      <w:pPr>
        <w:pStyle w:val="TOC1"/>
        <w:tabs>
          <w:tab w:val="left" w:pos="660"/>
          <w:tab w:val="right" w:leader="dot" w:pos="8488"/>
        </w:tabs>
        <w:rPr>
          <w:rFonts w:ascii="Arial" w:eastAsiaTheme="minorEastAsia" w:hAnsi="Arial" w:cs="Arial"/>
          <w:b w:val="0"/>
          <w:noProof/>
          <w:lang w:eastAsia="en-GB"/>
        </w:rPr>
      </w:pPr>
      <w:r w:rsidRPr="00AD0ED6">
        <w:rPr>
          <w:rFonts w:ascii="Arial" w:hAnsi="Arial" w:cs="Arial"/>
          <w:noProof/>
        </w:rPr>
        <w:t>10.</w:t>
      </w:r>
      <w:r w:rsidRPr="00AD0ED6">
        <w:rPr>
          <w:rFonts w:ascii="Arial" w:eastAsiaTheme="minorEastAsia" w:hAnsi="Arial" w:cs="Arial"/>
          <w:b w:val="0"/>
          <w:noProof/>
          <w:lang w:eastAsia="en-GB"/>
        </w:rPr>
        <w:tab/>
      </w:r>
      <w:r w:rsidRPr="00AD0ED6">
        <w:rPr>
          <w:rFonts w:ascii="Arial" w:hAnsi="Arial" w:cs="Arial"/>
          <w:noProof/>
        </w:rPr>
        <w:t>About AbilityNet</w:t>
      </w:r>
      <w:r w:rsidRPr="00AD0ED6">
        <w:rPr>
          <w:rFonts w:ascii="Arial" w:hAnsi="Arial" w:cs="Arial"/>
          <w:noProof/>
        </w:rPr>
        <w:tab/>
      </w:r>
      <w:r w:rsidRPr="00AD0ED6">
        <w:rPr>
          <w:rFonts w:ascii="Arial" w:hAnsi="Arial" w:cs="Arial"/>
          <w:noProof/>
        </w:rPr>
        <w:fldChar w:fldCharType="begin"/>
      </w:r>
      <w:r w:rsidRPr="00AD0ED6">
        <w:rPr>
          <w:rFonts w:ascii="Arial" w:hAnsi="Arial" w:cs="Arial"/>
          <w:noProof/>
        </w:rPr>
        <w:instrText xml:space="preserve"> PAGEREF _Toc5023023 \h </w:instrText>
      </w:r>
      <w:r w:rsidRPr="00AD0ED6">
        <w:rPr>
          <w:rFonts w:ascii="Arial" w:hAnsi="Arial" w:cs="Arial"/>
          <w:noProof/>
        </w:rPr>
      </w:r>
      <w:r w:rsidRPr="00AD0ED6">
        <w:rPr>
          <w:rFonts w:ascii="Arial" w:hAnsi="Arial" w:cs="Arial"/>
          <w:noProof/>
        </w:rPr>
        <w:fldChar w:fldCharType="separate"/>
      </w:r>
      <w:r w:rsidRPr="00AD0ED6">
        <w:rPr>
          <w:rFonts w:ascii="Arial" w:hAnsi="Arial" w:cs="Arial"/>
          <w:noProof/>
        </w:rPr>
        <w:t>12</w:t>
      </w:r>
      <w:r w:rsidRPr="00AD0ED6">
        <w:rPr>
          <w:rFonts w:ascii="Arial" w:hAnsi="Arial" w:cs="Arial"/>
          <w:noProof/>
        </w:rPr>
        <w:fldChar w:fldCharType="end"/>
      </w:r>
    </w:p>
    <w:p w14:paraId="192BB937" w14:textId="3F5F959E" w:rsidR="0053121C" w:rsidRDefault="004623CD" w:rsidP="0053121C">
      <w:pPr>
        <w:pStyle w:val="Heading1"/>
        <w:spacing w:before="360" w:after="240"/>
        <w:rPr>
          <w:rFonts w:cs="Arial"/>
          <w:b w:val="0"/>
          <w:sz w:val="24"/>
          <w:szCs w:val="24"/>
        </w:rPr>
      </w:pPr>
      <w:r w:rsidRPr="00AD0ED6">
        <w:rPr>
          <w:rFonts w:cs="Arial"/>
          <w:b w:val="0"/>
          <w:sz w:val="24"/>
          <w:szCs w:val="24"/>
        </w:rPr>
        <w:fldChar w:fldCharType="end"/>
      </w:r>
    </w:p>
    <w:p w14:paraId="50FBAB89" w14:textId="77777777" w:rsidR="0053121C" w:rsidRDefault="0053121C">
      <w:pPr>
        <w:spacing w:after="200"/>
        <w:rPr>
          <w:rFonts w:ascii="Arial" w:eastAsiaTheme="majorEastAsia" w:hAnsi="Arial" w:cs="Arial"/>
          <w:bCs/>
          <w:color w:val="00592E"/>
          <w:lang w:eastAsia="en-US"/>
        </w:rPr>
      </w:pPr>
      <w:r>
        <w:rPr>
          <w:rFonts w:cs="Arial"/>
          <w:b/>
        </w:rPr>
        <w:br w:type="page"/>
      </w:r>
    </w:p>
    <w:p w14:paraId="7BEC9D68" w14:textId="77777777" w:rsidR="00066341" w:rsidRPr="00C51C49" w:rsidRDefault="00066341" w:rsidP="0053121C">
      <w:pPr>
        <w:pStyle w:val="Heading1"/>
        <w:spacing w:before="360" w:after="240"/>
        <w:rPr>
          <w:rFonts w:cs="Arial"/>
          <w:b w:val="0"/>
          <w:sz w:val="24"/>
          <w:szCs w:val="24"/>
        </w:rPr>
      </w:pPr>
    </w:p>
    <w:p w14:paraId="75014625" w14:textId="192B24DD" w:rsidR="004F6FC5" w:rsidRPr="00C51C49" w:rsidRDefault="0006608C" w:rsidP="0053121C">
      <w:pPr>
        <w:pStyle w:val="Heading1"/>
        <w:numPr>
          <w:ilvl w:val="0"/>
          <w:numId w:val="12"/>
        </w:numPr>
        <w:spacing w:before="360" w:after="240"/>
        <w:ind w:left="0"/>
        <w:rPr>
          <w:rFonts w:cs="Arial"/>
        </w:rPr>
      </w:pPr>
      <w:bookmarkStart w:id="0" w:name="_Toc5023014"/>
      <w:r w:rsidRPr="00C51C49">
        <w:rPr>
          <w:rFonts w:cs="Arial"/>
        </w:rPr>
        <w:t>A note on e</w:t>
      </w:r>
      <w:r w:rsidR="004F6FC5" w:rsidRPr="00C51C49">
        <w:rPr>
          <w:rFonts w:cs="Arial"/>
        </w:rPr>
        <w:t>rgonomics</w:t>
      </w:r>
      <w:bookmarkEnd w:id="0"/>
    </w:p>
    <w:p w14:paraId="3E21DEB8" w14:textId="0ABDDCFF" w:rsidR="004F6FC5" w:rsidRPr="00C51C49" w:rsidRDefault="0006608C" w:rsidP="0053121C">
      <w:pPr>
        <w:rPr>
          <w:rFonts w:ascii="Arial" w:hAnsi="Arial" w:cs="Arial"/>
        </w:rPr>
      </w:pPr>
      <w:r w:rsidRPr="00C51C49">
        <w:rPr>
          <w:rFonts w:ascii="Arial" w:hAnsi="Arial" w:cs="Arial"/>
        </w:rPr>
        <w:t xml:space="preserve">Being physically comfortable when using your technology is </w:t>
      </w:r>
      <w:r w:rsidR="00846726" w:rsidRPr="00C51C49">
        <w:rPr>
          <w:rFonts w:ascii="Arial" w:hAnsi="Arial" w:cs="Arial"/>
        </w:rPr>
        <w:t>extremely important and extends beyond h</w:t>
      </w:r>
      <w:r w:rsidR="00870874" w:rsidRPr="00C51C49">
        <w:rPr>
          <w:rFonts w:ascii="Arial" w:hAnsi="Arial" w:cs="Arial"/>
        </w:rPr>
        <w:t>aving a keyboard or mouse that is comfortable to use</w:t>
      </w:r>
      <w:r w:rsidR="00846726" w:rsidRPr="00C51C49">
        <w:rPr>
          <w:rFonts w:ascii="Arial" w:hAnsi="Arial" w:cs="Arial"/>
        </w:rPr>
        <w:t xml:space="preserve">. </w:t>
      </w:r>
      <w:r w:rsidR="00A56E79" w:rsidRPr="00C51C49">
        <w:rPr>
          <w:rFonts w:ascii="Arial" w:hAnsi="Arial" w:cs="Arial"/>
        </w:rPr>
        <w:t>Poor-posture, over-stretching or discomfort</w:t>
      </w:r>
      <w:r w:rsidR="008348F3" w:rsidRPr="00C51C49">
        <w:rPr>
          <w:rFonts w:ascii="Arial" w:hAnsi="Arial" w:cs="Arial"/>
        </w:rPr>
        <w:t xml:space="preserve"> </w:t>
      </w:r>
      <w:r w:rsidR="00D45C2A" w:rsidRPr="00C51C49">
        <w:rPr>
          <w:rFonts w:ascii="Arial" w:hAnsi="Arial" w:cs="Arial"/>
        </w:rPr>
        <w:t xml:space="preserve">can result in aggravating existing conditions or in developing longer-term issues such as Repetitive Strain injuries (RSI’s). Good posture and comfortable working is </w:t>
      </w:r>
      <w:r w:rsidR="00F9332F" w:rsidRPr="00C51C49">
        <w:rPr>
          <w:rFonts w:ascii="Arial" w:hAnsi="Arial" w:cs="Arial"/>
        </w:rPr>
        <w:t>important for every</w:t>
      </w:r>
      <w:r w:rsidR="003B3472" w:rsidRPr="00C51C49">
        <w:rPr>
          <w:rFonts w:ascii="Arial" w:hAnsi="Arial" w:cs="Arial"/>
        </w:rPr>
        <w:t xml:space="preserve">one and finding something that works for you is </w:t>
      </w:r>
      <w:r w:rsidR="00AE3A4F" w:rsidRPr="00C51C49">
        <w:rPr>
          <w:rFonts w:ascii="Arial" w:hAnsi="Arial" w:cs="Arial"/>
        </w:rPr>
        <w:t xml:space="preserve">obviously more important </w:t>
      </w:r>
      <w:r w:rsidR="00D45C2A" w:rsidRPr="00C51C49">
        <w:rPr>
          <w:rFonts w:ascii="Arial" w:hAnsi="Arial" w:cs="Arial"/>
        </w:rPr>
        <w:t>in</w:t>
      </w:r>
      <w:r w:rsidR="00AE3A4F" w:rsidRPr="00C51C49">
        <w:rPr>
          <w:rFonts w:ascii="Arial" w:hAnsi="Arial" w:cs="Arial"/>
        </w:rPr>
        <w:t xml:space="preserve"> prevent</w:t>
      </w:r>
      <w:r w:rsidR="00D45C2A" w:rsidRPr="00C51C49">
        <w:rPr>
          <w:rFonts w:ascii="Arial" w:hAnsi="Arial" w:cs="Arial"/>
        </w:rPr>
        <w:t xml:space="preserve">ing </w:t>
      </w:r>
      <w:r w:rsidR="00AE3A4F" w:rsidRPr="00C51C49">
        <w:rPr>
          <w:rFonts w:ascii="Arial" w:hAnsi="Arial" w:cs="Arial"/>
        </w:rPr>
        <w:t>problems than in reaction to them.</w:t>
      </w:r>
    </w:p>
    <w:p w14:paraId="7A0E3343" w14:textId="183644FC" w:rsidR="00956D85" w:rsidRPr="00C51C49" w:rsidRDefault="00A80C52" w:rsidP="0053121C">
      <w:pPr>
        <w:pStyle w:val="Heading1"/>
        <w:numPr>
          <w:ilvl w:val="0"/>
          <w:numId w:val="12"/>
        </w:numPr>
        <w:spacing w:before="360" w:after="240"/>
        <w:ind w:left="0"/>
        <w:rPr>
          <w:rFonts w:cs="Arial"/>
        </w:rPr>
      </w:pPr>
      <w:bookmarkStart w:id="1" w:name="_Toc5023015"/>
      <w:r w:rsidRPr="00C51C49">
        <w:rPr>
          <w:rFonts w:cs="Arial"/>
        </w:rPr>
        <w:t>Wired</w:t>
      </w:r>
      <w:r w:rsidR="006B3439" w:rsidRPr="00C51C49">
        <w:rPr>
          <w:rFonts w:cs="Arial"/>
        </w:rPr>
        <w:t xml:space="preserve">, Wireless, </w:t>
      </w:r>
      <w:r w:rsidR="00956D85" w:rsidRPr="00C51C49">
        <w:rPr>
          <w:rFonts w:cs="Arial"/>
        </w:rPr>
        <w:t>Bluetooth</w:t>
      </w:r>
      <w:r w:rsidR="00533B67" w:rsidRPr="00C51C49">
        <w:rPr>
          <w:rFonts w:cs="Arial"/>
        </w:rPr>
        <w:t>?</w:t>
      </w:r>
      <w:bookmarkEnd w:id="1"/>
    </w:p>
    <w:p w14:paraId="69F23724" w14:textId="559ED888" w:rsidR="009C031E" w:rsidRPr="00C51C49" w:rsidRDefault="00E36DC7" w:rsidP="0053121C">
      <w:pPr>
        <w:rPr>
          <w:rFonts w:ascii="Arial" w:hAnsi="Arial" w:cs="Arial"/>
        </w:rPr>
      </w:pPr>
      <w:r w:rsidRPr="00C51C49">
        <w:rPr>
          <w:rFonts w:ascii="Arial" w:hAnsi="Arial" w:cs="Arial"/>
        </w:rPr>
        <w:t>W</w:t>
      </w:r>
      <w:r w:rsidR="00D45C2A" w:rsidRPr="00C51C49">
        <w:rPr>
          <w:rFonts w:ascii="Arial" w:hAnsi="Arial" w:cs="Arial"/>
        </w:rPr>
        <w:t>hen it comes to things like keyboards and mice (peripherals) w</w:t>
      </w:r>
      <w:r w:rsidRPr="00C51C49">
        <w:rPr>
          <w:rFonts w:ascii="Arial" w:hAnsi="Arial" w:cs="Arial"/>
        </w:rPr>
        <w:t xml:space="preserve">ireless normally means Bluetooth and most computers, laptops and phones have </w:t>
      </w:r>
      <w:r w:rsidR="00D45C2A" w:rsidRPr="00C51C49">
        <w:rPr>
          <w:rFonts w:ascii="Arial" w:hAnsi="Arial" w:cs="Arial"/>
        </w:rPr>
        <w:t>Bluetooth</w:t>
      </w:r>
      <w:r w:rsidRPr="00C51C49">
        <w:rPr>
          <w:rFonts w:ascii="Arial" w:hAnsi="Arial" w:cs="Arial"/>
        </w:rPr>
        <w:t xml:space="preserve"> built-in. </w:t>
      </w:r>
      <w:r w:rsidR="000F6A32" w:rsidRPr="00C51C49">
        <w:rPr>
          <w:rFonts w:ascii="Arial" w:hAnsi="Arial" w:cs="Arial"/>
        </w:rPr>
        <w:t xml:space="preserve">Some </w:t>
      </w:r>
      <w:r w:rsidR="00B22002" w:rsidRPr="00C51C49">
        <w:rPr>
          <w:rFonts w:ascii="Arial" w:hAnsi="Arial" w:cs="Arial"/>
        </w:rPr>
        <w:t>keyboards and mice may</w:t>
      </w:r>
      <w:r w:rsidR="000F6A32" w:rsidRPr="00C51C49">
        <w:rPr>
          <w:rFonts w:ascii="Arial" w:hAnsi="Arial" w:cs="Arial"/>
        </w:rPr>
        <w:t xml:space="preserve"> have their own receiver </w:t>
      </w:r>
      <w:r w:rsidR="00A81F74" w:rsidRPr="00C51C49">
        <w:rPr>
          <w:rFonts w:ascii="Arial" w:hAnsi="Arial" w:cs="Arial"/>
        </w:rPr>
        <w:t xml:space="preserve">(called a ‘dongle’) </w:t>
      </w:r>
      <w:r w:rsidR="000F6A32" w:rsidRPr="00C51C49">
        <w:rPr>
          <w:rFonts w:ascii="Arial" w:hAnsi="Arial" w:cs="Arial"/>
        </w:rPr>
        <w:t>that plugs in to a USB port</w:t>
      </w:r>
      <w:r w:rsidR="00A81F74" w:rsidRPr="00C51C49">
        <w:rPr>
          <w:rFonts w:ascii="Arial" w:hAnsi="Arial" w:cs="Arial"/>
        </w:rPr>
        <w:t xml:space="preserve"> on your computer</w:t>
      </w:r>
      <w:r w:rsidR="00701312" w:rsidRPr="00C51C49">
        <w:rPr>
          <w:rFonts w:ascii="Arial" w:hAnsi="Arial" w:cs="Arial"/>
        </w:rPr>
        <w:t xml:space="preserve"> in order to connect</w:t>
      </w:r>
      <w:r w:rsidR="00D45C2A" w:rsidRPr="00C51C49">
        <w:rPr>
          <w:rFonts w:ascii="Arial" w:hAnsi="Arial" w:cs="Arial"/>
        </w:rPr>
        <w:t>, others will need to be ‘paired’ (instructions for this will be included with the product)</w:t>
      </w:r>
      <w:r w:rsidR="00A81F74" w:rsidRPr="00C51C49">
        <w:rPr>
          <w:rFonts w:ascii="Arial" w:hAnsi="Arial" w:cs="Arial"/>
        </w:rPr>
        <w:t>.</w:t>
      </w:r>
      <w:r w:rsidR="00E55EC5">
        <w:rPr>
          <w:rFonts w:ascii="Arial" w:hAnsi="Arial" w:cs="Arial"/>
        </w:rPr>
        <w:t xml:space="preserve"> </w:t>
      </w:r>
      <w:r w:rsidR="009C031E" w:rsidRPr="00C51C49">
        <w:rPr>
          <w:rFonts w:ascii="Arial" w:hAnsi="Arial" w:cs="Arial"/>
        </w:rPr>
        <w:t xml:space="preserve">Although Bluetooth </w:t>
      </w:r>
      <w:r w:rsidR="000B212F" w:rsidRPr="00C51C49">
        <w:rPr>
          <w:rFonts w:ascii="Arial" w:hAnsi="Arial" w:cs="Arial"/>
        </w:rPr>
        <w:t xml:space="preserve">keyboards and mice will need batteries (or have rechargeable batteries built-in) they will often last for many months </w:t>
      </w:r>
      <w:r w:rsidR="00766EDB" w:rsidRPr="00C51C49">
        <w:rPr>
          <w:rFonts w:ascii="Arial" w:hAnsi="Arial" w:cs="Arial"/>
        </w:rPr>
        <w:t>and will give you plenty of warning when they need charging or replacing.</w:t>
      </w:r>
    </w:p>
    <w:p w14:paraId="1DB355A0" w14:textId="0A5BAD26" w:rsidR="00032CA1" w:rsidRPr="00C51C49" w:rsidRDefault="003A49D5" w:rsidP="0053121C">
      <w:pPr>
        <w:pStyle w:val="Heading1"/>
        <w:numPr>
          <w:ilvl w:val="0"/>
          <w:numId w:val="12"/>
        </w:numPr>
        <w:spacing w:before="360" w:after="240"/>
        <w:ind w:left="0"/>
        <w:rPr>
          <w:rFonts w:cs="Arial"/>
        </w:rPr>
      </w:pPr>
      <w:bookmarkStart w:id="2" w:name="_Toc5023016"/>
      <w:r w:rsidRPr="00C51C49">
        <w:rPr>
          <w:rFonts w:cs="Arial"/>
        </w:rPr>
        <w:t>Keyboard alternatives</w:t>
      </w:r>
      <w:bookmarkEnd w:id="2"/>
    </w:p>
    <w:p w14:paraId="03E88AEF" w14:textId="02B7C4DC" w:rsidR="003A49D5" w:rsidRPr="00C51C49" w:rsidRDefault="003A49D5" w:rsidP="0053121C">
      <w:pPr>
        <w:rPr>
          <w:rFonts w:ascii="Arial" w:hAnsi="Arial" w:cs="Arial"/>
        </w:rPr>
      </w:pPr>
      <w:r w:rsidRPr="00C51C49">
        <w:rPr>
          <w:rFonts w:ascii="Arial" w:hAnsi="Arial" w:cs="Arial"/>
        </w:rPr>
        <w:t>The standard computer keyboard is desi</w:t>
      </w:r>
      <w:r w:rsidR="00882557" w:rsidRPr="00C51C49">
        <w:rPr>
          <w:rFonts w:ascii="Arial" w:hAnsi="Arial" w:cs="Arial"/>
        </w:rPr>
        <w:t xml:space="preserve">gned to be used with two hands </w:t>
      </w:r>
      <w:r w:rsidRPr="00C51C49">
        <w:rPr>
          <w:rFonts w:ascii="Arial" w:hAnsi="Arial" w:cs="Arial"/>
        </w:rPr>
        <w:t>and</w:t>
      </w:r>
      <w:r w:rsidR="00B06146" w:rsidRPr="00C51C49">
        <w:rPr>
          <w:rFonts w:ascii="Arial" w:hAnsi="Arial" w:cs="Arial"/>
        </w:rPr>
        <w:t xml:space="preserve"> </w:t>
      </w:r>
      <w:r w:rsidR="001C0FEA" w:rsidRPr="00C51C49">
        <w:rPr>
          <w:rFonts w:ascii="Arial" w:hAnsi="Arial" w:cs="Arial"/>
        </w:rPr>
        <w:t>has a</w:t>
      </w:r>
      <w:r w:rsidR="00882557" w:rsidRPr="00C51C49">
        <w:rPr>
          <w:rFonts w:ascii="Arial" w:hAnsi="Arial" w:cs="Arial"/>
        </w:rPr>
        <w:t xml:space="preserve"> </w:t>
      </w:r>
      <w:r w:rsidR="00EF72B0" w:rsidRPr="00C51C49">
        <w:rPr>
          <w:rFonts w:ascii="Arial" w:hAnsi="Arial" w:cs="Arial"/>
        </w:rPr>
        <w:t>number</w:t>
      </w:r>
      <w:r w:rsidR="001B5393" w:rsidRPr="00C51C49">
        <w:rPr>
          <w:rFonts w:ascii="Arial" w:hAnsi="Arial" w:cs="Arial"/>
        </w:rPr>
        <w:t xml:space="preserve"> </w:t>
      </w:r>
      <w:r w:rsidR="00EF72B0" w:rsidRPr="00C51C49">
        <w:rPr>
          <w:rFonts w:ascii="Arial" w:hAnsi="Arial" w:cs="Arial"/>
        </w:rPr>
        <w:t>pad</w:t>
      </w:r>
      <w:r w:rsidR="00882557" w:rsidRPr="00C51C49">
        <w:rPr>
          <w:rFonts w:ascii="Arial" w:hAnsi="Arial" w:cs="Arial"/>
        </w:rPr>
        <w:t xml:space="preserve"> </w:t>
      </w:r>
      <w:r w:rsidR="001C0FEA" w:rsidRPr="00C51C49">
        <w:rPr>
          <w:rFonts w:ascii="Arial" w:hAnsi="Arial" w:cs="Arial"/>
        </w:rPr>
        <w:t>on the right</w:t>
      </w:r>
      <w:r w:rsidR="006B3439" w:rsidRPr="00C51C49">
        <w:rPr>
          <w:rFonts w:ascii="Arial" w:hAnsi="Arial" w:cs="Arial"/>
        </w:rPr>
        <w:t>-hand side</w:t>
      </w:r>
      <w:r w:rsidR="001C0FEA" w:rsidRPr="00C51C49">
        <w:rPr>
          <w:rFonts w:ascii="Arial" w:hAnsi="Arial" w:cs="Arial"/>
        </w:rPr>
        <w:t>, which obviously</w:t>
      </w:r>
      <w:r w:rsidR="00B06146" w:rsidRPr="00C51C49">
        <w:rPr>
          <w:rFonts w:ascii="Arial" w:hAnsi="Arial" w:cs="Arial"/>
        </w:rPr>
        <w:t xml:space="preserve"> </w:t>
      </w:r>
      <w:r w:rsidR="00882557" w:rsidRPr="00C51C49">
        <w:rPr>
          <w:rFonts w:ascii="Arial" w:hAnsi="Arial" w:cs="Arial"/>
        </w:rPr>
        <w:t>favours right-handed people.</w:t>
      </w:r>
    </w:p>
    <w:p w14:paraId="0B26A1F5" w14:textId="77777777" w:rsidR="005B472F" w:rsidRPr="00C51C49" w:rsidRDefault="005B472F" w:rsidP="0053121C">
      <w:pPr>
        <w:rPr>
          <w:rFonts w:ascii="Arial" w:hAnsi="Arial" w:cs="Arial"/>
        </w:rPr>
      </w:pPr>
      <w:r w:rsidRPr="00C51C49">
        <w:rPr>
          <w:rFonts w:ascii="Arial" w:hAnsi="Arial" w:cs="Arial"/>
        </w:rPr>
        <w:t>Alternatives to the standard keyboard include:</w:t>
      </w:r>
    </w:p>
    <w:p w14:paraId="1D5C4EBF" w14:textId="77777777" w:rsidR="000F2B84" w:rsidRPr="00C51C49" w:rsidRDefault="000F2B84" w:rsidP="0053121C">
      <w:pPr>
        <w:pStyle w:val="ListParagraph"/>
        <w:numPr>
          <w:ilvl w:val="0"/>
          <w:numId w:val="1"/>
        </w:numPr>
        <w:rPr>
          <w:rFonts w:cs="Arial"/>
          <w:sz w:val="24"/>
        </w:rPr>
      </w:pPr>
      <w:r w:rsidRPr="00C51C49">
        <w:rPr>
          <w:rFonts w:cs="Arial"/>
          <w:sz w:val="24"/>
        </w:rPr>
        <w:t>ergonomic keyboards</w:t>
      </w:r>
    </w:p>
    <w:p w14:paraId="641FF125" w14:textId="77777777" w:rsidR="005B472F" w:rsidRPr="00C51C49" w:rsidRDefault="005B472F" w:rsidP="0053121C">
      <w:pPr>
        <w:pStyle w:val="ListParagraph"/>
        <w:numPr>
          <w:ilvl w:val="0"/>
          <w:numId w:val="1"/>
        </w:numPr>
        <w:rPr>
          <w:rFonts w:cs="Arial"/>
          <w:sz w:val="24"/>
        </w:rPr>
      </w:pPr>
      <w:r w:rsidRPr="00C51C49">
        <w:rPr>
          <w:rFonts w:cs="Arial"/>
          <w:sz w:val="24"/>
        </w:rPr>
        <w:t>smaller, compact keyboards</w:t>
      </w:r>
    </w:p>
    <w:p w14:paraId="3872FAAC" w14:textId="77777777" w:rsidR="005B472F" w:rsidRPr="00C51C49" w:rsidRDefault="005B472F" w:rsidP="0053121C">
      <w:pPr>
        <w:pStyle w:val="ListParagraph"/>
        <w:numPr>
          <w:ilvl w:val="0"/>
          <w:numId w:val="1"/>
        </w:numPr>
        <w:rPr>
          <w:rFonts w:cs="Arial"/>
          <w:sz w:val="24"/>
        </w:rPr>
      </w:pPr>
      <w:r w:rsidRPr="00C51C49">
        <w:rPr>
          <w:rFonts w:cs="Arial"/>
          <w:sz w:val="24"/>
        </w:rPr>
        <w:t>separate numeric keypads</w:t>
      </w:r>
    </w:p>
    <w:p w14:paraId="2E077758" w14:textId="5AB864F2" w:rsidR="005B472F" w:rsidRPr="00C51C49" w:rsidRDefault="005B472F" w:rsidP="0053121C">
      <w:pPr>
        <w:pStyle w:val="ListParagraph"/>
        <w:numPr>
          <w:ilvl w:val="0"/>
          <w:numId w:val="1"/>
        </w:numPr>
        <w:rPr>
          <w:rFonts w:cs="Arial"/>
          <w:sz w:val="24"/>
        </w:rPr>
      </w:pPr>
      <w:r w:rsidRPr="00C51C49">
        <w:rPr>
          <w:rFonts w:cs="Arial"/>
          <w:sz w:val="24"/>
        </w:rPr>
        <w:t>keyboards with larger keys</w:t>
      </w:r>
    </w:p>
    <w:p w14:paraId="6F057CB1" w14:textId="7EFE68A2" w:rsidR="005E6D99" w:rsidRPr="00C51C49" w:rsidRDefault="000A1190" w:rsidP="0053121C">
      <w:pPr>
        <w:pStyle w:val="ListParagraph"/>
        <w:numPr>
          <w:ilvl w:val="0"/>
          <w:numId w:val="1"/>
        </w:numPr>
        <w:rPr>
          <w:rFonts w:cs="Arial"/>
          <w:sz w:val="24"/>
        </w:rPr>
      </w:pPr>
      <w:r w:rsidRPr="00C51C49">
        <w:rPr>
          <w:rFonts w:cs="Arial"/>
          <w:sz w:val="24"/>
        </w:rPr>
        <w:t>high-contrast keyboards</w:t>
      </w:r>
    </w:p>
    <w:p w14:paraId="6F7A4328" w14:textId="77777777" w:rsidR="00DB70D1" w:rsidRPr="00C51C49" w:rsidRDefault="00A7044C" w:rsidP="0053121C">
      <w:pPr>
        <w:pStyle w:val="ListParagraph"/>
        <w:numPr>
          <w:ilvl w:val="0"/>
          <w:numId w:val="1"/>
        </w:numPr>
        <w:rPr>
          <w:rFonts w:cs="Arial"/>
          <w:sz w:val="24"/>
        </w:rPr>
      </w:pPr>
      <w:r w:rsidRPr="00C51C49">
        <w:rPr>
          <w:rFonts w:cs="Arial"/>
          <w:sz w:val="24"/>
        </w:rPr>
        <w:t>early learning</w:t>
      </w:r>
      <w:r w:rsidR="005B472F" w:rsidRPr="00C51C49">
        <w:rPr>
          <w:rFonts w:cs="Arial"/>
          <w:sz w:val="24"/>
        </w:rPr>
        <w:t xml:space="preserve"> keyboards</w:t>
      </w:r>
    </w:p>
    <w:p w14:paraId="09054CCF" w14:textId="77777777" w:rsidR="00CD5315" w:rsidRPr="00C51C49" w:rsidRDefault="00CD5315" w:rsidP="0053121C">
      <w:pPr>
        <w:pStyle w:val="ListParagraph"/>
        <w:numPr>
          <w:ilvl w:val="0"/>
          <w:numId w:val="1"/>
        </w:numPr>
        <w:rPr>
          <w:rFonts w:cs="Arial"/>
          <w:sz w:val="24"/>
        </w:rPr>
      </w:pPr>
      <w:r w:rsidRPr="00C51C49">
        <w:rPr>
          <w:rFonts w:cs="Arial"/>
          <w:sz w:val="24"/>
        </w:rPr>
        <w:t>more</w:t>
      </w:r>
      <w:r w:rsidR="00623DDD" w:rsidRPr="00C51C49">
        <w:rPr>
          <w:rFonts w:cs="Arial"/>
          <w:sz w:val="24"/>
        </w:rPr>
        <w:t xml:space="preserve"> sp</w:t>
      </w:r>
      <w:r w:rsidRPr="00C51C49">
        <w:rPr>
          <w:rFonts w:cs="Arial"/>
          <w:sz w:val="24"/>
        </w:rPr>
        <w:t>ecialist keyboards – b</w:t>
      </w:r>
      <w:r w:rsidR="00623DDD" w:rsidRPr="00C51C49">
        <w:rPr>
          <w:rFonts w:cs="Arial"/>
          <w:sz w:val="24"/>
        </w:rPr>
        <w:t>raille, chord</w:t>
      </w:r>
      <w:r w:rsidR="00F21E3D" w:rsidRPr="00C51C49">
        <w:rPr>
          <w:rFonts w:cs="Arial"/>
          <w:sz w:val="24"/>
        </w:rPr>
        <w:t>ing</w:t>
      </w:r>
      <w:r w:rsidR="00623DDD" w:rsidRPr="00C51C49">
        <w:rPr>
          <w:rFonts w:cs="Arial"/>
          <w:sz w:val="24"/>
        </w:rPr>
        <w:t xml:space="preserve"> and expanded </w:t>
      </w:r>
      <w:r w:rsidRPr="00C51C49">
        <w:rPr>
          <w:rFonts w:cs="Arial"/>
          <w:sz w:val="24"/>
        </w:rPr>
        <w:t>devices</w:t>
      </w:r>
    </w:p>
    <w:p w14:paraId="1448AD2D" w14:textId="797FFD8E" w:rsidR="000F2B84" w:rsidRPr="00C51C49" w:rsidRDefault="00522E50" w:rsidP="0053121C">
      <w:pPr>
        <w:pStyle w:val="ListParagraph"/>
        <w:numPr>
          <w:ilvl w:val="0"/>
          <w:numId w:val="1"/>
        </w:numPr>
        <w:rPr>
          <w:rFonts w:cs="Arial"/>
          <w:sz w:val="24"/>
        </w:rPr>
      </w:pPr>
      <w:r w:rsidRPr="00C51C49">
        <w:rPr>
          <w:rFonts w:cs="Arial"/>
          <w:sz w:val="24"/>
        </w:rPr>
        <w:t>typing without a keyboard</w:t>
      </w:r>
    </w:p>
    <w:p w14:paraId="4755E29F" w14:textId="0FDED801" w:rsidR="000F2B84" w:rsidRPr="00C51C49" w:rsidRDefault="00273677" w:rsidP="0053121C">
      <w:pPr>
        <w:pStyle w:val="Heading2"/>
      </w:pPr>
      <w:r w:rsidRPr="00C51C49">
        <w:rPr>
          <w:noProof/>
          <w:lang w:eastAsia="en-GB"/>
        </w:rPr>
        <w:drawing>
          <wp:anchor distT="0" distB="0" distL="114300" distR="114300" simplePos="0" relativeHeight="251654656" behindDoc="0" locked="0" layoutInCell="1" allowOverlap="1" wp14:anchorId="10584F2D" wp14:editId="4E58CE8C">
            <wp:simplePos x="0" y="0"/>
            <wp:positionH relativeFrom="column">
              <wp:posOffset>3676650</wp:posOffset>
            </wp:positionH>
            <wp:positionV relativeFrom="paragraph">
              <wp:posOffset>375920</wp:posOffset>
            </wp:positionV>
            <wp:extent cx="1710055" cy="1075055"/>
            <wp:effectExtent l="0" t="0" r="0" b="0"/>
            <wp:wrapTight wrapText="bothSides">
              <wp:wrapPolygon edited="0">
                <wp:start x="0" y="0"/>
                <wp:lineTo x="0" y="20924"/>
                <wp:lineTo x="21175" y="20924"/>
                <wp:lineTo x="21175" y="0"/>
                <wp:lineTo x="0" y="0"/>
              </wp:wrapPolygon>
            </wp:wrapTight>
            <wp:docPr id="7" name="Picture 7" descr="Split ergonomic keybo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touch-GTU0033-split-ergonomic-keyboard.jpg"/>
                    <pic:cNvPicPr/>
                  </pic:nvPicPr>
                  <pic:blipFill>
                    <a:blip r:embed="rId13"/>
                    <a:stretch>
                      <a:fillRect/>
                    </a:stretch>
                  </pic:blipFill>
                  <pic:spPr>
                    <a:xfrm>
                      <a:off x="0" y="0"/>
                      <a:ext cx="1710055" cy="1075055"/>
                    </a:xfrm>
                    <a:prstGeom prst="rect">
                      <a:avLst/>
                    </a:prstGeom>
                  </pic:spPr>
                </pic:pic>
              </a:graphicData>
            </a:graphic>
          </wp:anchor>
        </w:drawing>
      </w:r>
      <w:r w:rsidR="000F2B84" w:rsidRPr="00C51C49">
        <w:t>Ergonomic keyboards</w:t>
      </w:r>
    </w:p>
    <w:p w14:paraId="2C6EE91F" w14:textId="2A5EBF55" w:rsidR="003B5CBA" w:rsidRPr="00C51C49" w:rsidRDefault="000F2B84" w:rsidP="0053121C">
      <w:pPr>
        <w:rPr>
          <w:rFonts w:ascii="Arial" w:hAnsi="Arial" w:cs="Arial"/>
        </w:rPr>
      </w:pPr>
      <w:r w:rsidRPr="00C51C49">
        <w:rPr>
          <w:rFonts w:ascii="Arial" w:hAnsi="Arial" w:cs="Arial"/>
        </w:rPr>
        <w:t xml:space="preserve">Ergonomic keyboards are </w:t>
      </w:r>
      <w:r w:rsidR="003F391D" w:rsidRPr="00C51C49">
        <w:rPr>
          <w:rFonts w:ascii="Arial" w:hAnsi="Arial" w:cs="Arial"/>
        </w:rPr>
        <w:t xml:space="preserve">designed to promote a better typing </w:t>
      </w:r>
      <w:r w:rsidR="00397B09" w:rsidRPr="00C51C49">
        <w:rPr>
          <w:rFonts w:ascii="Arial" w:hAnsi="Arial" w:cs="Arial"/>
        </w:rPr>
        <w:t xml:space="preserve">position for your hands and wrists </w:t>
      </w:r>
      <w:r w:rsidR="00DE46DA" w:rsidRPr="00C51C49">
        <w:rPr>
          <w:rFonts w:ascii="Arial" w:hAnsi="Arial" w:cs="Arial"/>
        </w:rPr>
        <w:t xml:space="preserve">and </w:t>
      </w:r>
      <w:r w:rsidR="00397B09" w:rsidRPr="00C51C49">
        <w:rPr>
          <w:rFonts w:ascii="Arial" w:hAnsi="Arial" w:cs="Arial"/>
        </w:rPr>
        <w:t xml:space="preserve">therefore </w:t>
      </w:r>
      <w:r w:rsidR="00DE46DA" w:rsidRPr="00C51C49">
        <w:rPr>
          <w:rFonts w:ascii="Arial" w:hAnsi="Arial" w:cs="Arial"/>
        </w:rPr>
        <w:t xml:space="preserve">reduce </w:t>
      </w:r>
      <w:r w:rsidR="007F1D04" w:rsidRPr="00C51C49">
        <w:rPr>
          <w:rFonts w:ascii="Arial" w:hAnsi="Arial" w:cs="Arial"/>
        </w:rPr>
        <w:t xml:space="preserve">the </w:t>
      </w:r>
      <w:r w:rsidR="00BD1358" w:rsidRPr="00C51C49">
        <w:rPr>
          <w:rFonts w:ascii="Arial" w:hAnsi="Arial" w:cs="Arial"/>
        </w:rPr>
        <w:t>chance of strains and discomfort that can ultimately lead to significant issues such as Repetitive Strain Injuries (RSI)</w:t>
      </w:r>
      <w:r w:rsidRPr="00C51C49">
        <w:rPr>
          <w:rFonts w:ascii="Arial" w:hAnsi="Arial" w:cs="Arial"/>
        </w:rPr>
        <w:t xml:space="preserve">. </w:t>
      </w:r>
      <w:r w:rsidR="00691FCA" w:rsidRPr="00C51C49">
        <w:rPr>
          <w:rFonts w:ascii="Arial" w:hAnsi="Arial" w:cs="Arial"/>
        </w:rPr>
        <w:t xml:space="preserve">Ergonomic keyboards </w:t>
      </w:r>
      <w:r w:rsidR="00BD770A" w:rsidRPr="00C51C49">
        <w:rPr>
          <w:rFonts w:ascii="Arial" w:hAnsi="Arial" w:cs="Arial"/>
        </w:rPr>
        <w:t>‘split’ the keyboard in two, placing each half on a curve</w:t>
      </w:r>
      <w:r w:rsidR="00BB2FF4" w:rsidRPr="00C51C49">
        <w:rPr>
          <w:rFonts w:ascii="Arial" w:hAnsi="Arial" w:cs="Arial"/>
        </w:rPr>
        <w:t xml:space="preserve"> so your </w:t>
      </w:r>
      <w:r w:rsidR="00D2123F" w:rsidRPr="00C51C49">
        <w:rPr>
          <w:rFonts w:ascii="Arial" w:hAnsi="Arial" w:cs="Arial"/>
        </w:rPr>
        <w:t>arms are at a more comfortable, relaxed angle when typing</w:t>
      </w:r>
      <w:r w:rsidR="004739BA" w:rsidRPr="00C51C49">
        <w:rPr>
          <w:rFonts w:ascii="Arial" w:hAnsi="Arial" w:cs="Arial"/>
        </w:rPr>
        <w:t xml:space="preserve">. </w:t>
      </w:r>
    </w:p>
    <w:p w14:paraId="0EC94AA7" w14:textId="77777777" w:rsidR="00E55EC5" w:rsidRDefault="00E55EC5" w:rsidP="0053121C">
      <w:pPr>
        <w:rPr>
          <w:rFonts w:ascii="Arial" w:hAnsi="Arial" w:cs="Arial"/>
        </w:rPr>
      </w:pPr>
    </w:p>
    <w:p w14:paraId="44E3D7C9" w14:textId="6AC19365" w:rsidR="000F2B84" w:rsidRDefault="003B5CBA" w:rsidP="0053121C">
      <w:pPr>
        <w:rPr>
          <w:rFonts w:ascii="Arial" w:hAnsi="Arial" w:cs="Arial"/>
        </w:rPr>
      </w:pPr>
      <w:r w:rsidRPr="00C51C49">
        <w:rPr>
          <w:rFonts w:ascii="Arial" w:hAnsi="Arial" w:cs="Arial"/>
        </w:rPr>
        <w:lastRenderedPageBreak/>
        <w:t xml:space="preserve">Some ergonomic keyboards are </w:t>
      </w:r>
      <w:r w:rsidR="00E10765" w:rsidRPr="00C51C49">
        <w:rPr>
          <w:rFonts w:ascii="Arial" w:hAnsi="Arial" w:cs="Arial"/>
        </w:rPr>
        <w:t xml:space="preserve">on a </w:t>
      </w:r>
      <w:r w:rsidRPr="00C51C49">
        <w:rPr>
          <w:rFonts w:ascii="Arial" w:hAnsi="Arial" w:cs="Arial"/>
        </w:rPr>
        <w:t>fixed curve, on others, the</w:t>
      </w:r>
      <w:r w:rsidR="004739BA" w:rsidRPr="00C51C49">
        <w:rPr>
          <w:rFonts w:ascii="Arial" w:hAnsi="Arial" w:cs="Arial"/>
        </w:rPr>
        <w:t xml:space="preserve"> two halves are </w:t>
      </w:r>
      <w:r w:rsidR="003B18DA" w:rsidRPr="00C51C49">
        <w:rPr>
          <w:rFonts w:ascii="Arial" w:hAnsi="Arial" w:cs="Arial"/>
        </w:rPr>
        <w:t xml:space="preserve">hinged in the middle so the angle can be </w:t>
      </w:r>
      <w:r w:rsidR="00854C0D" w:rsidRPr="00C51C49">
        <w:rPr>
          <w:rFonts w:ascii="Arial" w:hAnsi="Arial" w:cs="Arial"/>
        </w:rPr>
        <w:t>adjusted,</w:t>
      </w:r>
      <w:r w:rsidR="001E6749" w:rsidRPr="00C51C49">
        <w:rPr>
          <w:rFonts w:ascii="Arial" w:hAnsi="Arial" w:cs="Arial"/>
        </w:rPr>
        <w:t xml:space="preserve"> and some the two halves are </w:t>
      </w:r>
      <w:r w:rsidR="00E10765" w:rsidRPr="00C51C49">
        <w:rPr>
          <w:rFonts w:ascii="Arial" w:hAnsi="Arial" w:cs="Arial"/>
        </w:rPr>
        <w:t xml:space="preserve">completely separate and </w:t>
      </w:r>
      <w:r w:rsidR="00EE4B7A" w:rsidRPr="00C51C49">
        <w:rPr>
          <w:rFonts w:ascii="Arial" w:hAnsi="Arial" w:cs="Arial"/>
        </w:rPr>
        <w:t>only joined by a connecting wire.</w:t>
      </w:r>
    </w:p>
    <w:p w14:paraId="02CB2327" w14:textId="77777777" w:rsidR="00C51C49" w:rsidRPr="00C51C49" w:rsidRDefault="00C51C49" w:rsidP="0053121C">
      <w:pPr>
        <w:rPr>
          <w:rFonts w:ascii="Arial" w:hAnsi="Arial" w:cs="Arial"/>
        </w:rPr>
      </w:pPr>
    </w:p>
    <w:p w14:paraId="7F4FC2F3" w14:textId="77777777" w:rsidR="00E55EC5" w:rsidRDefault="00893AD0" w:rsidP="0053121C">
      <w:pPr>
        <w:rPr>
          <w:rFonts w:ascii="Arial" w:hAnsi="Arial" w:cs="Arial"/>
        </w:rPr>
      </w:pPr>
      <w:r w:rsidRPr="00C51C49">
        <w:rPr>
          <w:rFonts w:ascii="Arial" w:hAnsi="Arial" w:cs="Arial"/>
          <w:noProof/>
        </w:rPr>
        <w:drawing>
          <wp:anchor distT="0" distB="0" distL="114935" distR="114935" simplePos="0" relativeHeight="251661824" behindDoc="0" locked="0" layoutInCell="1" allowOverlap="1" wp14:anchorId="2D407B20" wp14:editId="420FA2D2">
            <wp:simplePos x="0" y="0"/>
            <wp:positionH relativeFrom="column">
              <wp:posOffset>-88900</wp:posOffset>
            </wp:positionH>
            <wp:positionV relativeFrom="paragraph">
              <wp:posOffset>47625</wp:posOffset>
            </wp:positionV>
            <wp:extent cx="2177415" cy="999067"/>
            <wp:effectExtent l="0" t="0" r="6985" b="0"/>
            <wp:wrapTight wrapText="bothSides">
              <wp:wrapPolygon edited="0">
                <wp:start x="0" y="0"/>
                <wp:lineTo x="0" y="20872"/>
                <wp:lineTo x="21417" y="20872"/>
                <wp:lineTo x="21417" y="0"/>
                <wp:lineTo x="0" y="0"/>
              </wp:wrapPolygon>
            </wp:wrapTight>
            <wp:docPr id="8" name="Picture 8" descr="contoured 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402-maltron_3d_final_slide.jpg"/>
                    <pic:cNvPicPr/>
                  </pic:nvPicPr>
                  <pic:blipFill>
                    <a:blip r:embed="rId14"/>
                    <a:stretch>
                      <a:fillRect/>
                    </a:stretch>
                  </pic:blipFill>
                  <pic:spPr>
                    <a:xfrm>
                      <a:off x="0" y="0"/>
                      <a:ext cx="2177415" cy="999067"/>
                    </a:xfrm>
                    <a:prstGeom prst="rect">
                      <a:avLst/>
                    </a:prstGeom>
                  </pic:spPr>
                </pic:pic>
              </a:graphicData>
            </a:graphic>
          </wp:anchor>
        </w:drawing>
      </w:r>
      <w:r w:rsidR="00BA6E4A" w:rsidRPr="00C51C49">
        <w:rPr>
          <w:rFonts w:ascii="Arial" w:hAnsi="Arial" w:cs="Arial"/>
        </w:rPr>
        <w:t xml:space="preserve">More contoured </w:t>
      </w:r>
      <w:r w:rsidR="0023686D" w:rsidRPr="00C51C49">
        <w:rPr>
          <w:rFonts w:ascii="Arial" w:hAnsi="Arial" w:cs="Arial"/>
        </w:rPr>
        <w:t>are</w:t>
      </w:r>
      <w:r w:rsidR="00BA6E4A" w:rsidRPr="00C51C49">
        <w:rPr>
          <w:rFonts w:ascii="Arial" w:hAnsi="Arial" w:cs="Arial"/>
        </w:rPr>
        <w:t xml:space="preserve"> a further development of the split concept. These place the finger keys into two cupped depressions at shoulder width, with function keys set in-between for use with the thumbs. </w:t>
      </w:r>
    </w:p>
    <w:p w14:paraId="6909A499" w14:textId="77777777" w:rsidR="00E55EC5" w:rsidRDefault="00E55EC5" w:rsidP="0053121C">
      <w:pPr>
        <w:rPr>
          <w:rFonts w:ascii="Arial" w:hAnsi="Arial" w:cs="Arial"/>
        </w:rPr>
      </w:pPr>
    </w:p>
    <w:p w14:paraId="31FC60BE" w14:textId="41A28965" w:rsidR="00E55EC5" w:rsidRDefault="00E55EC5" w:rsidP="0053121C">
      <w:pPr>
        <w:rPr>
          <w:rFonts w:ascii="Arial" w:hAnsi="Arial" w:cs="Arial"/>
        </w:rPr>
      </w:pPr>
    </w:p>
    <w:p w14:paraId="3A1826BA" w14:textId="137DCF8C" w:rsidR="00E55EC5" w:rsidRDefault="00E55EC5" w:rsidP="0053121C">
      <w:pPr>
        <w:rPr>
          <w:rFonts w:ascii="Arial" w:hAnsi="Arial" w:cs="Arial"/>
        </w:rPr>
      </w:pPr>
      <w:r w:rsidRPr="00C51C49">
        <w:rPr>
          <w:rFonts w:ascii="Arial" w:hAnsi="Arial" w:cs="Arial"/>
          <w:noProof/>
        </w:rPr>
        <w:drawing>
          <wp:anchor distT="0" distB="0" distL="114300" distR="114300" simplePos="0" relativeHeight="251662848" behindDoc="0" locked="0" layoutInCell="1" allowOverlap="1" wp14:anchorId="362C16AC" wp14:editId="53DECF2E">
            <wp:simplePos x="0" y="0"/>
            <wp:positionH relativeFrom="column">
              <wp:posOffset>4223385</wp:posOffset>
            </wp:positionH>
            <wp:positionV relativeFrom="paragraph">
              <wp:posOffset>92075</wp:posOffset>
            </wp:positionV>
            <wp:extent cx="1315720" cy="1101725"/>
            <wp:effectExtent l="0" t="0" r="5080" b="0"/>
            <wp:wrapSquare wrapText="bothSides"/>
            <wp:docPr id="1" name="Picture 1" descr="Ergonomic 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6797" b="18750"/>
                    <a:stretch/>
                  </pic:blipFill>
                  <pic:spPr bwMode="auto">
                    <a:xfrm>
                      <a:off x="0" y="0"/>
                      <a:ext cx="1315720" cy="1101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2C8D96" w14:textId="6034A26B" w:rsidR="00BA6E4A" w:rsidRDefault="00BA6E4A" w:rsidP="0053121C">
      <w:pPr>
        <w:rPr>
          <w:rFonts w:ascii="Arial" w:hAnsi="Arial" w:cs="Arial"/>
        </w:rPr>
      </w:pPr>
      <w:r w:rsidRPr="00C51C49">
        <w:rPr>
          <w:rFonts w:ascii="Arial" w:hAnsi="Arial" w:cs="Arial"/>
        </w:rPr>
        <w:t xml:space="preserve">These fully ergonomic keyboards require very little movement of the arms and wrists and are designed to reduce the risk of </w:t>
      </w:r>
      <w:r w:rsidR="0023686D" w:rsidRPr="00C51C49">
        <w:rPr>
          <w:rFonts w:ascii="Arial" w:hAnsi="Arial" w:cs="Arial"/>
        </w:rPr>
        <w:t>RSI</w:t>
      </w:r>
      <w:r w:rsidRPr="00C51C49">
        <w:rPr>
          <w:rFonts w:ascii="Arial" w:hAnsi="Arial" w:cs="Arial"/>
        </w:rPr>
        <w:t>.</w:t>
      </w:r>
      <w:r w:rsidR="00C51C49">
        <w:rPr>
          <w:rFonts w:ascii="Arial" w:hAnsi="Arial" w:cs="Arial"/>
        </w:rPr>
        <w:t xml:space="preserve"> </w:t>
      </w:r>
      <w:r w:rsidRPr="00C51C49">
        <w:rPr>
          <w:rFonts w:ascii="Arial" w:hAnsi="Arial" w:cs="Arial"/>
        </w:rPr>
        <w:t>Similar keyboards (with a non-QWERTY layout) are also available for single-handed users – for either left- or right-handed use.</w:t>
      </w:r>
    </w:p>
    <w:p w14:paraId="54E0B481" w14:textId="77777777" w:rsidR="00C51C49" w:rsidRDefault="00C51C49" w:rsidP="0053121C">
      <w:pPr>
        <w:pStyle w:val="Heading2"/>
      </w:pPr>
    </w:p>
    <w:p w14:paraId="76FDECB2" w14:textId="365DA503" w:rsidR="005B472F" w:rsidRPr="00C51C49" w:rsidRDefault="005B472F" w:rsidP="0053121C">
      <w:pPr>
        <w:pStyle w:val="Heading2"/>
      </w:pPr>
      <w:r w:rsidRPr="00C51C49">
        <w:t>Smaller</w:t>
      </w:r>
      <w:r w:rsidR="005032EE" w:rsidRPr="00C51C49">
        <w:t>, compact</w:t>
      </w:r>
      <w:r w:rsidRPr="00C51C49">
        <w:t xml:space="preserve"> keyboards</w:t>
      </w:r>
    </w:p>
    <w:p w14:paraId="3D46A499" w14:textId="41902487" w:rsidR="006C5CEA" w:rsidRPr="00C51C49" w:rsidRDefault="009C1A36" w:rsidP="0053121C">
      <w:pPr>
        <w:rPr>
          <w:rFonts w:ascii="Arial" w:hAnsi="Arial" w:cs="Arial"/>
        </w:rPr>
      </w:pPr>
      <w:r w:rsidRPr="00C51C49">
        <w:rPr>
          <w:rFonts w:ascii="Arial" w:hAnsi="Arial" w:cs="Arial"/>
          <w:noProof/>
        </w:rPr>
        <w:drawing>
          <wp:anchor distT="0" distB="0" distL="114300" distR="114300" simplePos="0" relativeHeight="251658752" behindDoc="0" locked="0" layoutInCell="1" allowOverlap="1" wp14:anchorId="2F82F26F" wp14:editId="6DC46DE9">
            <wp:simplePos x="0" y="0"/>
            <wp:positionH relativeFrom="column">
              <wp:posOffset>15240</wp:posOffset>
            </wp:positionH>
            <wp:positionV relativeFrom="paragraph">
              <wp:posOffset>64770</wp:posOffset>
            </wp:positionV>
            <wp:extent cx="1333500" cy="1047750"/>
            <wp:effectExtent l="0" t="0" r="0" b="0"/>
            <wp:wrapSquare wrapText="bothSides"/>
            <wp:docPr id="25" name="Picture 25" descr="Accuratus 500 K82A Mini Light Touch Keyboard, Black, U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curatus 500 K82A Mini Light Touch Keyboard, Black, USB"/>
                    <pic:cNvPicPr>
                      <a:picLocks noChangeAspect="1" noChangeArrowheads="1"/>
                    </pic:cNvPicPr>
                  </pic:nvPicPr>
                  <pic:blipFill rotWithShape="1">
                    <a:blip r:embed="rId16">
                      <a:extLst>
                        <a:ext uri="{28A0092B-C50C-407E-A947-70E740481C1C}">
                          <a14:useLocalDpi xmlns:a14="http://schemas.microsoft.com/office/drawing/2010/main" val="0"/>
                        </a:ext>
                      </a:extLst>
                    </a:blip>
                    <a:srcRect b="21428"/>
                    <a:stretch/>
                  </pic:blipFill>
                  <pic:spPr bwMode="auto">
                    <a:xfrm>
                      <a:off x="0" y="0"/>
                      <a:ext cx="1333500" cy="10477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41DEA" w:rsidRPr="00C51C49">
        <w:rPr>
          <w:rFonts w:ascii="Arial" w:hAnsi="Arial" w:cs="Arial"/>
        </w:rPr>
        <w:t>C</w:t>
      </w:r>
      <w:r w:rsidR="005B472F" w:rsidRPr="00C51C49">
        <w:rPr>
          <w:rFonts w:ascii="Arial" w:hAnsi="Arial" w:cs="Arial"/>
        </w:rPr>
        <w:t>ompact keyboards</w:t>
      </w:r>
      <w:r w:rsidR="00D41DEA" w:rsidRPr="00C51C49">
        <w:rPr>
          <w:rFonts w:ascii="Arial" w:hAnsi="Arial" w:cs="Arial"/>
        </w:rPr>
        <w:t>, as their name suggests,</w:t>
      </w:r>
      <w:r w:rsidR="005B472F" w:rsidRPr="00C51C49">
        <w:rPr>
          <w:rFonts w:ascii="Arial" w:hAnsi="Arial" w:cs="Arial"/>
        </w:rPr>
        <w:t xml:space="preserve"> </w:t>
      </w:r>
      <w:r w:rsidR="00D41DEA" w:rsidRPr="00C51C49">
        <w:rPr>
          <w:rFonts w:ascii="Arial" w:hAnsi="Arial" w:cs="Arial"/>
        </w:rPr>
        <w:t xml:space="preserve">are smaller </w:t>
      </w:r>
      <w:r w:rsidR="00300C89" w:rsidRPr="00C51C49">
        <w:rPr>
          <w:rFonts w:ascii="Arial" w:hAnsi="Arial" w:cs="Arial"/>
        </w:rPr>
        <w:t>keyboards</w:t>
      </w:r>
      <w:r w:rsidR="00D84971" w:rsidRPr="00C51C49">
        <w:rPr>
          <w:rFonts w:ascii="Arial" w:hAnsi="Arial" w:cs="Arial"/>
        </w:rPr>
        <w:t>.</w:t>
      </w:r>
      <w:r w:rsidR="00300C89" w:rsidRPr="00C51C49">
        <w:rPr>
          <w:rFonts w:ascii="Arial" w:hAnsi="Arial" w:cs="Arial"/>
        </w:rPr>
        <w:t xml:space="preserve"> </w:t>
      </w:r>
      <w:r w:rsidR="00D84971" w:rsidRPr="00C51C49">
        <w:rPr>
          <w:rFonts w:ascii="Arial" w:hAnsi="Arial" w:cs="Arial"/>
        </w:rPr>
        <w:t>The actual key sizes are quite similar to a standard laptop keyboard and, like a laptop, space is saved by removing the num</w:t>
      </w:r>
      <w:r w:rsidR="004A083C" w:rsidRPr="00C51C49">
        <w:rPr>
          <w:rFonts w:ascii="Arial" w:hAnsi="Arial" w:cs="Arial"/>
        </w:rPr>
        <w:t>ber</w:t>
      </w:r>
      <w:r w:rsidR="00D05022" w:rsidRPr="00C51C49">
        <w:rPr>
          <w:rFonts w:ascii="Arial" w:hAnsi="Arial" w:cs="Arial"/>
        </w:rPr>
        <w:t xml:space="preserve"> </w:t>
      </w:r>
      <w:r w:rsidR="00D84971" w:rsidRPr="00C51C49">
        <w:rPr>
          <w:rFonts w:ascii="Arial" w:hAnsi="Arial" w:cs="Arial"/>
        </w:rPr>
        <w:t xml:space="preserve">pad </w:t>
      </w:r>
      <w:r w:rsidR="00A52154" w:rsidRPr="00C51C49">
        <w:rPr>
          <w:rFonts w:ascii="Arial" w:hAnsi="Arial" w:cs="Arial"/>
        </w:rPr>
        <w:t xml:space="preserve">(this can be </w:t>
      </w:r>
      <w:r w:rsidR="006C5CEA" w:rsidRPr="00C51C49">
        <w:rPr>
          <w:rFonts w:ascii="Arial" w:hAnsi="Arial" w:cs="Arial"/>
        </w:rPr>
        <w:t>separate,</w:t>
      </w:r>
      <w:r w:rsidR="00A52154" w:rsidRPr="00C51C49">
        <w:rPr>
          <w:rFonts w:ascii="Arial" w:hAnsi="Arial" w:cs="Arial"/>
        </w:rPr>
        <w:t xml:space="preserve"> or some </w:t>
      </w:r>
      <w:r w:rsidR="00300C89" w:rsidRPr="00C51C49">
        <w:rPr>
          <w:rFonts w:ascii="Arial" w:hAnsi="Arial" w:cs="Arial"/>
        </w:rPr>
        <w:t>have one that slides out when needed)</w:t>
      </w:r>
      <w:r w:rsidR="0012509C" w:rsidRPr="00C51C49">
        <w:rPr>
          <w:rFonts w:ascii="Arial" w:hAnsi="Arial" w:cs="Arial"/>
        </w:rPr>
        <w:t>.</w:t>
      </w:r>
      <w:r w:rsidR="006C5CEA" w:rsidRPr="00C51C49">
        <w:rPr>
          <w:rFonts w:ascii="Arial" w:hAnsi="Arial" w:cs="Arial"/>
        </w:rPr>
        <w:t xml:space="preserve"> </w:t>
      </w:r>
    </w:p>
    <w:p w14:paraId="2A716086" w14:textId="34A71D86" w:rsidR="0012509C" w:rsidRPr="00C51C49" w:rsidRDefault="0012509C" w:rsidP="0053121C">
      <w:pPr>
        <w:rPr>
          <w:rFonts w:ascii="Arial" w:hAnsi="Arial" w:cs="Arial"/>
        </w:rPr>
      </w:pPr>
      <w:r w:rsidRPr="00C51C49">
        <w:rPr>
          <w:rFonts w:ascii="Arial" w:hAnsi="Arial" w:cs="Arial"/>
        </w:rPr>
        <w:t>A compact keyboard frees-up desk space and allows you to bring your mouse (or other things you use) closer to your centreline, which helps to reduce the chance of strains by over-extending</w:t>
      </w:r>
      <w:r w:rsidR="007D1E12" w:rsidRPr="00C51C49">
        <w:rPr>
          <w:rFonts w:ascii="Arial" w:hAnsi="Arial" w:cs="Arial"/>
        </w:rPr>
        <w:t>.</w:t>
      </w:r>
    </w:p>
    <w:p w14:paraId="6D3883E0" w14:textId="5B41A835" w:rsidR="00E55EC5" w:rsidRDefault="007D1E12" w:rsidP="0053121C">
      <w:pPr>
        <w:rPr>
          <w:rFonts w:ascii="Arial" w:hAnsi="Arial" w:cs="Arial"/>
        </w:rPr>
      </w:pPr>
      <w:r w:rsidRPr="00C51C49">
        <w:rPr>
          <w:rFonts w:ascii="Arial" w:hAnsi="Arial" w:cs="Arial"/>
        </w:rPr>
        <w:t xml:space="preserve">As they are smaller, compact keyboards </w:t>
      </w:r>
      <w:r w:rsidR="0057323C" w:rsidRPr="00C51C49">
        <w:rPr>
          <w:rFonts w:ascii="Arial" w:hAnsi="Arial" w:cs="Arial"/>
        </w:rPr>
        <w:t>c</w:t>
      </w:r>
      <w:r w:rsidR="005B472F" w:rsidRPr="00C51C49">
        <w:rPr>
          <w:rFonts w:ascii="Arial" w:hAnsi="Arial" w:cs="Arial"/>
        </w:rPr>
        <w:t xml:space="preserve">an </w:t>
      </w:r>
      <w:r w:rsidR="00114CD7" w:rsidRPr="00C51C49">
        <w:rPr>
          <w:rFonts w:ascii="Arial" w:hAnsi="Arial" w:cs="Arial"/>
        </w:rPr>
        <w:t>fit more easily b</w:t>
      </w:r>
      <w:r w:rsidR="005E4BF6" w:rsidRPr="00C51C49">
        <w:rPr>
          <w:rFonts w:ascii="Arial" w:hAnsi="Arial" w:cs="Arial"/>
        </w:rPr>
        <w:t>etween the arms of a wheelchair</w:t>
      </w:r>
      <w:r w:rsidR="00114CD7" w:rsidRPr="00C51C49">
        <w:rPr>
          <w:rFonts w:ascii="Arial" w:hAnsi="Arial" w:cs="Arial"/>
        </w:rPr>
        <w:t xml:space="preserve"> </w:t>
      </w:r>
      <w:r w:rsidRPr="00C51C49">
        <w:rPr>
          <w:rFonts w:ascii="Arial" w:hAnsi="Arial" w:cs="Arial"/>
        </w:rPr>
        <w:t xml:space="preserve">and </w:t>
      </w:r>
      <w:r w:rsidR="005E4BF6" w:rsidRPr="00C51C49">
        <w:rPr>
          <w:rFonts w:ascii="Arial" w:hAnsi="Arial" w:cs="Arial"/>
        </w:rPr>
        <w:t xml:space="preserve">are often </w:t>
      </w:r>
      <w:r w:rsidRPr="00C51C49">
        <w:rPr>
          <w:rFonts w:ascii="Arial" w:hAnsi="Arial" w:cs="Arial"/>
        </w:rPr>
        <w:t xml:space="preserve">more comfortable to use for </w:t>
      </w:r>
      <w:r w:rsidR="005E4BF6" w:rsidRPr="00C51C49">
        <w:rPr>
          <w:rFonts w:ascii="Arial" w:hAnsi="Arial" w:cs="Arial"/>
        </w:rPr>
        <w:t>single-handed users.</w:t>
      </w:r>
    </w:p>
    <w:p w14:paraId="00DED44C" w14:textId="77777777" w:rsidR="00E55EC5" w:rsidRPr="00E55EC5" w:rsidRDefault="00E55EC5" w:rsidP="0053121C">
      <w:pPr>
        <w:rPr>
          <w:rFonts w:ascii="Arial" w:hAnsi="Arial" w:cs="Arial"/>
        </w:rPr>
      </w:pPr>
    </w:p>
    <w:p w14:paraId="68798CA8" w14:textId="12E87DDB" w:rsidR="00301941" w:rsidRPr="00C51C49" w:rsidRDefault="009C1A36" w:rsidP="0053121C">
      <w:pPr>
        <w:pStyle w:val="Heading2"/>
      </w:pPr>
      <w:r w:rsidRPr="00C51C49">
        <w:rPr>
          <w:noProof/>
          <w:lang w:eastAsia="en-GB"/>
        </w:rPr>
        <w:drawing>
          <wp:anchor distT="0" distB="0" distL="114935" distR="114935" simplePos="0" relativeHeight="251642368" behindDoc="0" locked="0" layoutInCell="1" allowOverlap="1" wp14:anchorId="1B667963" wp14:editId="6A227F35">
            <wp:simplePos x="0" y="0"/>
            <wp:positionH relativeFrom="column">
              <wp:posOffset>21590</wp:posOffset>
            </wp:positionH>
            <wp:positionV relativeFrom="paragraph">
              <wp:posOffset>381000</wp:posOffset>
            </wp:positionV>
            <wp:extent cx="916305" cy="914400"/>
            <wp:effectExtent l="0" t="0" r="0" b="0"/>
            <wp:wrapTight wrapText="bothSides">
              <wp:wrapPolygon edited="0">
                <wp:start x="0" y="0"/>
                <wp:lineTo x="0" y="21000"/>
                <wp:lineTo x="20956" y="21000"/>
                <wp:lineTo x="20956" y="0"/>
                <wp:lineTo x="0" y="0"/>
              </wp:wrapPolygon>
            </wp:wrapTight>
            <wp:docPr id="2" name="Picture 2" descr="Numeric Key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pad.jpg"/>
                    <pic:cNvPicPr/>
                  </pic:nvPicPr>
                  <pic:blipFill>
                    <a:blip r:embed="rId17"/>
                    <a:stretch>
                      <a:fillRect/>
                    </a:stretch>
                  </pic:blipFill>
                  <pic:spPr>
                    <a:xfrm>
                      <a:off x="0" y="0"/>
                      <a:ext cx="916305" cy="914400"/>
                    </a:xfrm>
                    <a:prstGeom prst="rect">
                      <a:avLst/>
                    </a:prstGeom>
                  </pic:spPr>
                </pic:pic>
              </a:graphicData>
            </a:graphic>
            <wp14:sizeRelH relativeFrom="margin">
              <wp14:pctWidth>0</wp14:pctWidth>
            </wp14:sizeRelH>
            <wp14:sizeRelV relativeFrom="margin">
              <wp14:pctHeight>0</wp14:pctHeight>
            </wp14:sizeRelV>
          </wp:anchor>
        </w:drawing>
      </w:r>
      <w:r w:rsidR="00761853" w:rsidRPr="00C51C49">
        <w:t>Numeric keypads</w:t>
      </w:r>
    </w:p>
    <w:p w14:paraId="66C6F97E" w14:textId="7115FF55" w:rsidR="00DB70D1" w:rsidRPr="00C51C49" w:rsidRDefault="00761853" w:rsidP="0053121C">
      <w:pPr>
        <w:rPr>
          <w:rFonts w:ascii="Arial" w:hAnsi="Arial" w:cs="Arial"/>
        </w:rPr>
      </w:pPr>
      <w:r w:rsidRPr="00C51C49">
        <w:rPr>
          <w:rFonts w:ascii="Arial" w:hAnsi="Arial" w:cs="Arial"/>
        </w:rPr>
        <w:t xml:space="preserve">A separate </w:t>
      </w:r>
      <w:r w:rsidR="00421F3E" w:rsidRPr="00C51C49">
        <w:rPr>
          <w:rFonts w:ascii="Arial" w:hAnsi="Arial" w:cs="Arial"/>
        </w:rPr>
        <w:t>number</w:t>
      </w:r>
      <w:r w:rsidR="00D05022" w:rsidRPr="00C51C49">
        <w:rPr>
          <w:rFonts w:ascii="Arial" w:hAnsi="Arial" w:cs="Arial"/>
        </w:rPr>
        <w:t xml:space="preserve"> </w:t>
      </w:r>
      <w:r w:rsidRPr="00C51C49">
        <w:rPr>
          <w:rFonts w:ascii="Arial" w:hAnsi="Arial" w:cs="Arial"/>
        </w:rPr>
        <w:t xml:space="preserve">pad </w:t>
      </w:r>
      <w:r w:rsidR="006C148F" w:rsidRPr="00C51C49">
        <w:rPr>
          <w:rFonts w:ascii="Arial" w:hAnsi="Arial" w:cs="Arial"/>
        </w:rPr>
        <w:t>is normally used with a compact keyboard and can be moved out of the way when not needed</w:t>
      </w:r>
      <w:r w:rsidR="00D05022" w:rsidRPr="00C51C49">
        <w:rPr>
          <w:rFonts w:ascii="Arial" w:hAnsi="Arial" w:cs="Arial"/>
        </w:rPr>
        <w:t xml:space="preserve">. </w:t>
      </w:r>
      <w:r w:rsidR="00A74676" w:rsidRPr="00C51C49">
        <w:rPr>
          <w:rFonts w:ascii="Arial" w:hAnsi="Arial" w:cs="Arial"/>
        </w:rPr>
        <w:t>It can also</w:t>
      </w:r>
      <w:r w:rsidR="00D05022" w:rsidRPr="00C51C49">
        <w:rPr>
          <w:rFonts w:ascii="Arial" w:hAnsi="Arial" w:cs="Arial"/>
        </w:rPr>
        <w:t xml:space="preserve"> be placed either side of the keyboard, which can be </w:t>
      </w:r>
      <w:r w:rsidR="00F756EF" w:rsidRPr="00C51C49">
        <w:rPr>
          <w:rFonts w:ascii="Arial" w:hAnsi="Arial" w:cs="Arial"/>
        </w:rPr>
        <w:t>helpful</w:t>
      </w:r>
      <w:r w:rsidR="000678CB" w:rsidRPr="00C51C49">
        <w:rPr>
          <w:rFonts w:ascii="Arial" w:hAnsi="Arial" w:cs="Arial"/>
        </w:rPr>
        <w:t xml:space="preserve"> for left-handed users.</w:t>
      </w:r>
    </w:p>
    <w:p w14:paraId="72F74CC8" w14:textId="0E497D31" w:rsidR="009C1A36" w:rsidRPr="00C51C49" w:rsidRDefault="009C1A36" w:rsidP="0053121C">
      <w:pPr>
        <w:rPr>
          <w:rFonts w:ascii="Arial" w:hAnsi="Arial" w:cs="Arial"/>
        </w:rPr>
      </w:pPr>
    </w:p>
    <w:p w14:paraId="06F91502" w14:textId="67B24E2D" w:rsidR="00D45C2A" w:rsidRPr="00C51C49" w:rsidRDefault="00D36BC0" w:rsidP="0053121C">
      <w:pPr>
        <w:rPr>
          <w:rFonts w:ascii="Arial" w:eastAsia="Times New Roman" w:hAnsi="Arial" w:cs="Arial"/>
          <w:b/>
          <w:iCs/>
          <w:color w:val="094900"/>
          <w:kern w:val="32"/>
          <w:sz w:val="28"/>
          <w:szCs w:val="28"/>
        </w:rPr>
      </w:pPr>
      <w:r w:rsidRPr="00C51C49">
        <w:rPr>
          <w:rFonts w:ascii="Arial" w:hAnsi="Arial" w:cs="Arial"/>
          <w:noProof/>
        </w:rPr>
        <w:drawing>
          <wp:anchor distT="0" distB="0" distL="114935" distR="114935" simplePos="0" relativeHeight="251643392" behindDoc="0" locked="0" layoutInCell="1" allowOverlap="1" wp14:anchorId="7E60AE26" wp14:editId="5227427C">
            <wp:simplePos x="0" y="0"/>
            <wp:positionH relativeFrom="column">
              <wp:posOffset>3998595</wp:posOffset>
            </wp:positionH>
            <wp:positionV relativeFrom="paragraph">
              <wp:posOffset>173990</wp:posOffset>
            </wp:positionV>
            <wp:extent cx="1750695" cy="1354455"/>
            <wp:effectExtent l="0" t="0" r="1905" b="0"/>
            <wp:wrapTight wrapText="bothSides">
              <wp:wrapPolygon edited="0">
                <wp:start x="0" y="0"/>
                <wp:lineTo x="0" y="21063"/>
                <wp:lineTo x="21310" y="21063"/>
                <wp:lineTo x="21310" y="0"/>
                <wp:lineTo x="0" y="0"/>
              </wp:wrapPolygon>
            </wp:wrapTight>
            <wp:docPr id="4" name="Picture 4" descr="Keyboard with larger ke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BS-CCK.jpg.png"/>
                    <pic:cNvPicPr/>
                  </pic:nvPicPr>
                  <pic:blipFill>
                    <a:blip r:embed="rId18"/>
                    <a:srcRect t="15521" b="7144"/>
                    <a:stretch>
                      <a:fillRect/>
                    </a:stretch>
                  </pic:blipFill>
                  <pic:spPr>
                    <a:xfrm>
                      <a:off x="0" y="0"/>
                      <a:ext cx="1750695" cy="1354455"/>
                    </a:xfrm>
                    <a:prstGeom prst="rect">
                      <a:avLst/>
                    </a:prstGeom>
                  </pic:spPr>
                </pic:pic>
              </a:graphicData>
            </a:graphic>
            <wp14:sizeRelH relativeFrom="margin">
              <wp14:pctWidth>0</wp14:pctWidth>
            </wp14:sizeRelH>
            <wp14:sizeRelV relativeFrom="margin">
              <wp14:pctHeight>0</wp14:pctHeight>
            </wp14:sizeRelV>
          </wp:anchor>
        </w:drawing>
      </w:r>
    </w:p>
    <w:p w14:paraId="7A5E4CB5" w14:textId="226A3732" w:rsidR="00DB70D1" w:rsidRPr="00C51C49" w:rsidRDefault="00DB70D1" w:rsidP="0053121C">
      <w:pPr>
        <w:pStyle w:val="Heading2"/>
      </w:pPr>
      <w:r w:rsidRPr="00C51C49">
        <w:t>Keyboards with larger</w:t>
      </w:r>
      <w:r w:rsidR="00C9259B" w:rsidRPr="00C51C49">
        <w:t xml:space="preserve"> </w:t>
      </w:r>
      <w:r w:rsidR="00451189" w:rsidRPr="00C51C49">
        <w:t>keys</w:t>
      </w:r>
    </w:p>
    <w:p w14:paraId="3ABBF4BD" w14:textId="18622D47" w:rsidR="00EA51AC" w:rsidRPr="00C51C49" w:rsidRDefault="00907866" w:rsidP="0053121C">
      <w:pPr>
        <w:rPr>
          <w:rFonts w:ascii="Arial" w:hAnsi="Arial" w:cs="Arial"/>
        </w:rPr>
      </w:pPr>
      <w:r w:rsidRPr="00C51C49">
        <w:rPr>
          <w:rFonts w:ascii="Arial" w:hAnsi="Arial" w:cs="Arial"/>
        </w:rPr>
        <w:t xml:space="preserve">Keyboards with larger keys </w:t>
      </w:r>
      <w:r w:rsidR="00D34D42" w:rsidRPr="00C51C49">
        <w:rPr>
          <w:rFonts w:ascii="Arial" w:hAnsi="Arial" w:cs="Arial"/>
        </w:rPr>
        <w:t xml:space="preserve">(like </w:t>
      </w:r>
      <w:proofErr w:type="spellStart"/>
      <w:r w:rsidR="00D34D42" w:rsidRPr="00C51C49">
        <w:rPr>
          <w:rFonts w:ascii="Arial" w:hAnsi="Arial" w:cs="Arial"/>
        </w:rPr>
        <w:t>BigKeys</w:t>
      </w:r>
      <w:proofErr w:type="spellEnd"/>
      <w:r w:rsidR="00D34D42" w:rsidRPr="00C51C49">
        <w:rPr>
          <w:rFonts w:ascii="Arial" w:hAnsi="Arial" w:cs="Arial"/>
        </w:rPr>
        <w:t xml:space="preserve"> and Jumbo Keyboards) </w:t>
      </w:r>
      <w:r w:rsidR="00A74676" w:rsidRPr="00C51C49">
        <w:rPr>
          <w:rFonts w:ascii="Arial" w:hAnsi="Arial" w:cs="Arial"/>
        </w:rPr>
        <w:t>make it easier to</w:t>
      </w:r>
      <w:r w:rsidRPr="00C51C49">
        <w:rPr>
          <w:rFonts w:ascii="Arial" w:hAnsi="Arial" w:cs="Arial"/>
        </w:rPr>
        <w:t xml:space="preserve"> locate keys </w:t>
      </w:r>
      <w:r w:rsidR="00F0778F" w:rsidRPr="00C51C49">
        <w:rPr>
          <w:rFonts w:ascii="Arial" w:hAnsi="Arial" w:cs="Arial"/>
        </w:rPr>
        <w:t>and</w:t>
      </w:r>
      <w:r w:rsidR="00E748D0" w:rsidRPr="00C51C49">
        <w:rPr>
          <w:rFonts w:ascii="Arial" w:hAnsi="Arial" w:cs="Arial"/>
        </w:rPr>
        <w:t xml:space="preserve"> provide a bigger ‘target area’.</w:t>
      </w:r>
      <w:r w:rsidR="00E55EC5">
        <w:rPr>
          <w:rFonts w:ascii="Arial" w:hAnsi="Arial" w:cs="Arial"/>
        </w:rPr>
        <w:t xml:space="preserve"> </w:t>
      </w:r>
      <w:r w:rsidR="009C36A5" w:rsidRPr="00C51C49">
        <w:rPr>
          <w:rFonts w:ascii="Arial" w:hAnsi="Arial" w:cs="Arial"/>
        </w:rPr>
        <w:t>O</w:t>
      </w:r>
      <w:r w:rsidR="00E748D0" w:rsidRPr="00C51C49">
        <w:rPr>
          <w:rFonts w:ascii="Arial" w:hAnsi="Arial" w:cs="Arial"/>
        </w:rPr>
        <w:t xml:space="preserve">ptions are available </w:t>
      </w:r>
      <w:r w:rsidR="00A7044C" w:rsidRPr="00C51C49">
        <w:rPr>
          <w:rFonts w:ascii="Arial" w:hAnsi="Arial" w:cs="Arial"/>
        </w:rPr>
        <w:t xml:space="preserve">with </w:t>
      </w:r>
      <w:r w:rsidR="00F0778F" w:rsidRPr="00C51C49">
        <w:rPr>
          <w:rFonts w:ascii="Arial" w:hAnsi="Arial" w:cs="Arial"/>
        </w:rPr>
        <w:t>upper- or lower-case</w:t>
      </w:r>
      <w:r w:rsidR="00A7044C" w:rsidRPr="00C51C49">
        <w:rPr>
          <w:rFonts w:ascii="Arial" w:hAnsi="Arial" w:cs="Arial"/>
        </w:rPr>
        <w:t xml:space="preserve"> layouts</w:t>
      </w:r>
    </w:p>
    <w:p w14:paraId="096FC4E1" w14:textId="77777777" w:rsidR="00E55EC5" w:rsidRDefault="00E55EC5" w:rsidP="0053121C">
      <w:pPr>
        <w:pStyle w:val="Heading2"/>
      </w:pPr>
    </w:p>
    <w:p w14:paraId="57820D1A" w14:textId="399E0CAB" w:rsidR="00451189" w:rsidRPr="00C51C49" w:rsidRDefault="00451189" w:rsidP="0053121C">
      <w:pPr>
        <w:pStyle w:val="Heading2"/>
      </w:pPr>
      <w:r w:rsidRPr="00C51C49">
        <w:t>Keyboards with more</w:t>
      </w:r>
      <w:r w:rsidR="00EA51AC" w:rsidRPr="00C51C49">
        <w:t xml:space="preserve"> </w:t>
      </w:r>
      <w:r w:rsidRPr="00C51C49">
        <w:t xml:space="preserve">visible keys </w:t>
      </w:r>
    </w:p>
    <w:p w14:paraId="584FF56B" w14:textId="28294312" w:rsidR="007941E9" w:rsidRPr="00C51C49" w:rsidRDefault="00D22132" w:rsidP="0053121C">
      <w:pPr>
        <w:rPr>
          <w:rFonts w:ascii="Arial" w:hAnsi="Arial" w:cs="Arial"/>
        </w:rPr>
      </w:pPr>
      <w:r w:rsidRPr="00C51C49">
        <w:rPr>
          <w:rFonts w:ascii="Arial" w:hAnsi="Arial" w:cs="Arial"/>
          <w:noProof/>
        </w:rPr>
        <w:drawing>
          <wp:anchor distT="0" distB="0" distL="114300" distR="114300" simplePos="0" relativeHeight="251659776" behindDoc="0" locked="0" layoutInCell="1" allowOverlap="1" wp14:anchorId="01DBF70C" wp14:editId="53971550">
            <wp:simplePos x="0" y="0"/>
            <wp:positionH relativeFrom="column">
              <wp:posOffset>21590</wp:posOffset>
            </wp:positionH>
            <wp:positionV relativeFrom="paragraph">
              <wp:posOffset>10160</wp:posOffset>
            </wp:positionV>
            <wp:extent cx="1733550" cy="1390650"/>
            <wp:effectExtent l="0" t="0" r="0" b="0"/>
            <wp:wrapSquare wrapText="bothSides"/>
            <wp:docPr id="26" name="Picture 26" descr="Image result for high vis 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igh vis keyboard"/>
                    <pic:cNvPicPr>
                      <a:picLocks noChangeAspect="1" noChangeArrowheads="1"/>
                    </pic:cNvPicPr>
                  </pic:nvPicPr>
                  <pic:blipFill rotWithShape="1">
                    <a:blip r:embed="rId19">
                      <a:extLst>
                        <a:ext uri="{28A0092B-C50C-407E-A947-70E740481C1C}">
                          <a14:useLocalDpi xmlns:a14="http://schemas.microsoft.com/office/drawing/2010/main" val="0"/>
                        </a:ext>
                      </a:extLst>
                    </a:blip>
                    <a:srcRect t="19780"/>
                    <a:stretch/>
                  </pic:blipFill>
                  <pic:spPr bwMode="auto">
                    <a:xfrm>
                      <a:off x="0" y="0"/>
                      <a:ext cx="1733550" cy="13906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320F4" w:rsidRPr="00C51C49">
        <w:rPr>
          <w:rFonts w:ascii="Arial" w:hAnsi="Arial" w:cs="Arial"/>
        </w:rPr>
        <w:t xml:space="preserve">High visibility keyboards use </w:t>
      </w:r>
      <w:r w:rsidRPr="00C51C49">
        <w:rPr>
          <w:rFonts w:ascii="Arial" w:hAnsi="Arial" w:cs="Arial"/>
        </w:rPr>
        <w:t xml:space="preserve">high-contrast colours </w:t>
      </w:r>
      <w:r w:rsidR="005B75A7" w:rsidRPr="00C51C49">
        <w:rPr>
          <w:rFonts w:ascii="Arial" w:hAnsi="Arial" w:cs="Arial"/>
        </w:rPr>
        <w:t xml:space="preserve">to make the keys easier to locate. There are many different colour combinations </w:t>
      </w:r>
      <w:r w:rsidR="006B70DB" w:rsidRPr="00C51C49">
        <w:rPr>
          <w:rFonts w:ascii="Arial" w:hAnsi="Arial" w:cs="Arial"/>
        </w:rPr>
        <w:t>with either the</w:t>
      </w:r>
      <w:r w:rsidR="005B75A7" w:rsidRPr="00C51C49">
        <w:rPr>
          <w:rFonts w:ascii="Arial" w:hAnsi="Arial" w:cs="Arial"/>
        </w:rPr>
        <w:t xml:space="preserve"> keys or the letters</w:t>
      </w:r>
      <w:r w:rsidR="004D4C30" w:rsidRPr="00C51C49">
        <w:rPr>
          <w:rFonts w:ascii="Arial" w:hAnsi="Arial" w:cs="Arial"/>
        </w:rPr>
        <w:t xml:space="preserve"> as the ‘stand-out’ colour (</w:t>
      </w:r>
      <w:proofErr w:type="spellStart"/>
      <w:r w:rsidR="004D4C30" w:rsidRPr="00C51C49">
        <w:rPr>
          <w:rFonts w:ascii="Arial" w:hAnsi="Arial" w:cs="Arial"/>
        </w:rPr>
        <w:t>eg</w:t>
      </w:r>
      <w:proofErr w:type="spellEnd"/>
      <w:r w:rsidR="004D4C30" w:rsidRPr="00C51C49">
        <w:rPr>
          <w:rFonts w:ascii="Arial" w:hAnsi="Arial" w:cs="Arial"/>
        </w:rPr>
        <w:t>. yellow on black, black on yellow, black on white, white on black)</w:t>
      </w:r>
      <w:r w:rsidR="005B75A7" w:rsidRPr="00C51C49">
        <w:rPr>
          <w:rFonts w:ascii="Arial" w:hAnsi="Arial" w:cs="Arial"/>
        </w:rPr>
        <w:t xml:space="preserve"> </w:t>
      </w:r>
    </w:p>
    <w:p w14:paraId="0E86E3F0" w14:textId="3564E99E" w:rsidR="007941E9" w:rsidRPr="00C51C49" w:rsidRDefault="007941E9" w:rsidP="0053121C">
      <w:pPr>
        <w:pStyle w:val="Heading2"/>
      </w:pPr>
    </w:p>
    <w:p w14:paraId="64694F7A" w14:textId="50E8D96C" w:rsidR="004D4C30" w:rsidRPr="00C51C49" w:rsidRDefault="007941E9" w:rsidP="0053121C">
      <w:pPr>
        <w:pStyle w:val="Heading2"/>
      </w:pPr>
      <w:r w:rsidRPr="00C51C49">
        <w:rPr>
          <w:noProof/>
          <w:lang w:eastAsia="en-GB"/>
        </w:rPr>
        <w:drawing>
          <wp:anchor distT="0" distB="0" distL="114300" distR="114300" simplePos="0" relativeHeight="251660800" behindDoc="0" locked="0" layoutInCell="1" allowOverlap="1" wp14:anchorId="297B0515" wp14:editId="5B3295DC">
            <wp:simplePos x="0" y="0"/>
            <wp:positionH relativeFrom="column">
              <wp:posOffset>3995420</wp:posOffset>
            </wp:positionH>
            <wp:positionV relativeFrom="paragraph">
              <wp:posOffset>83185</wp:posOffset>
            </wp:positionV>
            <wp:extent cx="1456690" cy="1207770"/>
            <wp:effectExtent l="0" t="0" r="0" b="11430"/>
            <wp:wrapTight wrapText="bothSides">
              <wp:wrapPolygon edited="0">
                <wp:start x="0" y="0"/>
                <wp:lineTo x="0" y="21350"/>
                <wp:lineTo x="21092" y="21350"/>
                <wp:lineTo x="21092" y="0"/>
                <wp:lineTo x="0" y="0"/>
              </wp:wrapPolygon>
            </wp:wrapTight>
            <wp:docPr id="20" name="Picture 20" descr="Pack of high contrast keyboard stic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_stickers_4_set_2.jpg"/>
                    <pic:cNvPicPr/>
                  </pic:nvPicPr>
                  <pic:blipFill>
                    <a:blip r:embed="rId20"/>
                    <a:stretch>
                      <a:fillRect/>
                    </a:stretch>
                  </pic:blipFill>
                  <pic:spPr>
                    <a:xfrm>
                      <a:off x="0" y="0"/>
                      <a:ext cx="1456690" cy="1207770"/>
                    </a:xfrm>
                    <a:prstGeom prst="rect">
                      <a:avLst/>
                    </a:prstGeom>
                  </pic:spPr>
                </pic:pic>
              </a:graphicData>
            </a:graphic>
          </wp:anchor>
        </w:drawing>
      </w:r>
      <w:r w:rsidR="004D4C30" w:rsidRPr="00C51C49">
        <w:t xml:space="preserve">Modifying the keyboard appearance </w:t>
      </w:r>
    </w:p>
    <w:p w14:paraId="7C124837" w14:textId="20755920" w:rsidR="004D4C30" w:rsidRPr="00C51C49" w:rsidRDefault="004D4C30" w:rsidP="0053121C">
      <w:pPr>
        <w:rPr>
          <w:rFonts w:ascii="Arial" w:hAnsi="Arial" w:cs="Arial"/>
        </w:rPr>
      </w:pPr>
      <w:r w:rsidRPr="00C51C49">
        <w:rPr>
          <w:rFonts w:ascii="Arial" w:hAnsi="Arial" w:cs="Arial"/>
        </w:rPr>
        <w:t xml:space="preserve">Rather than buying a high-contrast keyboard, </w:t>
      </w:r>
      <w:r w:rsidRPr="00C51C49">
        <w:rPr>
          <w:rFonts w:ascii="Arial" w:hAnsi="Arial" w:cs="Arial"/>
          <w:b/>
          <w:color w:val="00592E"/>
        </w:rPr>
        <w:t>high contrast stickers</w:t>
      </w:r>
      <w:r w:rsidR="00ED2D21" w:rsidRPr="00C51C49">
        <w:rPr>
          <w:rFonts w:ascii="Arial" w:hAnsi="Arial" w:cs="Arial"/>
        </w:rPr>
        <w:t xml:space="preserve"> are available</w:t>
      </w:r>
      <w:r w:rsidR="003B3D49" w:rsidRPr="00C51C49">
        <w:rPr>
          <w:rFonts w:ascii="Arial" w:hAnsi="Arial" w:cs="Arial"/>
        </w:rPr>
        <w:t>. T</w:t>
      </w:r>
      <w:r w:rsidRPr="00C51C49">
        <w:rPr>
          <w:rFonts w:ascii="Arial" w:hAnsi="Arial" w:cs="Arial"/>
        </w:rPr>
        <w:t>hese</w:t>
      </w:r>
      <w:r w:rsidR="003B3D49" w:rsidRPr="00C51C49">
        <w:rPr>
          <w:rFonts w:ascii="Arial" w:hAnsi="Arial" w:cs="Arial"/>
        </w:rPr>
        <w:t xml:space="preserve"> </w:t>
      </w:r>
      <w:r w:rsidR="004728B6" w:rsidRPr="00C51C49">
        <w:rPr>
          <w:rFonts w:ascii="Arial" w:hAnsi="Arial" w:cs="Arial"/>
        </w:rPr>
        <w:t xml:space="preserve">are stuck </w:t>
      </w:r>
      <w:r w:rsidRPr="00C51C49">
        <w:rPr>
          <w:rFonts w:ascii="Arial" w:hAnsi="Arial" w:cs="Arial"/>
        </w:rPr>
        <w:t>on top of the keys on your existing keyboard.</w:t>
      </w:r>
    </w:p>
    <w:p w14:paraId="7C484C72" w14:textId="77777777" w:rsidR="007941E9" w:rsidRPr="00C51C49" w:rsidRDefault="007941E9" w:rsidP="0053121C">
      <w:pPr>
        <w:pStyle w:val="Heading2"/>
      </w:pPr>
    </w:p>
    <w:p w14:paraId="29521300" w14:textId="77777777" w:rsidR="00C86633" w:rsidRPr="00C51C49" w:rsidRDefault="005B748E" w:rsidP="0053121C">
      <w:pPr>
        <w:pStyle w:val="Heading2"/>
      </w:pPr>
      <w:r w:rsidRPr="00C51C49">
        <w:rPr>
          <w:noProof/>
          <w:lang w:eastAsia="en-GB"/>
        </w:rPr>
        <w:drawing>
          <wp:anchor distT="0" distB="0" distL="114300" distR="114300" simplePos="0" relativeHeight="251645440" behindDoc="0" locked="0" layoutInCell="1" allowOverlap="1" wp14:anchorId="5BDFAC55" wp14:editId="6633AD02">
            <wp:simplePos x="0" y="0"/>
            <wp:positionH relativeFrom="column">
              <wp:align>left</wp:align>
            </wp:positionH>
            <wp:positionV relativeFrom="paragraph">
              <wp:posOffset>372745</wp:posOffset>
            </wp:positionV>
            <wp:extent cx="1685290" cy="1261745"/>
            <wp:effectExtent l="0" t="0" r="0" b="8255"/>
            <wp:wrapTight wrapText="bothSides">
              <wp:wrapPolygon edited="0">
                <wp:start x="0" y="0"/>
                <wp:lineTo x="0" y="21306"/>
                <wp:lineTo x="21161" y="21306"/>
                <wp:lineTo x="21161" y="0"/>
                <wp:lineTo x="0" y="0"/>
              </wp:wrapPolygon>
            </wp:wrapTight>
            <wp:docPr id="9" name="Picture 9" descr="HelpiKey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0-1912121116401123605993.jpg"/>
                    <pic:cNvPicPr/>
                  </pic:nvPicPr>
                  <pic:blipFill>
                    <a:blip r:embed="rId21"/>
                    <a:stretch>
                      <a:fillRect/>
                    </a:stretch>
                  </pic:blipFill>
                  <pic:spPr>
                    <a:xfrm>
                      <a:off x="0" y="0"/>
                      <a:ext cx="1685290" cy="1261745"/>
                    </a:xfrm>
                    <a:prstGeom prst="rect">
                      <a:avLst/>
                    </a:prstGeom>
                  </pic:spPr>
                </pic:pic>
              </a:graphicData>
            </a:graphic>
          </wp:anchor>
        </w:drawing>
      </w:r>
      <w:r w:rsidR="00C86633" w:rsidRPr="00C51C49">
        <w:t>Other specialist keyboards</w:t>
      </w:r>
    </w:p>
    <w:p w14:paraId="4CAFB20A" w14:textId="144E2831" w:rsidR="007C7890" w:rsidRPr="00C51C49" w:rsidRDefault="00C86633" w:rsidP="0053121C">
      <w:pPr>
        <w:rPr>
          <w:rFonts w:ascii="Arial" w:hAnsi="Arial" w:cs="Arial"/>
        </w:rPr>
      </w:pPr>
      <w:proofErr w:type="spellStart"/>
      <w:r w:rsidRPr="00C51C49">
        <w:rPr>
          <w:rFonts w:ascii="Arial" w:hAnsi="Arial" w:cs="Arial"/>
          <w:b/>
          <w:color w:val="00592E"/>
        </w:rPr>
        <w:t>Helpikeys</w:t>
      </w:r>
      <w:proofErr w:type="spellEnd"/>
      <w:r w:rsidRPr="00C51C49">
        <w:rPr>
          <w:rFonts w:ascii="Arial" w:hAnsi="Arial" w:cs="Arial"/>
        </w:rPr>
        <w:t xml:space="preserve"> is a customisable adaptive keyboard </w:t>
      </w:r>
      <w:r w:rsidR="002B4F7A" w:rsidRPr="00C51C49">
        <w:rPr>
          <w:rFonts w:ascii="Arial" w:hAnsi="Arial" w:cs="Arial"/>
        </w:rPr>
        <w:t>for</w:t>
      </w:r>
      <w:r w:rsidRPr="00C51C49">
        <w:rPr>
          <w:rFonts w:ascii="Arial" w:hAnsi="Arial" w:cs="Arial"/>
        </w:rPr>
        <w:t xml:space="preserve"> people with learning and motor </w:t>
      </w:r>
      <w:r w:rsidR="00E76629" w:rsidRPr="00C51C49">
        <w:rPr>
          <w:rFonts w:ascii="Arial" w:hAnsi="Arial" w:cs="Arial"/>
        </w:rPr>
        <w:t>difficulties</w:t>
      </w:r>
      <w:r w:rsidRPr="00C51C49">
        <w:rPr>
          <w:rFonts w:ascii="Arial" w:hAnsi="Arial" w:cs="Arial"/>
        </w:rPr>
        <w:t xml:space="preserve">. It is also beneficial for people with visual or cognitive </w:t>
      </w:r>
      <w:r w:rsidR="00E76629" w:rsidRPr="00C51C49">
        <w:rPr>
          <w:rFonts w:ascii="Arial" w:hAnsi="Arial" w:cs="Arial"/>
        </w:rPr>
        <w:t>challenges</w:t>
      </w:r>
      <w:r w:rsidRPr="00C51C49">
        <w:rPr>
          <w:rFonts w:ascii="Arial" w:hAnsi="Arial" w:cs="Arial"/>
        </w:rPr>
        <w:t xml:space="preserve">. In addition to five available overlays, the keyboard can also be programmed to store five </w:t>
      </w:r>
      <w:r w:rsidR="007C7890" w:rsidRPr="00C51C49">
        <w:rPr>
          <w:rFonts w:ascii="Arial" w:hAnsi="Arial" w:cs="Arial"/>
        </w:rPr>
        <w:t xml:space="preserve">further </w:t>
      </w:r>
      <w:r w:rsidRPr="00C51C49">
        <w:rPr>
          <w:rFonts w:ascii="Arial" w:hAnsi="Arial" w:cs="Arial"/>
        </w:rPr>
        <w:t>personali</w:t>
      </w:r>
      <w:r w:rsidR="007C7890" w:rsidRPr="00C51C49">
        <w:rPr>
          <w:rFonts w:ascii="Arial" w:hAnsi="Arial" w:cs="Arial"/>
        </w:rPr>
        <w:t>sed layouts.</w:t>
      </w:r>
    </w:p>
    <w:p w14:paraId="59AC1CCE" w14:textId="77777777" w:rsidR="00E76629" w:rsidRPr="00C51C49" w:rsidRDefault="00E76629" w:rsidP="0053121C">
      <w:pPr>
        <w:rPr>
          <w:rFonts w:ascii="Arial" w:hAnsi="Arial" w:cs="Arial"/>
        </w:rPr>
      </w:pPr>
    </w:p>
    <w:p w14:paraId="3AE29CB2" w14:textId="77777777" w:rsidR="007941E9" w:rsidRPr="00C51C49" w:rsidRDefault="007941E9" w:rsidP="0053121C">
      <w:pPr>
        <w:rPr>
          <w:rFonts w:ascii="Arial" w:hAnsi="Arial" w:cs="Arial"/>
        </w:rPr>
      </w:pPr>
    </w:p>
    <w:p w14:paraId="22A21C67" w14:textId="77777777" w:rsidR="007941E9" w:rsidRPr="00C51C49" w:rsidRDefault="007941E9" w:rsidP="0053121C">
      <w:pPr>
        <w:rPr>
          <w:rFonts w:ascii="Arial" w:hAnsi="Arial" w:cs="Arial"/>
        </w:rPr>
      </w:pPr>
    </w:p>
    <w:p w14:paraId="7D92EA20" w14:textId="21765942" w:rsidR="00075E18" w:rsidRPr="00C51C49" w:rsidRDefault="005B748E" w:rsidP="0053121C">
      <w:pPr>
        <w:rPr>
          <w:rFonts w:ascii="Arial" w:hAnsi="Arial" w:cs="Arial"/>
        </w:rPr>
      </w:pPr>
      <w:r w:rsidRPr="00C51C49">
        <w:rPr>
          <w:rFonts w:ascii="Arial" w:hAnsi="Arial" w:cs="Arial"/>
          <w:noProof/>
        </w:rPr>
        <w:drawing>
          <wp:anchor distT="0" distB="0" distL="114300" distR="114300" simplePos="0" relativeHeight="251646464" behindDoc="0" locked="0" layoutInCell="1" allowOverlap="1" wp14:anchorId="5B402CC3" wp14:editId="30108A29">
            <wp:simplePos x="0" y="0"/>
            <wp:positionH relativeFrom="column">
              <wp:posOffset>3200400</wp:posOffset>
            </wp:positionH>
            <wp:positionV relativeFrom="paragraph">
              <wp:posOffset>24130</wp:posOffset>
            </wp:positionV>
            <wp:extent cx="1938655" cy="1170940"/>
            <wp:effectExtent l="0" t="0" r="0" b="0"/>
            <wp:wrapTight wrapText="bothSides">
              <wp:wrapPolygon edited="0">
                <wp:start x="0" y="0"/>
                <wp:lineTo x="0" y="21085"/>
                <wp:lineTo x="21225" y="21085"/>
                <wp:lineTo x="21225" y="0"/>
                <wp:lineTo x="0" y="0"/>
              </wp:wrapPolygon>
            </wp:wrapTight>
            <wp:docPr id="10" name="Picture 10" descr="The Maltron expanded keybo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1.jpg"/>
                    <pic:cNvPicPr/>
                  </pic:nvPicPr>
                  <pic:blipFill>
                    <a:blip r:embed="rId22"/>
                    <a:srcRect b="9013"/>
                    <a:stretch>
                      <a:fillRect/>
                    </a:stretch>
                  </pic:blipFill>
                  <pic:spPr>
                    <a:xfrm>
                      <a:off x="0" y="0"/>
                      <a:ext cx="1938655" cy="1170940"/>
                    </a:xfrm>
                    <a:prstGeom prst="rect">
                      <a:avLst/>
                    </a:prstGeom>
                  </pic:spPr>
                </pic:pic>
              </a:graphicData>
            </a:graphic>
          </wp:anchor>
        </w:drawing>
      </w:r>
      <w:r w:rsidR="007C7890" w:rsidRPr="00C51C49">
        <w:rPr>
          <w:rFonts w:ascii="Arial" w:hAnsi="Arial" w:cs="Arial"/>
        </w:rPr>
        <w:t xml:space="preserve">The </w:t>
      </w:r>
      <w:proofErr w:type="spellStart"/>
      <w:r w:rsidR="007C7890" w:rsidRPr="00C51C49">
        <w:rPr>
          <w:rFonts w:ascii="Arial" w:hAnsi="Arial" w:cs="Arial"/>
        </w:rPr>
        <w:t>Maltron</w:t>
      </w:r>
      <w:proofErr w:type="spellEnd"/>
      <w:r w:rsidR="007C7890" w:rsidRPr="00C51C49">
        <w:rPr>
          <w:rFonts w:ascii="Arial" w:hAnsi="Arial" w:cs="Arial"/>
        </w:rPr>
        <w:t xml:space="preserve"> </w:t>
      </w:r>
      <w:r w:rsidR="007C7890" w:rsidRPr="00C51C49">
        <w:rPr>
          <w:rFonts w:ascii="Arial" w:hAnsi="Arial" w:cs="Arial"/>
          <w:b/>
          <w:color w:val="00592E"/>
        </w:rPr>
        <w:t>expanded keyboard</w:t>
      </w:r>
      <w:r w:rsidR="007C7890" w:rsidRPr="00C51C49">
        <w:rPr>
          <w:rFonts w:ascii="Arial" w:hAnsi="Arial" w:cs="Arial"/>
        </w:rPr>
        <w:t xml:space="preserve"> is designed to assist people with cerebral palsy and to provide </w:t>
      </w:r>
      <w:r w:rsidR="00B573B1" w:rsidRPr="00C51C49">
        <w:rPr>
          <w:rFonts w:ascii="Arial" w:hAnsi="Arial" w:cs="Arial"/>
        </w:rPr>
        <w:t>better</w:t>
      </w:r>
      <w:r w:rsidR="007C7890" w:rsidRPr="00C51C49">
        <w:rPr>
          <w:rFonts w:ascii="Arial" w:hAnsi="Arial" w:cs="Arial"/>
        </w:rPr>
        <w:t xml:space="preserve"> access for physically disabled and visually impaired users. </w:t>
      </w:r>
      <w:r w:rsidR="00725D07" w:rsidRPr="00C51C49">
        <w:rPr>
          <w:rFonts w:ascii="Arial" w:hAnsi="Arial" w:cs="Arial"/>
        </w:rPr>
        <w:t>A m</w:t>
      </w:r>
      <w:r w:rsidR="001E4C3E" w:rsidRPr="00C51C49">
        <w:rPr>
          <w:rFonts w:ascii="Arial" w:hAnsi="Arial" w:cs="Arial"/>
        </w:rPr>
        <w:t>etal</w:t>
      </w:r>
      <w:r w:rsidR="007C7890" w:rsidRPr="00C51C49">
        <w:rPr>
          <w:rFonts w:ascii="Arial" w:hAnsi="Arial" w:cs="Arial"/>
        </w:rPr>
        <w:t xml:space="preserve"> keyguard helps </w:t>
      </w:r>
      <w:r w:rsidR="00D41378" w:rsidRPr="00C51C49">
        <w:rPr>
          <w:rFonts w:ascii="Arial" w:hAnsi="Arial" w:cs="Arial"/>
        </w:rPr>
        <w:t xml:space="preserve">to </w:t>
      </w:r>
      <w:r w:rsidR="007C7890" w:rsidRPr="00C51C49">
        <w:rPr>
          <w:rFonts w:ascii="Arial" w:hAnsi="Arial" w:cs="Arial"/>
        </w:rPr>
        <w:t xml:space="preserve">prevent accidental key presses </w:t>
      </w:r>
      <w:r w:rsidRPr="00C51C49">
        <w:rPr>
          <w:rFonts w:ascii="Arial" w:hAnsi="Arial" w:cs="Arial"/>
        </w:rPr>
        <w:t xml:space="preserve">and </w:t>
      </w:r>
      <w:r w:rsidR="00D41378" w:rsidRPr="00C51C49">
        <w:rPr>
          <w:rFonts w:ascii="Arial" w:hAnsi="Arial" w:cs="Arial"/>
        </w:rPr>
        <w:t>protect</w:t>
      </w:r>
      <w:r w:rsidR="00725D07" w:rsidRPr="00C51C49">
        <w:rPr>
          <w:rFonts w:ascii="Arial" w:hAnsi="Arial" w:cs="Arial"/>
        </w:rPr>
        <w:t>s</w:t>
      </w:r>
      <w:r w:rsidR="007C7890" w:rsidRPr="00C51C49">
        <w:rPr>
          <w:rFonts w:ascii="Arial" w:hAnsi="Arial" w:cs="Arial"/>
        </w:rPr>
        <w:t xml:space="preserve"> against </w:t>
      </w:r>
      <w:r w:rsidR="00725D07" w:rsidRPr="00C51C49">
        <w:rPr>
          <w:rFonts w:ascii="Arial" w:hAnsi="Arial" w:cs="Arial"/>
        </w:rPr>
        <w:t>any</w:t>
      </w:r>
      <w:r w:rsidR="007C7890" w:rsidRPr="00C51C49">
        <w:rPr>
          <w:rFonts w:ascii="Arial" w:hAnsi="Arial" w:cs="Arial"/>
        </w:rPr>
        <w:t xml:space="preserve"> impact damage.</w:t>
      </w:r>
    </w:p>
    <w:p w14:paraId="402856B0" w14:textId="77777777" w:rsidR="007941E9" w:rsidRPr="00C51C49" w:rsidRDefault="007941E9" w:rsidP="0053121C">
      <w:pPr>
        <w:rPr>
          <w:rFonts w:ascii="Arial" w:hAnsi="Arial" w:cs="Arial"/>
        </w:rPr>
      </w:pPr>
    </w:p>
    <w:p w14:paraId="37CC7CF5" w14:textId="77777777" w:rsidR="007941E9" w:rsidRPr="00C51C49" w:rsidRDefault="007941E9" w:rsidP="0053121C">
      <w:pPr>
        <w:rPr>
          <w:rFonts w:ascii="Arial" w:hAnsi="Arial" w:cs="Arial"/>
          <w:noProof/>
          <w:lang w:val="en-US"/>
        </w:rPr>
      </w:pPr>
    </w:p>
    <w:p w14:paraId="169E6CCF" w14:textId="149C80C1" w:rsidR="000E41C3" w:rsidRPr="00C51C49" w:rsidRDefault="00E76629" w:rsidP="0053121C">
      <w:pPr>
        <w:rPr>
          <w:rFonts w:ascii="Arial" w:hAnsi="Arial" w:cs="Arial"/>
        </w:rPr>
      </w:pPr>
      <w:r w:rsidRPr="00C51C49">
        <w:rPr>
          <w:rFonts w:ascii="Arial" w:hAnsi="Arial" w:cs="Arial"/>
          <w:noProof/>
        </w:rPr>
        <w:drawing>
          <wp:anchor distT="0" distB="0" distL="114935" distR="114935" simplePos="0" relativeHeight="251649536" behindDoc="0" locked="0" layoutInCell="1" allowOverlap="1" wp14:anchorId="11B21E1E" wp14:editId="2B0944D3">
            <wp:simplePos x="0" y="0"/>
            <wp:positionH relativeFrom="column">
              <wp:posOffset>25400</wp:posOffset>
            </wp:positionH>
            <wp:positionV relativeFrom="paragraph">
              <wp:posOffset>60960</wp:posOffset>
            </wp:positionV>
            <wp:extent cx="1350645" cy="901700"/>
            <wp:effectExtent l="0" t="0" r="0" b="12700"/>
            <wp:wrapTight wrapText="bothSides">
              <wp:wrapPolygon edited="0">
                <wp:start x="0" y="0"/>
                <wp:lineTo x="0" y="21296"/>
                <wp:lineTo x="21123" y="21296"/>
                <wp:lineTo x="21123" y="0"/>
                <wp:lineTo x="0" y="0"/>
              </wp:wrapPolygon>
            </wp:wrapTight>
            <wp:docPr id="16" name="Picture 16" descr="maltron keyboards used by child with head mouth head sti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tron_keyboards_mouth_head_stick_keyboard_p3_1200x800.jpg"/>
                    <pic:cNvPicPr/>
                  </pic:nvPicPr>
                  <pic:blipFill>
                    <a:blip r:embed="rId23"/>
                    <a:stretch>
                      <a:fillRect/>
                    </a:stretch>
                  </pic:blipFill>
                  <pic:spPr>
                    <a:xfrm>
                      <a:off x="0" y="0"/>
                      <a:ext cx="1350645" cy="901700"/>
                    </a:xfrm>
                    <a:prstGeom prst="rect">
                      <a:avLst/>
                    </a:prstGeom>
                  </pic:spPr>
                </pic:pic>
              </a:graphicData>
            </a:graphic>
          </wp:anchor>
        </w:drawing>
      </w:r>
      <w:r w:rsidR="005B748E" w:rsidRPr="00C51C49">
        <w:rPr>
          <w:rFonts w:ascii="Arial" w:hAnsi="Arial" w:cs="Arial"/>
          <w:noProof/>
          <w:lang w:val="en-US"/>
        </w:rPr>
        <w:t>Maltron</w:t>
      </w:r>
      <w:r w:rsidR="00A538AE" w:rsidRPr="00C51C49">
        <w:rPr>
          <w:rFonts w:ascii="Arial" w:hAnsi="Arial" w:cs="Arial"/>
        </w:rPr>
        <w:t xml:space="preserve"> </w:t>
      </w:r>
      <w:r w:rsidR="005B748E" w:rsidRPr="00C51C49">
        <w:rPr>
          <w:rFonts w:ascii="Arial" w:hAnsi="Arial" w:cs="Arial"/>
        </w:rPr>
        <w:t xml:space="preserve">also produce a keyboard </w:t>
      </w:r>
      <w:r w:rsidR="00A538AE" w:rsidRPr="00C51C49">
        <w:rPr>
          <w:rFonts w:ascii="Arial" w:hAnsi="Arial" w:cs="Arial"/>
        </w:rPr>
        <w:t xml:space="preserve">for people with no use of their hands. The </w:t>
      </w:r>
      <w:r w:rsidR="00A538AE" w:rsidRPr="00C51C49">
        <w:rPr>
          <w:rFonts w:ascii="Arial" w:hAnsi="Arial" w:cs="Arial"/>
          <w:b/>
          <w:color w:val="00592E"/>
        </w:rPr>
        <w:t xml:space="preserve">head </w:t>
      </w:r>
      <w:r w:rsidR="005B748E" w:rsidRPr="00C51C49">
        <w:rPr>
          <w:rFonts w:ascii="Arial" w:hAnsi="Arial" w:cs="Arial"/>
          <w:b/>
          <w:color w:val="00592E"/>
        </w:rPr>
        <w:t xml:space="preserve">/mouth stick </w:t>
      </w:r>
      <w:r w:rsidR="00A538AE" w:rsidRPr="00C51C49">
        <w:rPr>
          <w:rFonts w:ascii="Arial" w:hAnsi="Arial" w:cs="Arial"/>
          <w:b/>
          <w:color w:val="00592E"/>
        </w:rPr>
        <w:t>keyboard</w:t>
      </w:r>
      <w:r w:rsidR="00A538AE" w:rsidRPr="00C51C49">
        <w:rPr>
          <w:rFonts w:ascii="Arial" w:hAnsi="Arial" w:cs="Arial"/>
        </w:rPr>
        <w:t xml:space="preserve"> has a shape and layout to match natural head</w:t>
      </w:r>
      <w:r w:rsidR="005B748E" w:rsidRPr="00C51C49">
        <w:rPr>
          <w:rFonts w:ascii="Arial" w:hAnsi="Arial" w:cs="Arial"/>
        </w:rPr>
        <w:t xml:space="preserve"> movement and minimise </w:t>
      </w:r>
      <w:r w:rsidR="00365EE4" w:rsidRPr="00C51C49">
        <w:rPr>
          <w:rFonts w:ascii="Arial" w:hAnsi="Arial" w:cs="Arial"/>
        </w:rPr>
        <w:t xml:space="preserve">the amount of movement needed from the </w:t>
      </w:r>
      <w:r w:rsidR="005B748E" w:rsidRPr="00C51C49">
        <w:rPr>
          <w:rFonts w:ascii="Arial" w:hAnsi="Arial" w:cs="Arial"/>
        </w:rPr>
        <w:t>stick</w:t>
      </w:r>
      <w:r w:rsidR="00365EE4" w:rsidRPr="00C51C49">
        <w:rPr>
          <w:rFonts w:ascii="Arial" w:hAnsi="Arial" w:cs="Arial"/>
        </w:rPr>
        <w:t>.</w:t>
      </w:r>
    </w:p>
    <w:p w14:paraId="39C76CF2" w14:textId="77777777" w:rsidR="00E76629" w:rsidRPr="00C51C49" w:rsidRDefault="00E76629" w:rsidP="0053121C">
      <w:pPr>
        <w:rPr>
          <w:rFonts w:ascii="Arial" w:hAnsi="Arial" w:cs="Arial"/>
          <w:b/>
          <w:color w:val="00592E"/>
        </w:rPr>
      </w:pPr>
    </w:p>
    <w:p w14:paraId="3D1DB599" w14:textId="77777777" w:rsidR="007941E9" w:rsidRPr="00C51C49" w:rsidRDefault="007941E9" w:rsidP="0053121C">
      <w:pPr>
        <w:rPr>
          <w:rFonts w:ascii="Arial" w:hAnsi="Arial" w:cs="Arial"/>
          <w:b/>
          <w:color w:val="00592E"/>
        </w:rPr>
      </w:pPr>
    </w:p>
    <w:p w14:paraId="5FAD1018" w14:textId="1A2F944E" w:rsidR="00E76629" w:rsidRPr="00C51C49" w:rsidRDefault="00E76629" w:rsidP="0053121C">
      <w:pPr>
        <w:rPr>
          <w:rFonts w:ascii="Arial" w:hAnsi="Arial" w:cs="Arial"/>
          <w:b/>
          <w:color w:val="00592E"/>
        </w:rPr>
      </w:pPr>
      <w:r w:rsidRPr="00C51C49">
        <w:rPr>
          <w:rFonts w:ascii="Arial" w:hAnsi="Arial" w:cs="Arial"/>
          <w:b/>
          <w:noProof/>
          <w:color w:val="00592E"/>
        </w:rPr>
        <w:drawing>
          <wp:anchor distT="0" distB="0" distL="114300" distR="114300" simplePos="0" relativeHeight="251647488" behindDoc="0" locked="0" layoutInCell="1" allowOverlap="1" wp14:anchorId="48A59FEE" wp14:editId="6F3001B1">
            <wp:simplePos x="0" y="0"/>
            <wp:positionH relativeFrom="column">
              <wp:posOffset>3400425</wp:posOffset>
            </wp:positionH>
            <wp:positionV relativeFrom="paragraph">
              <wp:posOffset>15875</wp:posOffset>
            </wp:positionV>
            <wp:extent cx="1786255" cy="1150620"/>
            <wp:effectExtent l="25400" t="0" r="0" b="0"/>
            <wp:wrapTight wrapText="bothSides">
              <wp:wrapPolygon edited="0">
                <wp:start x="-307" y="0"/>
                <wp:lineTo x="-307" y="21457"/>
                <wp:lineTo x="21500" y="21457"/>
                <wp:lineTo x="21500" y="0"/>
                <wp:lineTo x="-307" y="0"/>
              </wp:wrapPolygon>
            </wp:wrapTight>
            <wp:docPr id="11" name="Picture 11" descr="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known"/>
                    <pic:cNvPicPr/>
                  </pic:nvPicPr>
                  <pic:blipFill>
                    <a:blip r:embed="rId24"/>
                    <a:stretch>
                      <a:fillRect/>
                    </a:stretch>
                  </pic:blipFill>
                  <pic:spPr>
                    <a:xfrm>
                      <a:off x="0" y="0"/>
                      <a:ext cx="1786255" cy="1150620"/>
                    </a:xfrm>
                    <a:prstGeom prst="rect">
                      <a:avLst/>
                    </a:prstGeom>
                  </pic:spPr>
                </pic:pic>
              </a:graphicData>
            </a:graphic>
          </wp:anchor>
        </w:drawing>
      </w:r>
      <w:r w:rsidR="00956CD4" w:rsidRPr="00C51C49">
        <w:rPr>
          <w:rFonts w:ascii="Arial" w:hAnsi="Arial" w:cs="Arial"/>
          <w:b/>
          <w:color w:val="00592E"/>
        </w:rPr>
        <w:t>Chord</w:t>
      </w:r>
      <w:r w:rsidR="004908F2" w:rsidRPr="00C51C49">
        <w:rPr>
          <w:rFonts w:ascii="Arial" w:hAnsi="Arial" w:cs="Arial"/>
          <w:b/>
          <w:color w:val="00592E"/>
        </w:rPr>
        <w:t>ing</w:t>
      </w:r>
      <w:r w:rsidR="00956CD4" w:rsidRPr="00C51C49">
        <w:rPr>
          <w:rFonts w:ascii="Arial" w:hAnsi="Arial" w:cs="Arial"/>
          <w:b/>
          <w:color w:val="00592E"/>
        </w:rPr>
        <w:t xml:space="preserve"> keyboards</w:t>
      </w:r>
      <w:r w:rsidR="00956CD4" w:rsidRPr="00C51C49">
        <w:rPr>
          <w:rFonts w:ascii="Arial" w:hAnsi="Arial" w:cs="Arial"/>
        </w:rPr>
        <w:t xml:space="preserve"> (like the </w:t>
      </w:r>
      <w:proofErr w:type="spellStart"/>
      <w:r w:rsidR="00956CD4" w:rsidRPr="00C51C49">
        <w:rPr>
          <w:rFonts w:ascii="Arial" w:hAnsi="Arial" w:cs="Arial"/>
        </w:rPr>
        <w:t>Cykey</w:t>
      </w:r>
      <w:proofErr w:type="spellEnd"/>
      <w:r w:rsidR="00956CD4" w:rsidRPr="00C51C49">
        <w:rPr>
          <w:rFonts w:ascii="Arial" w:hAnsi="Arial" w:cs="Arial"/>
        </w:rPr>
        <w:t xml:space="preserve"> shown here) only have a few keys that you press in combination </w:t>
      </w:r>
      <w:r w:rsidR="004908F2" w:rsidRPr="00C51C49">
        <w:rPr>
          <w:rFonts w:ascii="Arial" w:hAnsi="Arial" w:cs="Arial"/>
        </w:rPr>
        <w:t xml:space="preserve">(like </w:t>
      </w:r>
      <w:r w:rsidR="001D0913" w:rsidRPr="00C51C49">
        <w:rPr>
          <w:rFonts w:ascii="Arial" w:hAnsi="Arial" w:cs="Arial"/>
        </w:rPr>
        <w:t xml:space="preserve">chords </w:t>
      </w:r>
      <w:r w:rsidR="004908F2" w:rsidRPr="00C51C49">
        <w:rPr>
          <w:rFonts w:ascii="Arial" w:hAnsi="Arial" w:cs="Arial"/>
        </w:rPr>
        <w:t xml:space="preserve">on a piano) </w:t>
      </w:r>
      <w:r w:rsidR="00956CD4" w:rsidRPr="00C51C49">
        <w:rPr>
          <w:rFonts w:ascii="Arial" w:hAnsi="Arial" w:cs="Arial"/>
        </w:rPr>
        <w:t>to generate letters</w:t>
      </w:r>
      <w:r w:rsidR="004908F2" w:rsidRPr="00C51C49">
        <w:rPr>
          <w:rFonts w:ascii="Arial" w:hAnsi="Arial" w:cs="Arial"/>
        </w:rPr>
        <w:t>, numbers and other keys</w:t>
      </w:r>
      <w:r w:rsidR="00956CD4" w:rsidRPr="00C51C49">
        <w:rPr>
          <w:rFonts w:ascii="Arial" w:hAnsi="Arial" w:cs="Arial"/>
        </w:rPr>
        <w:t>.</w:t>
      </w:r>
      <w:r w:rsidR="007941E9" w:rsidRPr="00C51C49">
        <w:rPr>
          <w:rFonts w:ascii="Arial" w:hAnsi="Arial" w:cs="Arial"/>
          <w:b/>
          <w:color w:val="00592E"/>
        </w:rPr>
        <w:t xml:space="preserve"> </w:t>
      </w:r>
      <w:r w:rsidR="00956CD4" w:rsidRPr="00C51C49">
        <w:rPr>
          <w:rFonts w:ascii="Arial" w:hAnsi="Arial" w:cs="Arial"/>
        </w:rPr>
        <w:t>They work well for one-handed users with independent movement in their fingers.</w:t>
      </w:r>
    </w:p>
    <w:p w14:paraId="237EC048" w14:textId="1B4795F1" w:rsidR="00A538AE" w:rsidRPr="00C51C49" w:rsidRDefault="00A538AE" w:rsidP="0053121C">
      <w:pPr>
        <w:rPr>
          <w:rFonts w:ascii="Arial" w:hAnsi="Arial" w:cs="Arial"/>
        </w:rPr>
      </w:pPr>
    </w:p>
    <w:p w14:paraId="2E594329" w14:textId="77777777" w:rsidR="007941E9" w:rsidRPr="00C51C49" w:rsidRDefault="007941E9" w:rsidP="0053121C">
      <w:pPr>
        <w:rPr>
          <w:rFonts w:ascii="Arial" w:hAnsi="Arial" w:cs="Arial"/>
        </w:rPr>
      </w:pPr>
    </w:p>
    <w:p w14:paraId="31725908" w14:textId="77777777" w:rsidR="007941E9" w:rsidRPr="00C51C49" w:rsidRDefault="007941E9" w:rsidP="0053121C">
      <w:pPr>
        <w:rPr>
          <w:rFonts w:ascii="Arial" w:hAnsi="Arial" w:cs="Arial"/>
          <w:b/>
          <w:color w:val="00592E"/>
        </w:rPr>
      </w:pPr>
    </w:p>
    <w:p w14:paraId="50A3615F" w14:textId="02F41458" w:rsidR="00A538AE" w:rsidRPr="00C51C49" w:rsidRDefault="00E76629" w:rsidP="0053121C">
      <w:pPr>
        <w:rPr>
          <w:rFonts w:ascii="Arial" w:hAnsi="Arial" w:cs="Arial"/>
        </w:rPr>
      </w:pPr>
      <w:r w:rsidRPr="00C51C49">
        <w:rPr>
          <w:rFonts w:ascii="Arial" w:hAnsi="Arial" w:cs="Arial"/>
          <w:noProof/>
        </w:rPr>
        <w:lastRenderedPageBreak/>
        <w:drawing>
          <wp:anchor distT="0" distB="0" distL="114300" distR="114300" simplePos="0" relativeHeight="251648512" behindDoc="0" locked="0" layoutInCell="1" allowOverlap="1" wp14:anchorId="2055AB4D" wp14:editId="034229E3">
            <wp:simplePos x="0" y="0"/>
            <wp:positionH relativeFrom="column">
              <wp:posOffset>-107315</wp:posOffset>
            </wp:positionH>
            <wp:positionV relativeFrom="paragraph">
              <wp:posOffset>75565</wp:posOffset>
            </wp:positionV>
            <wp:extent cx="2924175" cy="1026795"/>
            <wp:effectExtent l="0" t="0" r="0" b="0"/>
            <wp:wrapTight wrapText="bothSides">
              <wp:wrapPolygon edited="0">
                <wp:start x="0" y="0"/>
                <wp:lineTo x="0" y="20839"/>
                <wp:lineTo x="21389" y="20839"/>
                <wp:lineTo x="21389" y="0"/>
                <wp:lineTo x="0" y="0"/>
              </wp:wrapPolygon>
            </wp:wrapTight>
            <wp:docPr id="3" name="Picture 3" descr="Braille display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lliant_32_angle_lowres_2.jpg"/>
                    <pic:cNvPicPr/>
                  </pic:nvPicPr>
                  <pic:blipFill>
                    <a:blip r:embed="rId25"/>
                    <a:srcRect t="24541" b="22309"/>
                    <a:stretch>
                      <a:fillRect/>
                    </a:stretch>
                  </pic:blipFill>
                  <pic:spPr>
                    <a:xfrm>
                      <a:off x="0" y="0"/>
                      <a:ext cx="2924175" cy="1026795"/>
                    </a:xfrm>
                    <a:prstGeom prst="rect">
                      <a:avLst/>
                    </a:prstGeom>
                  </pic:spPr>
                </pic:pic>
              </a:graphicData>
            </a:graphic>
          </wp:anchor>
        </w:drawing>
      </w:r>
      <w:r w:rsidR="004908F2" w:rsidRPr="00C51C49">
        <w:rPr>
          <w:rFonts w:ascii="Arial" w:hAnsi="Arial" w:cs="Arial"/>
          <w:b/>
          <w:color w:val="00592E"/>
        </w:rPr>
        <w:t>B</w:t>
      </w:r>
      <w:r w:rsidR="00A538AE" w:rsidRPr="00C51C49">
        <w:rPr>
          <w:rFonts w:ascii="Arial" w:hAnsi="Arial" w:cs="Arial"/>
          <w:b/>
          <w:color w:val="00592E"/>
        </w:rPr>
        <w:t>raille displays</w:t>
      </w:r>
      <w:r w:rsidR="00A538AE" w:rsidRPr="00C51C49">
        <w:rPr>
          <w:rFonts w:ascii="Arial" w:hAnsi="Arial" w:cs="Arial"/>
        </w:rPr>
        <w:t xml:space="preserve"> serve a dual function</w:t>
      </w:r>
      <w:r w:rsidR="00E91467" w:rsidRPr="00C51C49">
        <w:rPr>
          <w:rFonts w:ascii="Arial" w:hAnsi="Arial" w:cs="Arial"/>
        </w:rPr>
        <w:t xml:space="preserve"> and</w:t>
      </w:r>
      <w:r w:rsidR="00A538AE" w:rsidRPr="00C51C49">
        <w:rPr>
          <w:rFonts w:ascii="Arial" w:hAnsi="Arial" w:cs="Arial"/>
        </w:rPr>
        <w:t xml:space="preserve"> enable you to both enter text and control your computer, and also to read docu</w:t>
      </w:r>
      <w:r w:rsidR="00A3514C" w:rsidRPr="00C51C49">
        <w:rPr>
          <w:rFonts w:ascii="Arial" w:hAnsi="Arial" w:cs="Arial"/>
        </w:rPr>
        <w:t>ments, emails and web pages etc</w:t>
      </w:r>
      <w:r w:rsidR="00A538AE" w:rsidRPr="00C51C49">
        <w:rPr>
          <w:rFonts w:ascii="Arial" w:hAnsi="Arial" w:cs="Arial"/>
        </w:rPr>
        <w:t>, using</w:t>
      </w:r>
      <w:r w:rsidR="00E91467" w:rsidRPr="00C51C49">
        <w:rPr>
          <w:rFonts w:ascii="Arial" w:hAnsi="Arial" w:cs="Arial"/>
        </w:rPr>
        <w:t xml:space="preserve"> a tactile </w:t>
      </w:r>
      <w:r w:rsidR="004908F2" w:rsidRPr="00C51C49">
        <w:rPr>
          <w:rFonts w:ascii="Arial" w:hAnsi="Arial" w:cs="Arial"/>
        </w:rPr>
        <w:t>B</w:t>
      </w:r>
      <w:r w:rsidR="00A538AE" w:rsidRPr="00C51C49">
        <w:rPr>
          <w:rFonts w:ascii="Arial" w:hAnsi="Arial" w:cs="Arial"/>
        </w:rPr>
        <w:t>raille</w:t>
      </w:r>
      <w:r w:rsidR="00E91467" w:rsidRPr="00C51C49">
        <w:rPr>
          <w:rFonts w:ascii="Arial" w:hAnsi="Arial" w:cs="Arial"/>
        </w:rPr>
        <w:t xml:space="preserve"> </w:t>
      </w:r>
      <w:r w:rsidR="00E24F87" w:rsidRPr="00C51C49">
        <w:rPr>
          <w:rFonts w:ascii="Arial" w:hAnsi="Arial" w:cs="Arial"/>
        </w:rPr>
        <w:t>display</w:t>
      </w:r>
      <w:r w:rsidR="00A538AE" w:rsidRPr="00C51C49">
        <w:rPr>
          <w:rFonts w:ascii="Arial" w:hAnsi="Arial" w:cs="Arial"/>
        </w:rPr>
        <w:t>.</w:t>
      </w:r>
    </w:p>
    <w:p w14:paraId="0ACE5948" w14:textId="77777777" w:rsidR="007941E9" w:rsidRPr="00C51C49" w:rsidRDefault="007941E9" w:rsidP="0053121C">
      <w:pPr>
        <w:pStyle w:val="Heading2"/>
      </w:pPr>
    </w:p>
    <w:p w14:paraId="6531C058" w14:textId="39D61861" w:rsidR="00135DBC" w:rsidRPr="00C51C49" w:rsidRDefault="00135DBC" w:rsidP="0053121C">
      <w:pPr>
        <w:pStyle w:val="Heading2"/>
      </w:pPr>
      <w:proofErr w:type="spellStart"/>
      <w:r w:rsidRPr="00C51C49">
        <w:t>Keyguards</w:t>
      </w:r>
      <w:proofErr w:type="spellEnd"/>
    </w:p>
    <w:p w14:paraId="3191AAAB" w14:textId="77777777" w:rsidR="0053121C" w:rsidRDefault="00E55EC5" w:rsidP="0053121C">
      <w:pPr>
        <w:rPr>
          <w:rFonts w:ascii="Arial" w:hAnsi="Arial" w:cs="Arial"/>
        </w:rPr>
      </w:pPr>
      <w:r w:rsidRPr="00C51C49">
        <w:rPr>
          <w:rFonts w:ascii="Arial" w:hAnsi="Arial" w:cs="Arial"/>
          <w:noProof/>
        </w:rPr>
        <w:drawing>
          <wp:anchor distT="0" distB="0" distL="114300" distR="114300" simplePos="0" relativeHeight="251666944" behindDoc="0" locked="0" layoutInCell="1" allowOverlap="1" wp14:anchorId="0571EA9B" wp14:editId="6B259437">
            <wp:simplePos x="0" y="0"/>
            <wp:positionH relativeFrom="column">
              <wp:posOffset>4453255</wp:posOffset>
            </wp:positionH>
            <wp:positionV relativeFrom="paragraph">
              <wp:posOffset>20955</wp:posOffset>
            </wp:positionV>
            <wp:extent cx="1253490" cy="1075690"/>
            <wp:effectExtent l="0" t="0" r="0" b="0"/>
            <wp:wrapTight wrapText="bothSides">
              <wp:wrapPolygon edited="0">
                <wp:start x="0" y="0"/>
                <wp:lineTo x="0" y="20911"/>
                <wp:lineTo x="21009" y="20911"/>
                <wp:lineTo x="21009" y="0"/>
                <wp:lineTo x="0" y="0"/>
              </wp:wrapPolygon>
            </wp:wrapTight>
            <wp:docPr id="12" name="Picture 12" descr="cherry key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rry_keyguard.jpg"/>
                    <pic:cNvPicPr/>
                  </pic:nvPicPr>
                  <pic:blipFill>
                    <a:blip r:embed="rId26"/>
                    <a:stretch>
                      <a:fillRect/>
                    </a:stretch>
                  </pic:blipFill>
                  <pic:spPr>
                    <a:xfrm>
                      <a:off x="0" y="0"/>
                      <a:ext cx="1253490" cy="1075690"/>
                    </a:xfrm>
                    <a:prstGeom prst="rect">
                      <a:avLst/>
                    </a:prstGeom>
                  </pic:spPr>
                </pic:pic>
              </a:graphicData>
            </a:graphic>
          </wp:anchor>
        </w:drawing>
      </w:r>
      <w:proofErr w:type="spellStart"/>
      <w:r w:rsidR="00135DBC" w:rsidRPr="00C51C49">
        <w:rPr>
          <w:rFonts w:ascii="Arial" w:hAnsi="Arial" w:cs="Arial"/>
        </w:rPr>
        <w:t>Keyguards</w:t>
      </w:r>
      <w:proofErr w:type="spellEnd"/>
      <w:r w:rsidR="00135DBC" w:rsidRPr="00C51C49">
        <w:rPr>
          <w:rFonts w:ascii="Arial" w:hAnsi="Arial" w:cs="Arial"/>
        </w:rPr>
        <w:t xml:space="preserve"> are rigid plates with holes designed to work with specific keyboards.  The holes are positioned over each key and significantly reduce the chance of accidental keypresses. The guard also allows you to rest your hands and arms on the guard without pressing any of the keys. Guards can be removed and fitted for use only when required.</w:t>
      </w:r>
      <w:r>
        <w:rPr>
          <w:rFonts w:ascii="Arial" w:hAnsi="Arial" w:cs="Arial"/>
        </w:rPr>
        <w:t xml:space="preserve"> </w:t>
      </w:r>
      <w:r w:rsidR="00135DBC" w:rsidRPr="00C51C49">
        <w:rPr>
          <w:rFonts w:ascii="Arial" w:hAnsi="Arial" w:cs="Arial"/>
        </w:rPr>
        <w:t>It is usually easier to purchase a keyboard and guard together rather than trying to get a guard to fit a specific keyboard.</w:t>
      </w:r>
      <w:r w:rsidR="0053121C">
        <w:rPr>
          <w:rFonts w:ascii="Arial" w:hAnsi="Arial" w:cs="Arial"/>
        </w:rPr>
        <w:t xml:space="preserve"> </w:t>
      </w:r>
    </w:p>
    <w:p w14:paraId="78D16BBF" w14:textId="77777777" w:rsidR="0053121C" w:rsidRDefault="0053121C" w:rsidP="0053121C">
      <w:pPr>
        <w:rPr>
          <w:rFonts w:ascii="Arial" w:hAnsi="Arial" w:cs="Arial"/>
        </w:rPr>
      </w:pPr>
    </w:p>
    <w:p w14:paraId="39ABEF4B" w14:textId="72F9319E" w:rsidR="0053121C" w:rsidRDefault="0053121C" w:rsidP="0053121C">
      <w:pPr>
        <w:rPr>
          <w:rFonts w:ascii="Arial" w:hAnsi="Arial" w:cs="Arial"/>
        </w:rPr>
      </w:pPr>
      <w:r w:rsidRPr="0053121C">
        <w:rPr>
          <w:rFonts w:ascii="Arial" w:hAnsi="Arial" w:cs="Arial"/>
          <w:i/>
        </w:rPr>
        <w:t>For more information</w:t>
      </w:r>
      <w:r>
        <w:rPr>
          <w:rFonts w:ascii="Arial" w:hAnsi="Arial" w:cs="Arial"/>
          <w:i/>
        </w:rPr>
        <w:t xml:space="preserve">, </w:t>
      </w:r>
      <w:r w:rsidRPr="0053121C">
        <w:rPr>
          <w:rFonts w:ascii="Arial" w:hAnsi="Arial" w:cs="Arial"/>
          <w:i/>
        </w:rPr>
        <w:t>see</w:t>
      </w:r>
      <w:r>
        <w:rPr>
          <w:rFonts w:ascii="Arial" w:hAnsi="Arial" w:cs="Arial"/>
          <w:i/>
        </w:rPr>
        <w:t xml:space="preserve"> </w:t>
      </w:r>
      <w:hyperlink r:id="rId27" w:history="1">
        <w:r w:rsidR="00D228CF" w:rsidRPr="00C51C49">
          <w:rPr>
            <w:rStyle w:val="Hyperlink"/>
            <w:rFonts w:ascii="Arial" w:hAnsi="Arial" w:cs="Arial"/>
          </w:rPr>
          <w:t>Making your keyboard easier to use</w:t>
        </w:r>
      </w:hyperlink>
      <w:r w:rsidR="00D228CF" w:rsidRPr="00C51C49">
        <w:rPr>
          <w:rFonts w:ascii="Arial" w:hAnsi="Arial" w:cs="Arial"/>
        </w:rPr>
        <w:t xml:space="preserve"> </w:t>
      </w:r>
    </w:p>
    <w:p w14:paraId="5CF15C54" w14:textId="77777777" w:rsidR="0053121C" w:rsidRPr="0053121C" w:rsidRDefault="0053121C" w:rsidP="0053121C">
      <w:pPr>
        <w:rPr>
          <w:rFonts w:ascii="Arial" w:hAnsi="Arial" w:cs="Arial"/>
        </w:rPr>
      </w:pPr>
    </w:p>
    <w:p w14:paraId="54A26367" w14:textId="02F8265D" w:rsidR="007941E9" w:rsidRPr="00C51C49" w:rsidRDefault="009C1736" w:rsidP="0053121C">
      <w:pPr>
        <w:pStyle w:val="Heading2"/>
      </w:pPr>
      <w:r w:rsidRPr="00C51C49">
        <w:t>A note on touch</w:t>
      </w:r>
      <w:r w:rsidR="000E0E3E">
        <w:t>-</w:t>
      </w:r>
      <w:r w:rsidRPr="00C51C49">
        <w:t xml:space="preserve">typing </w:t>
      </w:r>
    </w:p>
    <w:p w14:paraId="2541A97D" w14:textId="77777777" w:rsidR="00AD0ED6" w:rsidRDefault="009C1736" w:rsidP="0053121C">
      <w:pPr>
        <w:rPr>
          <w:rFonts w:ascii="Arial" w:hAnsi="Arial" w:cs="Arial"/>
          <w:lang w:eastAsia="en-US"/>
        </w:rPr>
      </w:pPr>
      <w:r w:rsidRPr="00C51C49">
        <w:rPr>
          <w:rFonts w:ascii="Arial" w:hAnsi="Arial" w:cs="Arial"/>
          <w:lang w:eastAsia="en-US"/>
        </w:rPr>
        <w:t xml:space="preserve">Whether you are using a physical keyboard or </w:t>
      </w:r>
      <w:r w:rsidR="009834A4" w:rsidRPr="00C51C49">
        <w:rPr>
          <w:rFonts w:ascii="Arial" w:hAnsi="Arial" w:cs="Arial"/>
          <w:lang w:eastAsia="en-US"/>
        </w:rPr>
        <w:t>touchscreen we’re keen to stress the value of learn</w:t>
      </w:r>
      <w:r w:rsidR="000E0E3E">
        <w:rPr>
          <w:rFonts w:ascii="Arial" w:hAnsi="Arial" w:cs="Arial"/>
          <w:lang w:eastAsia="en-US"/>
        </w:rPr>
        <w:t>ing touch-</w:t>
      </w:r>
      <w:r w:rsidR="009834A4" w:rsidRPr="00C51C49">
        <w:rPr>
          <w:rFonts w:ascii="Arial" w:hAnsi="Arial" w:cs="Arial"/>
          <w:lang w:eastAsia="en-US"/>
        </w:rPr>
        <w:t>typing skills for which there are ma</w:t>
      </w:r>
      <w:r w:rsidR="00D228CF" w:rsidRPr="00C51C49">
        <w:rPr>
          <w:rFonts w:ascii="Arial" w:hAnsi="Arial" w:cs="Arial"/>
          <w:lang w:eastAsia="en-US"/>
        </w:rPr>
        <w:t>ny training packages availabl</w:t>
      </w:r>
      <w:r w:rsidR="000E0E3E">
        <w:rPr>
          <w:rFonts w:ascii="Arial" w:hAnsi="Arial" w:cs="Arial"/>
          <w:lang w:eastAsia="en-US"/>
        </w:rPr>
        <w:t>e</w:t>
      </w:r>
      <w:r w:rsidR="00D228CF" w:rsidRPr="00C51C49">
        <w:rPr>
          <w:rFonts w:ascii="Arial" w:hAnsi="Arial" w:cs="Arial"/>
          <w:lang w:eastAsia="en-US"/>
        </w:rPr>
        <w:t>.</w:t>
      </w:r>
      <w:r w:rsidR="000E0E3E">
        <w:rPr>
          <w:rFonts w:ascii="Arial" w:hAnsi="Arial" w:cs="Arial"/>
          <w:lang w:eastAsia="en-US"/>
        </w:rPr>
        <w:t xml:space="preserve"> </w:t>
      </w:r>
    </w:p>
    <w:p w14:paraId="76BB3E06" w14:textId="77777777" w:rsidR="00AD0ED6" w:rsidRDefault="00AD0ED6" w:rsidP="0053121C">
      <w:pPr>
        <w:rPr>
          <w:rFonts w:ascii="Arial" w:hAnsi="Arial" w:cs="Arial"/>
          <w:lang w:eastAsia="en-US"/>
        </w:rPr>
      </w:pPr>
    </w:p>
    <w:p w14:paraId="65690754" w14:textId="52DFC284" w:rsidR="00AD0ED6" w:rsidRDefault="00AD0ED6" w:rsidP="0053121C">
      <w:pPr>
        <w:rPr>
          <w:rFonts w:ascii="Arial" w:hAnsi="Arial" w:cs="Arial"/>
          <w:lang w:eastAsia="en-US"/>
        </w:rPr>
      </w:pPr>
      <w:r>
        <w:rPr>
          <w:rFonts w:ascii="Arial" w:hAnsi="Arial" w:cs="Arial"/>
          <w:lang w:eastAsia="en-US"/>
        </w:rPr>
        <w:t xml:space="preserve">For adults we recommend: </w:t>
      </w:r>
    </w:p>
    <w:p w14:paraId="099ACC0A" w14:textId="094B0373" w:rsidR="00AD0ED6" w:rsidRPr="00AD0ED6" w:rsidRDefault="00D228CF" w:rsidP="00AD0ED6">
      <w:pPr>
        <w:pStyle w:val="ListParagraph"/>
        <w:numPr>
          <w:ilvl w:val="0"/>
          <w:numId w:val="15"/>
        </w:numPr>
        <w:rPr>
          <w:rFonts w:cs="Arial"/>
        </w:rPr>
      </w:pPr>
      <w:r w:rsidRPr="00AD0ED6">
        <w:rPr>
          <w:rFonts w:cs="Arial"/>
        </w:rPr>
        <w:t xml:space="preserve">English Type </w:t>
      </w:r>
      <w:hyperlink r:id="rId28" w:history="1">
        <w:r w:rsidRPr="00AD0ED6">
          <w:rPr>
            <w:rStyle w:val="Hyperlink"/>
            <w:rFonts w:cs="Arial"/>
          </w:rPr>
          <w:t>www.englishtype.com</w:t>
        </w:r>
      </w:hyperlink>
      <w:r w:rsidRPr="00AD0ED6">
        <w:rPr>
          <w:rFonts w:cs="Arial"/>
        </w:rPr>
        <w:t xml:space="preserve"> </w:t>
      </w:r>
    </w:p>
    <w:p w14:paraId="36FE0BF7" w14:textId="05C3D6A2" w:rsidR="00AD0ED6" w:rsidRPr="00AD0ED6" w:rsidRDefault="00D228CF" w:rsidP="0053121C">
      <w:pPr>
        <w:pStyle w:val="ListParagraph"/>
        <w:numPr>
          <w:ilvl w:val="0"/>
          <w:numId w:val="15"/>
        </w:numPr>
        <w:rPr>
          <w:rFonts w:cs="Arial"/>
        </w:rPr>
      </w:pPr>
      <w:r w:rsidRPr="00AD0ED6">
        <w:rPr>
          <w:rFonts w:cs="Arial"/>
        </w:rPr>
        <w:t xml:space="preserve">KAZ </w:t>
      </w:r>
      <w:hyperlink r:id="rId29" w:history="1">
        <w:r w:rsidRPr="00AD0ED6">
          <w:rPr>
            <w:rStyle w:val="Hyperlink"/>
            <w:rFonts w:cs="Arial"/>
          </w:rPr>
          <w:t>kaz-type.</w:t>
        </w:r>
        <w:bookmarkStart w:id="3" w:name="_GoBack"/>
        <w:bookmarkEnd w:id="3"/>
        <w:r w:rsidRPr="00AD0ED6">
          <w:rPr>
            <w:rStyle w:val="Hyperlink"/>
            <w:rFonts w:cs="Arial"/>
          </w:rPr>
          <w:t>com</w:t>
        </w:r>
      </w:hyperlink>
      <w:r w:rsidR="00AD0ED6">
        <w:rPr>
          <w:rFonts w:cs="Arial"/>
        </w:rPr>
        <w:t xml:space="preserve"> </w:t>
      </w:r>
    </w:p>
    <w:p w14:paraId="4DF8B1CF" w14:textId="4E67FCD7" w:rsidR="00AD0ED6" w:rsidRDefault="00D228CF" w:rsidP="0053121C">
      <w:pPr>
        <w:rPr>
          <w:rFonts w:ascii="Arial" w:hAnsi="Arial" w:cs="Arial"/>
          <w:lang w:eastAsia="en-US"/>
        </w:rPr>
      </w:pPr>
      <w:r w:rsidRPr="00C51C49">
        <w:rPr>
          <w:rFonts w:ascii="Arial" w:hAnsi="Arial" w:cs="Arial"/>
          <w:lang w:eastAsia="en-US"/>
        </w:rPr>
        <w:t>For children</w:t>
      </w:r>
      <w:r w:rsidR="00AD0ED6">
        <w:rPr>
          <w:rFonts w:ascii="Arial" w:hAnsi="Arial" w:cs="Arial"/>
          <w:lang w:eastAsia="en-US"/>
        </w:rPr>
        <w:t xml:space="preserve"> we recommend: </w:t>
      </w:r>
    </w:p>
    <w:p w14:paraId="058F33EE" w14:textId="77777777" w:rsidR="00AD0ED6" w:rsidRPr="00AD0ED6" w:rsidRDefault="00D228CF" w:rsidP="00AD0ED6">
      <w:pPr>
        <w:pStyle w:val="ListParagraph"/>
        <w:numPr>
          <w:ilvl w:val="0"/>
          <w:numId w:val="14"/>
        </w:numPr>
        <w:rPr>
          <w:rFonts w:cs="Arial"/>
        </w:rPr>
      </w:pPr>
      <w:proofErr w:type="spellStart"/>
      <w:r w:rsidRPr="00AD0ED6">
        <w:rPr>
          <w:rFonts w:cs="Arial"/>
        </w:rPr>
        <w:t>Nessy</w:t>
      </w:r>
      <w:proofErr w:type="spellEnd"/>
      <w:r w:rsidRPr="00AD0ED6">
        <w:rPr>
          <w:rFonts w:cs="Arial"/>
        </w:rPr>
        <w:t xml:space="preserve"> Fingers </w:t>
      </w:r>
      <w:hyperlink r:id="rId30" w:history="1">
        <w:r w:rsidRPr="00AD0ED6">
          <w:rPr>
            <w:rStyle w:val="Hyperlink"/>
            <w:rFonts w:cs="Arial"/>
          </w:rPr>
          <w:t>www.nessy.com/uk/product/nessy-fingers</w:t>
        </w:r>
      </w:hyperlink>
      <w:r w:rsidRPr="00AD0ED6">
        <w:rPr>
          <w:rFonts w:cs="Arial"/>
        </w:rPr>
        <w:t xml:space="preserve"> </w:t>
      </w:r>
    </w:p>
    <w:p w14:paraId="064892C9" w14:textId="787D32D2" w:rsidR="007941E9" w:rsidRPr="00AD0ED6" w:rsidRDefault="00D228CF" w:rsidP="00AD0ED6">
      <w:pPr>
        <w:pStyle w:val="ListParagraph"/>
        <w:numPr>
          <w:ilvl w:val="0"/>
          <w:numId w:val="14"/>
        </w:numPr>
        <w:rPr>
          <w:rFonts w:cs="Arial"/>
          <w:sz w:val="24"/>
        </w:rPr>
      </w:pPr>
      <w:r w:rsidRPr="00AD0ED6">
        <w:rPr>
          <w:rFonts w:cs="Arial"/>
        </w:rPr>
        <w:t xml:space="preserve">Dance Mat Typing </w:t>
      </w:r>
      <w:hyperlink r:id="rId31" w:history="1">
        <w:r w:rsidRPr="00AD0ED6">
          <w:rPr>
            <w:rStyle w:val="Hyperlink"/>
            <w:rFonts w:cs="Arial"/>
          </w:rPr>
          <w:t>www.bbc.com/bitesize/articles/z3c6tfr</w:t>
        </w:r>
      </w:hyperlink>
    </w:p>
    <w:p w14:paraId="04768470" w14:textId="54EEED61" w:rsidR="00E55EC5" w:rsidRPr="00E55EC5" w:rsidRDefault="00E55EC5" w:rsidP="0053121C">
      <w:pPr>
        <w:pStyle w:val="Heading1"/>
        <w:numPr>
          <w:ilvl w:val="0"/>
          <w:numId w:val="12"/>
        </w:numPr>
        <w:spacing w:before="360" w:after="240"/>
        <w:ind w:left="0"/>
        <w:rPr>
          <w:rFonts w:cs="Arial"/>
        </w:rPr>
      </w:pPr>
      <w:bookmarkStart w:id="4" w:name="_Toc5023017"/>
      <w:r>
        <w:rPr>
          <w:rFonts w:cs="Arial"/>
        </w:rPr>
        <w:t>Typing without a keyboard</w:t>
      </w:r>
      <w:bookmarkEnd w:id="4"/>
    </w:p>
    <w:p w14:paraId="43AFAFCB" w14:textId="6B8C73EF" w:rsidR="002752E2" w:rsidRPr="00C51C49" w:rsidRDefault="007941E9" w:rsidP="0053121C">
      <w:pPr>
        <w:rPr>
          <w:rFonts w:ascii="Arial" w:hAnsi="Arial" w:cs="Arial"/>
        </w:rPr>
      </w:pPr>
      <w:r w:rsidRPr="00C51C49">
        <w:rPr>
          <w:rFonts w:ascii="Arial" w:hAnsi="Arial" w:cs="Arial"/>
        </w:rPr>
        <w:t>You d</w:t>
      </w:r>
      <w:r w:rsidR="00D968C6" w:rsidRPr="00C51C49">
        <w:rPr>
          <w:rFonts w:ascii="Arial" w:hAnsi="Arial" w:cs="Arial"/>
        </w:rPr>
        <w:t>o not have to use a phys</w:t>
      </w:r>
      <w:r w:rsidR="002752E2" w:rsidRPr="00C51C49">
        <w:rPr>
          <w:rFonts w:ascii="Arial" w:hAnsi="Arial" w:cs="Arial"/>
        </w:rPr>
        <w:t>ical keyboard to</w:t>
      </w:r>
      <w:r w:rsidR="00D968C6" w:rsidRPr="00C51C49">
        <w:rPr>
          <w:rFonts w:ascii="Arial" w:hAnsi="Arial" w:cs="Arial"/>
        </w:rPr>
        <w:t xml:space="preserve"> control or type on your computer, tablet or </w:t>
      </w:r>
      <w:r w:rsidR="006C146E" w:rsidRPr="00C51C49">
        <w:rPr>
          <w:rFonts w:ascii="Arial" w:hAnsi="Arial" w:cs="Arial"/>
        </w:rPr>
        <w:t>smart</w:t>
      </w:r>
      <w:r w:rsidR="00D968C6" w:rsidRPr="00C51C49">
        <w:rPr>
          <w:rFonts w:ascii="Arial" w:hAnsi="Arial" w:cs="Arial"/>
        </w:rPr>
        <w:t>phone</w:t>
      </w:r>
      <w:r w:rsidR="002752E2" w:rsidRPr="00C51C49">
        <w:rPr>
          <w:rFonts w:ascii="Arial" w:hAnsi="Arial" w:cs="Arial"/>
        </w:rPr>
        <w:t>. Possible alternatives include using:</w:t>
      </w:r>
    </w:p>
    <w:p w14:paraId="45F7E28D" w14:textId="432BF6E6" w:rsidR="002752E2" w:rsidRPr="00C51C49" w:rsidRDefault="002752E2" w:rsidP="0053121C">
      <w:pPr>
        <w:pStyle w:val="ListParagraph"/>
        <w:numPr>
          <w:ilvl w:val="0"/>
          <w:numId w:val="2"/>
        </w:numPr>
        <w:rPr>
          <w:rFonts w:cs="Arial"/>
          <w:sz w:val="24"/>
        </w:rPr>
      </w:pPr>
      <w:r w:rsidRPr="00C51C49">
        <w:rPr>
          <w:rFonts w:cs="Arial"/>
          <w:sz w:val="24"/>
        </w:rPr>
        <w:t>an on-screen keyboard</w:t>
      </w:r>
    </w:p>
    <w:p w14:paraId="10D35C1C" w14:textId="167241C8" w:rsidR="002752E2" w:rsidRPr="00C51C49" w:rsidRDefault="002752E2" w:rsidP="0053121C">
      <w:pPr>
        <w:pStyle w:val="ListParagraph"/>
        <w:numPr>
          <w:ilvl w:val="0"/>
          <w:numId w:val="2"/>
        </w:numPr>
        <w:rPr>
          <w:rFonts w:cs="Arial"/>
          <w:sz w:val="24"/>
        </w:rPr>
      </w:pPr>
      <w:r w:rsidRPr="00C51C49">
        <w:rPr>
          <w:rFonts w:cs="Arial"/>
          <w:sz w:val="24"/>
        </w:rPr>
        <w:t>voice recognition</w:t>
      </w:r>
      <w:r w:rsidR="006C146E" w:rsidRPr="00C51C49">
        <w:rPr>
          <w:rFonts w:cs="Arial"/>
          <w:sz w:val="24"/>
        </w:rPr>
        <w:t xml:space="preserve"> (speech-to-text)</w:t>
      </w:r>
    </w:p>
    <w:p w14:paraId="6203F932" w14:textId="619AF056" w:rsidR="006F38F5" w:rsidRPr="00C51C49" w:rsidRDefault="006F38F5" w:rsidP="0053121C">
      <w:pPr>
        <w:pStyle w:val="ListParagraph"/>
        <w:numPr>
          <w:ilvl w:val="0"/>
          <w:numId w:val="2"/>
        </w:numPr>
        <w:rPr>
          <w:rFonts w:cs="Arial"/>
          <w:sz w:val="24"/>
        </w:rPr>
      </w:pPr>
      <w:r w:rsidRPr="00C51C49">
        <w:rPr>
          <w:rFonts w:cs="Arial"/>
          <w:sz w:val="24"/>
        </w:rPr>
        <w:t>an eye tracking system</w:t>
      </w:r>
    </w:p>
    <w:p w14:paraId="274EE1D8" w14:textId="77777777" w:rsidR="009E52F5" w:rsidRPr="00C51C49" w:rsidRDefault="009E52F5" w:rsidP="0053121C">
      <w:pPr>
        <w:pStyle w:val="ListParagraph"/>
        <w:numPr>
          <w:ilvl w:val="0"/>
          <w:numId w:val="2"/>
        </w:numPr>
        <w:rPr>
          <w:rFonts w:cs="Arial"/>
          <w:sz w:val="24"/>
        </w:rPr>
      </w:pPr>
      <w:r w:rsidRPr="00C51C49">
        <w:rPr>
          <w:rFonts w:cs="Arial"/>
          <w:sz w:val="24"/>
        </w:rPr>
        <w:t>a switch</w:t>
      </w:r>
    </w:p>
    <w:p w14:paraId="10030D4E" w14:textId="54E9A69D" w:rsidR="00F02B54" w:rsidRPr="00C51C49" w:rsidRDefault="00F02B54" w:rsidP="0053121C">
      <w:pPr>
        <w:pStyle w:val="ListParagraph"/>
        <w:numPr>
          <w:ilvl w:val="0"/>
          <w:numId w:val="2"/>
        </w:numPr>
        <w:rPr>
          <w:rFonts w:cs="Arial"/>
          <w:sz w:val="24"/>
        </w:rPr>
      </w:pPr>
      <w:r w:rsidRPr="00C51C49">
        <w:rPr>
          <w:rFonts w:cs="Arial"/>
          <w:sz w:val="24"/>
        </w:rPr>
        <w:t>a head tracking system</w:t>
      </w:r>
    </w:p>
    <w:p w14:paraId="77E1D7D4" w14:textId="695DCDAF" w:rsidR="009C1736" w:rsidRPr="00C51C49" w:rsidRDefault="00A85140" w:rsidP="0053121C">
      <w:pPr>
        <w:rPr>
          <w:rFonts w:ascii="Arial" w:hAnsi="Arial" w:cs="Arial"/>
        </w:rPr>
      </w:pPr>
      <w:r w:rsidRPr="00C51C49">
        <w:rPr>
          <w:rFonts w:ascii="Arial" w:hAnsi="Arial" w:cs="Arial"/>
          <w:noProof/>
        </w:rPr>
        <w:lastRenderedPageBreak/>
        <w:drawing>
          <wp:anchor distT="0" distB="0" distL="114300" distR="114300" simplePos="0" relativeHeight="251667968" behindDoc="0" locked="0" layoutInCell="1" allowOverlap="1" wp14:anchorId="672692B2" wp14:editId="372399FF">
            <wp:simplePos x="0" y="0"/>
            <wp:positionH relativeFrom="column">
              <wp:posOffset>15240</wp:posOffset>
            </wp:positionH>
            <wp:positionV relativeFrom="paragraph">
              <wp:posOffset>55245</wp:posOffset>
            </wp:positionV>
            <wp:extent cx="1724025" cy="1169670"/>
            <wp:effectExtent l="0" t="0" r="9525" b="0"/>
            <wp:wrapSquare wrapText="bothSides"/>
            <wp:docPr id="29" name="Picture 29" descr="Image result for onscreen 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onscreen keyboard"/>
                    <pic:cNvPicPr>
                      <a:picLocks noChangeAspect="1" noChangeArrowheads="1"/>
                    </pic:cNvPicPr>
                  </pic:nvPicPr>
                  <pic:blipFill rotWithShape="1">
                    <a:blip r:embed="rId32">
                      <a:extLst>
                        <a:ext uri="{28A0092B-C50C-407E-A947-70E740481C1C}">
                          <a14:useLocalDpi xmlns:a14="http://schemas.microsoft.com/office/drawing/2010/main" val="0"/>
                        </a:ext>
                      </a:extLst>
                    </a:blip>
                    <a:srcRect r="10124"/>
                    <a:stretch/>
                  </pic:blipFill>
                  <pic:spPr bwMode="auto">
                    <a:xfrm>
                      <a:off x="0" y="0"/>
                      <a:ext cx="1724025" cy="1169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79EA" w:rsidRPr="00C51C49">
        <w:rPr>
          <w:rFonts w:ascii="Arial" w:hAnsi="Arial" w:cs="Arial"/>
          <w:b/>
          <w:color w:val="00592E"/>
        </w:rPr>
        <w:t>O</w:t>
      </w:r>
      <w:r w:rsidR="002752E2" w:rsidRPr="00C51C49">
        <w:rPr>
          <w:rFonts w:ascii="Arial" w:hAnsi="Arial" w:cs="Arial"/>
          <w:b/>
          <w:color w:val="00592E"/>
        </w:rPr>
        <w:t>n-screen keyboar</w:t>
      </w:r>
      <w:r w:rsidR="002279EA" w:rsidRPr="00C51C49">
        <w:rPr>
          <w:rFonts w:ascii="Arial" w:hAnsi="Arial" w:cs="Arial"/>
          <w:b/>
          <w:color w:val="00592E"/>
        </w:rPr>
        <w:t xml:space="preserve">ds </w:t>
      </w:r>
      <w:r w:rsidR="002279EA" w:rsidRPr="00C51C49">
        <w:rPr>
          <w:rFonts w:ascii="Arial" w:hAnsi="Arial" w:cs="Arial"/>
        </w:rPr>
        <w:t xml:space="preserve">are the way most </w:t>
      </w:r>
      <w:r w:rsidR="00D72DCB" w:rsidRPr="00C51C49">
        <w:rPr>
          <w:rFonts w:ascii="Arial" w:hAnsi="Arial" w:cs="Arial"/>
        </w:rPr>
        <w:t xml:space="preserve">people now type on </w:t>
      </w:r>
      <w:r w:rsidR="002279EA" w:rsidRPr="00C51C49">
        <w:rPr>
          <w:rFonts w:ascii="Arial" w:hAnsi="Arial" w:cs="Arial"/>
        </w:rPr>
        <w:t xml:space="preserve">tablets and </w:t>
      </w:r>
      <w:r w:rsidR="001F1847" w:rsidRPr="00C51C49">
        <w:rPr>
          <w:rFonts w:ascii="Arial" w:hAnsi="Arial" w:cs="Arial"/>
        </w:rPr>
        <w:t>smart</w:t>
      </w:r>
      <w:r w:rsidR="002279EA" w:rsidRPr="00C51C49">
        <w:rPr>
          <w:rFonts w:ascii="Arial" w:hAnsi="Arial" w:cs="Arial"/>
        </w:rPr>
        <w:t xml:space="preserve">phones </w:t>
      </w:r>
      <w:r w:rsidR="001F1847" w:rsidRPr="00C51C49">
        <w:rPr>
          <w:rFonts w:ascii="Arial" w:hAnsi="Arial" w:cs="Arial"/>
        </w:rPr>
        <w:t xml:space="preserve">but are also </w:t>
      </w:r>
      <w:r w:rsidR="00EF1A2A" w:rsidRPr="00C51C49">
        <w:rPr>
          <w:rFonts w:ascii="Arial" w:hAnsi="Arial" w:cs="Arial"/>
        </w:rPr>
        <w:t>standard features on most operating systems</w:t>
      </w:r>
      <w:r w:rsidR="00961091" w:rsidRPr="00C51C49">
        <w:rPr>
          <w:rFonts w:ascii="Arial" w:hAnsi="Arial" w:cs="Arial"/>
        </w:rPr>
        <w:t>.</w:t>
      </w:r>
      <w:r w:rsidR="007941E9" w:rsidRPr="00C51C49">
        <w:rPr>
          <w:rFonts w:ascii="Arial" w:hAnsi="Arial" w:cs="Arial"/>
        </w:rPr>
        <w:t xml:space="preserve"> </w:t>
      </w:r>
      <w:r w:rsidR="009F2204" w:rsidRPr="00C51C49">
        <w:rPr>
          <w:rFonts w:ascii="Arial" w:hAnsi="Arial" w:cs="Arial"/>
        </w:rPr>
        <w:t xml:space="preserve">Letters can be </w:t>
      </w:r>
      <w:r w:rsidR="007D69DC" w:rsidRPr="00C51C49">
        <w:rPr>
          <w:rFonts w:ascii="Arial" w:hAnsi="Arial" w:cs="Arial"/>
        </w:rPr>
        <w:t xml:space="preserve">selected using a </w:t>
      </w:r>
      <w:r w:rsidR="00E40B33" w:rsidRPr="00C51C49">
        <w:rPr>
          <w:rFonts w:ascii="Arial" w:hAnsi="Arial" w:cs="Arial"/>
        </w:rPr>
        <w:t xml:space="preserve">touchscreen, a </w:t>
      </w:r>
      <w:r w:rsidR="007D69DC" w:rsidRPr="00C51C49">
        <w:rPr>
          <w:rFonts w:ascii="Arial" w:hAnsi="Arial" w:cs="Arial"/>
        </w:rPr>
        <w:t xml:space="preserve">mouse, </w:t>
      </w:r>
      <w:r w:rsidR="00E40B33" w:rsidRPr="00C51C49">
        <w:rPr>
          <w:rFonts w:ascii="Arial" w:hAnsi="Arial" w:cs="Arial"/>
        </w:rPr>
        <w:t xml:space="preserve">a </w:t>
      </w:r>
      <w:r w:rsidR="009C1736" w:rsidRPr="00C51C49">
        <w:rPr>
          <w:rFonts w:ascii="Arial" w:hAnsi="Arial" w:cs="Arial"/>
        </w:rPr>
        <w:t xml:space="preserve">switch, or a joystick. </w:t>
      </w:r>
    </w:p>
    <w:p w14:paraId="60C6C294" w14:textId="77777777" w:rsidR="009C1736" w:rsidRPr="00C51C49" w:rsidRDefault="009C1736" w:rsidP="0053121C">
      <w:pPr>
        <w:rPr>
          <w:rFonts w:ascii="Arial" w:hAnsi="Arial" w:cs="Arial"/>
        </w:rPr>
      </w:pPr>
    </w:p>
    <w:p w14:paraId="44238653" w14:textId="77777777" w:rsidR="009C1736" w:rsidRPr="00C51C49" w:rsidRDefault="009C1736" w:rsidP="0053121C">
      <w:pPr>
        <w:rPr>
          <w:rFonts w:ascii="Arial" w:hAnsi="Arial" w:cs="Arial"/>
        </w:rPr>
      </w:pPr>
    </w:p>
    <w:p w14:paraId="04E491D2" w14:textId="77777777" w:rsidR="007941E9" w:rsidRPr="00C51C49" w:rsidRDefault="007941E9" w:rsidP="0053121C">
      <w:pPr>
        <w:rPr>
          <w:rFonts w:ascii="Arial" w:hAnsi="Arial" w:cs="Arial"/>
          <w:i/>
        </w:rPr>
      </w:pPr>
    </w:p>
    <w:p w14:paraId="36B4FD18" w14:textId="77777777" w:rsidR="009C1736" w:rsidRPr="00C51C49" w:rsidRDefault="009C1736" w:rsidP="0053121C">
      <w:pPr>
        <w:rPr>
          <w:rFonts w:ascii="Arial" w:hAnsi="Arial" w:cs="Arial"/>
          <w:i/>
        </w:rPr>
      </w:pPr>
    </w:p>
    <w:p w14:paraId="73D6858A" w14:textId="61F07824" w:rsidR="00046B42" w:rsidRPr="00C51C49" w:rsidRDefault="00A85014" w:rsidP="0053121C">
      <w:pPr>
        <w:rPr>
          <w:rStyle w:val="Hyperlink"/>
          <w:rFonts w:ascii="Arial" w:hAnsi="Arial" w:cs="Arial"/>
        </w:rPr>
      </w:pPr>
      <w:r w:rsidRPr="00C51C49">
        <w:rPr>
          <w:rFonts w:ascii="Arial" w:hAnsi="Arial" w:cs="Arial"/>
          <w:i/>
        </w:rPr>
        <w:t>For more information</w:t>
      </w:r>
      <w:r w:rsidR="0053121C">
        <w:rPr>
          <w:rFonts w:ascii="Arial" w:hAnsi="Arial" w:cs="Arial"/>
          <w:i/>
        </w:rPr>
        <w:t>,</w:t>
      </w:r>
      <w:r w:rsidRPr="00C51C49">
        <w:rPr>
          <w:rFonts w:ascii="Arial" w:hAnsi="Arial" w:cs="Arial"/>
          <w:i/>
        </w:rPr>
        <w:t xml:space="preserve"> see:</w:t>
      </w:r>
      <w:r w:rsidRPr="00C51C49">
        <w:rPr>
          <w:rFonts w:ascii="Arial" w:hAnsi="Arial" w:cs="Arial"/>
        </w:rPr>
        <w:t xml:space="preserve"> </w:t>
      </w:r>
      <w:hyperlink r:id="rId33" w:history="1">
        <w:r w:rsidRPr="00C51C49">
          <w:rPr>
            <w:rStyle w:val="Hyperlink"/>
            <w:rFonts w:ascii="Arial" w:hAnsi="Arial" w:cs="Arial"/>
          </w:rPr>
          <w:t>Using on-screen keyboards</w:t>
        </w:r>
      </w:hyperlink>
    </w:p>
    <w:p w14:paraId="3375F674" w14:textId="77777777" w:rsidR="009C1736" w:rsidRPr="00C51C49" w:rsidRDefault="009C1736" w:rsidP="0053121C">
      <w:pPr>
        <w:rPr>
          <w:rFonts w:ascii="Arial" w:hAnsi="Arial" w:cs="Arial"/>
        </w:rPr>
      </w:pPr>
    </w:p>
    <w:p w14:paraId="71287466" w14:textId="61EFA0F8" w:rsidR="00E40B33" w:rsidRPr="00C51C49" w:rsidRDefault="00E40B33" w:rsidP="0053121C">
      <w:pPr>
        <w:rPr>
          <w:rFonts w:ascii="Arial" w:hAnsi="Arial" w:cs="Arial"/>
        </w:rPr>
      </w:pPr>
      <w:r w:rsidRPr="00C51C49">
        <w:rPr>
          <w:rFonts w:ascii="Arial" w:eastAsiaTheme="majorEastAsia" w:hAnsi="Arial" w:cs="Arial"/>
          <w:b/>
          <w:bCs/>
          <w:iCs/>
          <w:color w:val="00592E"/>
          <w:szCs w:val="32"/>
        </w:rPr>
        <w:t>Voice recognition</w:t>
      </w:r>
      <w:r w:rsidRPr="00C51C49">
        <w:rPr>
          <w:rFonts w:ascii="Arial" w:hAnsi="Arial" w:cs="Arial"/>
          <w:b/>
          <w:color w:val="00592E"/>
          <w:sz w:val="20"/>
        </w:rPr>
        <w:t xml:space="preserve"> </w:t>
      </w:r>
      <w:r w:rsidR="00DD4E5F" w:rsidRPr="00C51C49">
        <w:rPr>
          <w:rFonts w:ascii="Arial" w:hAnsi="Arial" w:cs="Arial"/>
        </w:rPr>
        <w:t xml:space="preserve">is </w:t>
      </w:r>
      <w:r w:rsidRPr="00C51C49">
        <w:rPr>
          <w:rFonts w:ascii="Arial" w:hAnsi="Arial" w:cs="Arial"/>
        </w:rPr>
        <w:t xml:space="preserve">a practical </w:t>
      </w:r>
      <w:r w:rsidR="00DD4E5F" w:rsidRPr="00C51C49">
        <w:rPr>
          <w:rFonts w:ascii="Arial" w:hAnsi="Arial" w:cs="Arial"/>
        </w:rPr>
        <w:t xml:space="preserve">way of controlling your computer and a very efficient means of </w:t>
      </w:r>
      <w:r w:rsidR="00A70C19" w:rsidRPr="00C51C49">
        <w:rPr>
          <w:rFonts w:ascii="Arial" w:hAnsi="Arial" w:cs="Arial"/>
        </w:rPr>
        <w:t>getting information down.</w:t>
      </w:r>
      <w:r w:rsidR="00E55EC5">
        <w:rPr>
          <w:rFonts w:ascii="Arial" w:hAnsi="Arial" w:cs="Arial"/>
        </w:rPr>
        <w:t xml:space="preserve"> </w:t>
      </w:r>
      <w:r w:rsidRPr="00C51C49">
        <w:rPr>
          <w:rFonts w:ascii="Arial" w:hAnsi="Arial" w:cs="Arial"/>
        </w:rPr>
        <w:t xml:space="preserve">Voice recognition </w:t>
      </w:r>
      <w:r w:rsidR="001A5DB6" w:rsidRPr="00C51C49">
        <w:rPr>
          <w:rFonts w:ascii="Arial" w:hAnsi="Arial" w:cs="Arial"/>
        </w:rPr>
        <w:t xml:space="preserve">(speech-to-text or dictation) </w:t>
      </w:r>
      <w:r w:rsidRPr="00C51C49">
        <w:rPr>
          <w:rFonts w:ascii="Arial" w:hAnsi="Arial" w:cs="Arial"/>
        </w:rPr>
        <w:t>is useful for people can find typing difficult, painful or impossible</w:t>
      </w:r>
      <w:r w:rsidR="00403B9C" w:rsidRPr="00C51C49">
        <w:rPr>
          <w:rFonts w:ascii="Arial" w:hAnsi="Arial" w:cs="Arial"/>
        </w:rPr>
        <w:t xml:space="preserve">, but </w:t>
      </w:r>
      <w:r w:rsidR="001A5DB6" w:rsidRPr="00C51C49">
        <w:rPr>
          <w:rFonts w:ascii="Arial" w:hAnsi="Arial" w:cs="Arial"/>
        </w:rPr>
        <w:t xml:space="preserve">it </w:t>
      </w:r>
      <w:r w:rsidR="00403B9C" w:rsidRPr="00C51C49">
        <w:rPr>
          <w:rFonts w:ascii="Arial" w:hAnsi="Arial" w:cs="Arial"/>
        </w:rPr>
        <w:t xml:space="preserve">can also </w:t>
      </w:r>
      <w:r w:rsidR="00D52F8D" w:rsidRPr="00C51C49">
        <w:rPr>
          <w:rFonts w:ascii="Arial" w:hAnsi="Arial" w:cs="Arial"/>
        </w:rPr>
        <w:t xml:space="preserve">by-pass issues with </w:t>
      </w:r>
      <w:r w:rsidR="00E93B45" w:rsidRPr="00C51C49">
        <w:rPr>
          <w:rFonts w:ascii="Arial" w:hAnsi="Arial" w:cs="Arial"/>
        </w:rPr>
        <w:t xml:space="preserve">things like </w:t>
      </w:r>
      <w:r w:rsidRPr="00C51C49">
        <w:rPr>
          <w:rFonts w:ascii="Arial" w:hAnsi="Arial" w:cs="Arial"/>
        </w:rPr>
        <w:t>spelling</w:t>
      </w:r>
      <w:r w:rsidR="00E93B45" w:rsidRPr="00C51C49">
        <w:rPr>
          <w:rFonts w:ascii="Arial" w:hAnsi="Arial" w:cs="Arial"/>
        </w:rPr>
        <w:t xml:space="preserve"> or grammar </w:t>
      </w:r>
      <w:r w:rsidR="003E0D9D" w:rsidRPr="00C51C49">
        <w:rPr>
          <w:rFonts w:ascii="Arial" w:hAnsi="Arial" w:cs="Arial"/>
        </w:rPr>
        <w:t>and so can be a great help to people with learning differences like dyslexia</w:t>
      </w:r>
      <w:r w:rsidRPr="00C51C49">
        <w:rPr>
          <w:rFonts w:ascii="Arial" w:hAnsi="Arial" w:cs="Arial"/>
        </w:rPr>
        <w:t>.</w:t>
      </w:r>
    </w:p>
    <w:p w14:paraId="4AB19CB2" w14:textId="77777777" w:rsidR="007941E9" w:rsidRPr="00C51C49" w:rsidRDefault="007941E9" w:rsidP="0053121C">
      <w:pPr>
        <w:rPr>
          <w:rFonts w:ascii="Arial" w:hAnsi="Arial" w:cs="Arial"/>
          <w:i/>
        </w:rPr>
      </w:pPr>
    </w:p>
    <w:p w14:paraId="7E554CFF" w14:textId="45F8A14A" w:rsidR="000019FA" w:rsidRPr="00C51C49" w:rsidRDefault="000019FA" w:rsidP="0053121C">
      <w:pPr>
        <w:rPr>
          <w:rFonts w:ascii="Arial" w:hAnsi="Arial" w:cs="Arial"/>
        </w:rPr>
      </w:pPr>
      <w:r w:rsidRPr="00C51C49">
        <w:rPr>
          <w:rFonts w:ascii="Arial" w:hAnsi="Arial" w:cs="Arial"/>
          <w:i/>
        </w:rPr>
        <w:t xml:space="preserve">For more information </w:t>
      </w:r>
      <w:r w:rsidR="005A5A16" w:rsidRPr="00C51C49">
        <w:rPr>
          <w:rFonts w:ascii="Arial" w:hAnsi="Arial" w:cs="Arial"/>
          <w:i/>
        </w:rPr>
        <w:t xml:space="preserve">on </w:t>
      </w:r>
      <w:r w:rsidR="00F26816" w:rsidRPr="00C51C49">
        <w:rPr>
          <w:rFonts w:ascii="Arial" w:hAnsi="Arial" w:cs="Arial"/>
          <w:i/>
        </w:rPr>
        <w:t xml:space="preserve">voice recognition </w:t>
      </w:r>
      <w:r w:rsidRPr="00C51C49">
        <w:rPr>
          <w:rFonts w:ascii="Arial" w:hAnsi="Arial" w:cs="Arial"/>
          <w:i/>
        </w:rPr>
        <w:t>see</w:t>
      </w:r>
      <w:r w:rsidR="00F26816" w:rsidRPr="00C51C49">
        <w:rPr>
          <w:rFonts w:ascii="Arial" w:hAnsi="Arial" w:cs="Arial"/>
          <w:i/>
        </w:rPr>
        <w:t xml:space="preserve"> My Computer My Way</w:t>
      </w:r>
      <w:r w:rsidR="006709D8" w:rsidRPr="00C51C49">
        <w:rPr>
          <w:rFonts w:ascii="Arial" w:hAnsi="Arial" w:cs="Arial"/>
          <w:i/>
        </w:rPr>
        <w:t>;</w:t>
      </w:r>
      <w:r w:rsidRPr="00C51C49">
        <w:rPr>
          <w:rFonts w:ascii="Arial" w:hAnsi="Arial" w:cs="Arial"/>
          <w:i/>
        </w:rPr>
        <w:t xml:space="preserve"> </w:t>
      </w:r>
      <w:hyperlink r:id="rId34" w:history="1">
        <w:r w:rsidR="00F6159D" w:rsidRPr="00C51C49">
          <w:rPr>
            <w:rStyle w:val="Hyperlink"/>
            <w:rFonts w:ascii="Arial" w:hAnsi="Arial" w:cs="Arial"/>
          </w:rPr>
          <w:t>Talking to your device</w:t>
        </w:r>
      </w:hyperlink>
      <w:r w:rsidR="00051E6F" w:rsidRPr="00C51C49">
        <w:rPr>
          <w:rFonts w:ascii="Arial" w:hAnsi="Arial" w:cs="Arial"/>
        </w:rPr>
        <w:t xml:space="preserve">. </w:t>
      </w:r>
      <w:r w:rsidR="00911997" w:rsidRPr="00C51C49">
        <w:rPr>
          <w:rFonts w:ascii="Arial" w:hAnsi="Arial" w:cs="Arial"/>
          <w:i/>
        </w:rPr>
        <w:t>W</w:t>
      </w:r>
      <w:r w:rsidR="00CF54F0" w:rsidRPr="00C51C49">
        <w:rPr>
          <w:rFonts w:ascii="Arial" w:hAnsi="Arial" w:cs="Arial"/>
          <w:i/>
        </w:rPr>
        <w:t>e also have a factsheet</w:t>
      </w:r>
      <w:r w:rsidR="006709D8" w:rsidRPr="00C51C49">
        <w:rPr>
          <w:rFonts w:ascii="Arial" w:hAnsi="Arial" w:cs="Arial"/>
          <w:i/>
        </w:rPr>
        <w:t>;</w:t>
      </w:r>
      <w:r w:rsidR="006709D8" w:rsidRPr="00C51C49">
        <w:rPr>
          <w:rFonts w:ascii="Arial" w:hAnsi="Arial" w:cs="Arial"/>
        </w:rPr>
        <w:t xml:space="preserve"> </w:t>
      </w:r>
      <w:hyperlink r:id="rId35" w:history="1">
        <w:r w:rsidR="002768A4" w:rsidRPr="00C51C49">
          <w:rPr>
            <w:rStyle w:val="Hyperlink"/>
            <w:rFonts w:ascii="Arial" w:hAnsi="Arial" w:cs="Arial"/>
          </w:rPr>
          <w:t>Controlling a computer, tablet or smartphone with your voice</w:t>
        </w:r>
      </w:hyperlink>
      <w:r w:rsidR="00BD6438" w:rsidRPr="00C51C49">
        <w:rPr>
          <w:rFonts w:ascii="Arial" w:hAnsi="Arial" w:cs="Arial"/>
        </w:rPr>
        <w:t>.</w:t>
      </w:r>
    </w:p>
    <w:p w14:paraId="4C433E15" w14:textId="00F6DBA1" w:rsidR="007941E9" w:rsidRPr="00C51C49" w:rsidRDefault="007941E9" w:rsidP="0053121C">
      <w:pPr>
        <w:rPr>
          <w:rFonts w:ascii="Arial" w:hAnsi="Arial" w:cs="Arial"/>
        </w:rPr>
      </w:pPr>
    </w:p>
    <w:p w14:paraId="70FEB1A7" w14:textId="1954601F" w:rsidR="005A40E8" w:rsidRDefault="005A40E8" w:rsidP="0053121C">
      <w:pPr>
        <w:rPr>
          <w:rFonts w:ascii="Arial" w:hAnsi="Arial" w:cs="Arial"/>
        </w:rPr>
      </w:pPr>
      <w:r w:rsidRPr="00C51C49">
        <w:rPr>
          <w:rFonts w:ascii="Arial" w:hAnsi="Arial" w:cs="Arial"/>
          <w:noProof/>
        </w:rPr>
        <w:drawing>
          <wp:anchor distT="0" distB="0" distL="114300" distR="114300" simplePos="0" relativeHeight="251668992" behindDoc="0" locked="0" layoutInCell="1" allowOverlap="1" wp14:anchorId="052A28E7" wp14:editId="6463108B">
            <wp:simplePos x="0" y="0"/>
            <wp:positionH relativeFrom="column">
              <wp:posOffset>4344035</wp:posOffset>
            </wp:positionH>
            <wp:positionV relativeFrom="paragraph">
              <wp:posOffset>46990</wp:posOffset>
            </wp:positionV>
            <wp:extent cx="1887855" cy="1108710"/>
            <wp:effectExtent l="0" t="0" r="0" b="8890"/>
            <wp:wrapTight wrapText="bothSides">
              <wp:wrapPolygon edited="0">
                <wp:start x="0" y="0"/>
                <wp:lineTo x="0" y="21278"/>
                <wp:lineTo x="21215" y="21278"/>
                <wp:lineTo x="21215" y="0"/>
                <wp:lineTo x="0" y="0"/>
              </wp:wrapPolygon>
            </wp:wrapTight>
            <wp:docPr id="13" name="Picture 13" descr="Switch butt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6-0812101543071123605993.jpg"/>
                    <pic:cNvPicPr/>
                  </pic:nvPicPr>
                  <pic:blipFill>
                    <a:blip r:embed="rId36"/>
                    <a:stretch>
                      <a:fillRect/>
                    </a:stretch>
                  </pic:blipFill>
                  <pic:spPr>
                    <a:xfrm>
                      <a:off x="0" y="0"/>
                      <a:ext cx="1887855" cy="1108710"/>
                    </a:xfrm>
                    <a:prstGeom prst="rect">
                      <a:avLst/>
                    </a:prstGeom>
                  </pic:spPr>
                </pic:pic>
              </a:graphicData>
            </a:graphic>
            <wp14:sizeRelH relativeFrom="margin">
              <wp14:pctWidth>0</wp14:pctWidth>
            </wp14:sizeRelH>
            <wp14:sizeRelV relativeFrom="margin">
              <wp14:pctHeight>0</wp14:pctHeight>
            </wp14:sizeRelV>
          </wp:anchor>
        </w:drawing>
      </w:r>
      <w:r w:rsidR="00A14E28" w:rsidRPr="00C51C49">
        <w:rPr>
          <w:rFonts w:ascii="Arial" w:hAnsi="Arial" w:cs="Arial"/>
        </w:rPr>
        <w:t>A</w:t>
      </w:r>
      <w:r w:rsidR="000211A6" w:rsidRPr="00C51C49">
        <w:rPr>
          <w:rFonts w:ascii="Arial" w:hAnsi="Arial" w:cs="Arial"/>
        </w:rPr>
        <w:t xml:space="preserve"> </w:t>
      </w:r>
      <w:r w:rsidR="000211A6" w:rsidRPr="00C51C49">
        <w:rPr>
          <w:rFonts w:ascii="Arial" w:hAnsi="Arial" w:cs="Arial"/>
          <w:b/>
          <w:color w:val="00592E"/>
        </w:rPr>
        <w:t>switch input</w:t>
      </w:r>
      <w:r w:rsidR="000211A6" w:rsidRPr="00C51C49">
        <w:rPr>
          <w:rFonts w:ascii="Arial" w:hAnsi="Arial" w:cs="Arial"/>
        </w:rPr>
        <w:t xml:space="preserve"> is a button which, when activated, sends a signal to the computer. The switch can also be replaced with a sensor that detects an eye blink, a puff down a tube or any reliable body movement. </w:t>
      </w:r>
      <w:r w:rsidR="00CF4B4E" w:rsidRPr="00C51C49">
        <w:rPr>
          <w:rFonts w:ascii="Arial" w:hAnsi="Arial" w:cs="Arial"/>
        </w:rPr>
        <w:t>An on-screen keyboard</w:t>
      </w:r>
      <w:r w:rsidR="00CE238C" w:rsidRPr="00C51C49">
        <w:rPr>
          <w:rFonts w:ascii="Arial" w:hAnsi="Arial" w:cs="Arial"/>
        </w:rPr>
        <w:t>, word or pictogram board</w:t>
      </w:r>
      <w:r w:rsidR="00CF4B4E" w:rsidRPr="00C51C49">
        <w:rPr>
          <w:rFonts w:ascii="Arial" w:hAnsi="Arial" w:cs="Arial"/>
        </w:rPr>
        <w:t xml:space="preserve"> is used </w:t>
      </w:r>
      <w:r w:rsidR="00FC421D" w:rsidRPr="00C51C49">
        <w:rPr>
          <w:rFonts w:ascii="Arial" w:hAnsi="Arial" w:cs="Arial"/>
        </w:rPr>
        <w:t xml:space="preserve">to highlight rows, columns or groups, </w:t>
      </w:r>
      <w:r w:rsidR="0062663B" w:rsidRPr="00C51C49">
        <w:rPr>
          <w:rFonts w:ascii="Arial" w:hAnsi="Arial" w:cs="Arial"/>
        </w:rPr>
        <w:t xml:space="preserve">gradually </w:t>
      </w:r>
      <w:r w:rsidR="00FC421D" w:rsidRPr="00C51C49">
        <w:rPr>
          <w:rFonts w:ascii="Arial" w:hAnsi="Arial" w:cs="Arial"/>
        </w:rPr>
        <w:t>narrowing</w:t>
      </w:r>
      <w:r w:rsidR="0062663B" w:rsidRPr="00C51C49">
        <w:rPr>
          <w:rFonts w:ascii="Arial" w:hAnsi="Arial" w:cs="Arial"/>
        </w:rPr>
        <w:t>-</w:t>
      </w:r>
      <w:r w:rsidR="00FC421D" w:rsidRPr="00C51C49">
        <w:rPr>
          <w:rFonts w:ascii="Arial" w:hAnsi="Arial" w:cs="Arial"/>
        </w:rPr>
        <w:t>down a</w:t>
      </w:r>
      <w:r w:rsidR="0062663B" w:rsidRPr="00C51C49">
        <w:rPr>
          <w:rFonts w:ascii="Arial" w:hAnsi="Arial" w:cs="Arial"/>
        </w:rPr>
        <w:t xml:space="preserve"> selection</w:t>
      </w:r>
      <w:r w:rsidR="00867BC3" w:rsidRPr="00C51C49">
        <w:rPr>
          <w:rFonts w:ascii="Arial" w:hAnsi="Arial" w:cs="Arial"/>
        </w:rPr>
        <w:t xml:space="preserve"> with each </w:t>
      </w:r>
      <w:r w:rsidR="00750EAC" w:rsidRPr="00C51C49">
        <w:rPr>
          <w:rFonts w:ascii="Arial" w:hAnsi="Arial" w:cs="Arial"/>
        </w:rPr>
        <w:t>activation of the switch</w:t>
      </w:r>
      <w:r w:rsidR="004D3821" w:rsidRPr="00C51C49">
        <w:rPr>
          <w:rFonts w:ascii="Arial" w:hAnsi="Arial" w:cs="Arial"/>
        </w:rPr>
        <w:t xml:space="preserve"> until the desired word or letter is the last option left.</w:t>
      </w:r>
      <w:r>
        <w:rPr>
          <w:rFonts w:ascii="Arial" w:hAnsi="Arial" w:cs="Arial"/>
        </w:rPr>
        <w:t xml:space="preserve"> </w:t>
      </w:r>
    </w:p>
    <w:p w14:paraId="6D519AB4" w14:textId="77777777" w:rsidR="005A40E8" w:rsidRDefault="005A40E8" w:rsidP="0053121C">
      <w:pPr>
        <w:rPr>
          <w:rFonts w:ascii="Arial" w:hAnsi="Arial" w:cs="Arial"/>
        </w:rPr>
      </w:pPr>
    </w:p>
    <w:p w14:paraId="57A58D4A" w14:textId="75F2591D" w:rsidR="000211A6" w:rsidRPr="00C51C49" w:rsidRDefault="000211A6" w:rsidP="0053121C">
      <w:pPr>
        <w:rPr>
          <w:rFonts w:ascii="Arial" w:hAnsi="Arial" w:cs="Arial"/>
        </w:rPr>
      </w:pPr>
      <w:r w:rsidRPr="00C51C49">
        <w:rPr>
          <w:rFonts w:ascii="Arial" w:hAnsi="Arial" w:cs="Arial"/>
        </w:rPr>
        <w:t xml:space="preserve">Switches work well with cause and effect programmes that require simple choices but </w:t>
      </w:r>
      <w:r w:rsidR="00574A13" w:rsidRPr="00C51C49">
        <w:rPr>
          <w:rFonts w:ascii="Arial" w:hAnsi="Arial" w:cs="Arial"/>
        </w:rPr>
        <w:t>are in no means limited to this</w:t>
      </w:r>
      <w:r w:rsidR="00303F1F" w:rsidRPr="00C51C49">
        <w:rPr>
          <w:rFonts w:ascii="Arial" w:hAnsi="Arial" w:cs="Arial"/>
        </w:rPr>
        <w:t xml:space="preserve">; skilled operators have </w:t>
      </w:r>
      <w:r w:rsidR="0030536F" w:rsidRPr="00C51C49">
        <w:rPr>
          <w:rFonts w:ascii="Arial" w:hAnsi="Arial" w:cs="Arial"/>
        </w:rPr>
        <w:t xml:space="preserve">few </w:t>
      </w:r>
      <w:r w:rsidR="00303F1F" w:rsidRPr="00C51C49">
        <w:rPr>
          <w:rFonts w:ascii="Arial" w:hAnsi="Arial" w:cs="Arial"/>
        </w:rPr>
        <w:t xml:space="preserve">restrictions to what they </w:t>
      </w:r>
      <w:r w:rsidR="007B6A73" w:rsidRPr="00C51C49">
        <w:rPr>
          <w:rFonts w:ascii="Arial" w:hAnsi="Arial" w:cs="Arial"/>
        </w:rPr>
        <w:t>can</w:t>
      </w:r>
      <w:r w:rsidR="00303F1F" w:rsidRPr="00C51C49">
        <w:rPr>
          <w:rFonts w:ascii="Arial" w:hAnsi="Arial" w:cs="Arial"/>
        </w:rPr>
        <w:t xml:space="preserve"> do</w:t>
      </w:r>
      <w:r w:rsidR="001276CC" w:rsidRPr="00C51C49">
        <w:rPr>
          <w:rFonts w:ascii="Arial" w:hAnsi="Arial" w:cs="Arial"/>
        </w:rPr>
        <w:t>.</w:t>
      </w:r>
    </w:p>
    <w:p w14:paraId="216A68FA" w14:textId="77777777" w:rsidR="00D228CF" w:rsidRPr="00C51C49" w:rsidRDefault="00D228CF" w:rsidP="0053121C">
      <w:pPr>
        <w:rPr>
          <w:rFonts w:ascii="Arial" w:hAnsi="Arial" w:cs="Arial"/>
          <w:b/>
          <w:color w:val="00592E"/>
        </w:rPr>
      </w:pPr>
    </w:p>
    <w:p w14:paraId="022016B8" w14:textId="026A3F6C" w:rsidR="00046B42" w:rsidRPr="00C51C49" w:rsidRDefault="00FF6D59" w:rsidP="0053121C">
      <w:pPr>
        <w:rPr>
          <w:rFonts w:ascii="Arial" w:hAnsi="Arial" w:cs="Arial"/>
        </w:rPr>
      </w:pPr>
      <w:r w:rsidRPr="00C51C49">
        <w:rPr>
          <w:rFonts w:ascii="Arial" w:hAnsi="Arial" w:cs="Arial"/>
          <w:b/>
          <w:color w:val="00592E"/>
        </w:rPr>
        <w:t>Eye tr</w:t>
      </w:r>
      <w:r w:rsidR="00F631C0" w:rsidRPr="00C51C49">
        <w:rPr>
          <w:rFonts w:ascii="Arial" w:hAnsi="Arial" w:cs="Arial"/>
          <w:b/>
          <w:color w:val="00592E"/>
        </w:rPr>
        <w:t>acking</w:t>
      </w:r>
      <w:r w:rsidR="001B6445" w:rsidRPr="00C51C49">
        <w:rPr>
          <w:rFonts w:ascii="Arial" w:hAnsi="Arial" w:cs="Arial"/>
        </w:rPr>
        <w:t xml:space="preserve"> and</w:t>
      </w:r>
      <w:r w:rsidR="00F631C0" w:rsidRPr="00C51C49">
        <w:rPr>
          <w:rFonts w:ascii="Arial" w:hAnsi="Arial" w:cs="Arial"/>
          <w:b/>
          <w:color w:val="00592E"/>
        </w:rPr>
        <w:t xml:space="preserve"> head tracking</w:t>
      </w:r>
      <w:r w:rsidR="00F631C0" w:rsidRPr="00C51C49">
        <w:rPr>
          <w:rFonts w:ascii="Arial" w:hAnsi="Arial" w:cs="Arial"/>
        </w:rPr>
        <w:t xml:space="preserve"> </w:t>
      </w:r>
      <w:r w:rsidR="009E52F5" w:rsidRPr="00C51C49">
        <w:rPr>
          <w:rFonts w:ascii="Arial" w:hAnsi="Arial" w:cs="Arial"/>
        </w:rPr>
        <w:t xml:space="preserve">systems </w:t>
      </w:r>
      <w:r w:rsidR="000643E5" w:rsidRPr="00C51C49">
        <w:rPr>
          <w:rFonts w:ascii="Arial" w:hAnsi="Arial" w:cs="Arial"/>
        </w:rPr>
        <w:t>tend to operate</w:t>
      </w:r>
      <w:r w:rsidR="00473823" w:rsidRPr="00C51C49">
        <w:rPr>
          <w:rFonts w:ascii="Arial" w:hAnsi="Arial" w:cs="Arial"/>
        </w:rPr>
        <w:t xml:space="preserve"> an onscreen</w:t>
      </w:r>
      <w:r w:rsidR="006225D2" w:rsidRPr="00C51C49">
        <w:rPr>
          <w:rFonts w:ascii="Arial" w:hAnsi="Arial" w:cs="Arial"/>
        </w:rPr>
        <w:t xml:space="preserve"> </w:t>
      </w:r>
      <w:r w:rsidR="00D61E59" w:rsidRPr="00C51C49">
        <w:rPr>
          <w:rFonts w:ascii="Arial" w:hAnsi="Arial" w:cs="Arial"/>
        </w:rPr>
        <w:t xml:space="preserve">keyboard using the </w:t>
      </w:r>
      <w:r w:rsidR="004D3821" w:rsidRPr="00C51C49">
        <w:rPr>
          <w:rFonts w:ascii="Arial" w:hAnsi="Arial" w:cs="Arial"/>
        </w:rPr>
        <w:t>mouse</w:t>
      </w:r>
      <w:r w:rsidR="00D61E59" w:rsidRPr="00C51C49">
        <w:rPr>
          <w:rFonts w:ascii="Arial" w:hAnsi="Arial" w:cs="Arial"/>
        </w:rPr>
        <w:t xml:space="preserve"> </w:t>
      </w:r>
      <w:r w:rsidR="00DC0444" w:rsidRPr="00C51C49">
        <w:rPr>
          <w:rFonts w:ascii="Arial" w:hAnsi="Arial" w:cs="Arial"/>
        </w:rPr>
        <w:t>so are included in the mouse section below.</w:t>
      </w:r>
    </w:p>
    <w:p w14:paraId="16B0F707" w14:textId="22394CFB" w:rsidR="00836CAF" w:rsidRPr="00C51C49" w:rsidRDefault="00836CAF" w:rsidP="0053121C">
      <w:pPr>
        <w:pStyle w:val="Heading1"/>
        <w:numPr>
          <w:ilvl w:val="0"/>
          <w:numId w:val="12"/>
        </w:numPr>
        <w:spacing w:before="360" w:after="240"/>
        <w:ind w:left="0"/>
        <w:rPr>
          <w:rFonts w:cs="Arial"/>
        </w:rPr>
      </w:pPr>
      <w:bookmarkStart w:id="5" w:name="_Toc5023018"/>
      <w:r w:rsidRPr="00C51C49">
        <w:rPr>
          <w:rFonts w:cs="Arial"/>
        </w:rPr>
        <w:t>Mouse alternatives</w:t>
      </w:r>
      <w:bookmarkEnd w:id="5"/>
    </w:p>
    <w:p w14:paraId="1E01722E" w14:textId="4E2D6119" w:rsidR="00564432" w:rsidRPr="00C51C49" w:rsidRDefault="00564432" w:rsidP="0053121C">
      <w:pPr>
        <w:rPr>
          <w:rFonts w:ascii="Arial" w:hAnsi="Arial" w:cs="Arial"/>
        </w:rPr>
      </w:pPr>
      <w:r w:rsidRPr="00C51C49">
        <w:rPr>
          <w:rFonts w:ascii="Arial" w:hAnsi="Arial" w:cs="Arial"/>
        </w:rPr>
        <w:t>There are many different types of mice available and it is important to choose one that fits the hand well and feels comfortable and easy to use.</w:t>
      </w:r>
      <w:r w:rsidR="00980786" w:rsidRPr="00C51C49">
        <w:rPr>
          <w:rFonts w:ascii="Arial" w:hAnsi="Arial" w:cs="Arial"/>
        </w:rPr>
        <w:t xml:space="preserve"> </w:t>
      </w:r>
      <w:r w:rsidR="00C00056" w:rsidRPr="00C51C49">
        <w:rPr>
          <w:rFonts w:ascii="Arial" w:hAnsi="Arial" w:cs="Arial"/>
        </w:rPr>
        <w:t xml:space="preserve">Often </w:t>
      </w:r>
      <w:r w:rsidR="00691B23" w:rsidRPr="00C51C49">
        <w:rPr>
          <w:rFonts w:ascii="Arial" w:hAnsi="Arial" w:cs="Arial"/>
        </w:rPr>
        <w:t xml:space="preserve">it takes a little while to get used to </w:t>
      </w:r>
      <w:r w:rsidR="00455E34" w:rsidRPr="00C51C49">
        <w:rPr>
          <w:rFonts w:ascii="Arial" w:hAnsi="Arial" w:cs="Arial"/>
        </w:rPr>
        <w:t xml:space="preserve">using a new </w:t>
      </w:r>
      <w:r w:rsidR="005E555A" w:rsidRPr="00C51C49">
        <w:rPr>
          <w:rFonts w:ascii="Arial" w:hAnsi="Arial" w:cs="Arial"/>
        </w:rPr>
        <w:t>type of mouse and can feel a little clumsy</w:t>
      </w:r>
      <w:r w:rsidR="00F2772E" w:rsidRPr="00C51C49">
        <w:rPr>
          <w:rFonts w:ascii="Arial" w:hAnsi="Arial" w:cs="Arial"/>
        </w:rPr>
        <w:t xml:space="preserve"> at first.</w:t>
      </w:r>
    </w:p>
    <w:p w14:paraId="0A1705B4" w14:textId="28F15091" w:rsidR="00D56FAC" w:rsidRDefault="00C910D3" w:rsidP="0053121C">
      <w:pPr>
        <w:pStyle w:val="Heading2"/>
      </w:pPr>
      <w:r w:rsidRPr="00C51C49">
        <w:t>Alternatives to the standard mouse</w:t>
      </w:r>
    </w:p>
    <w:p w14:paraId="1679E8AE" w14:textId="77777777" w:rsidR="005A40E8" w:rsidRPr="005A40E8" w:rsidRDefault="005A40E8" w:rsidP="005A40E8">
      <w:pPr>
        <w:rPr>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2346"/>
        <w:gridCol w:w="6152"/>
      </w:tblGrid>
      <w:tr w:rsidR="00972374" w:rsidRPr="00C51C49" w14:paraId="3E55ADAD" w14:textId="77777777" w:rsidTr="009B3BE9">
        <w:trPr>
          <w:cantSplit/>
          <w:trHeight w:val="1416"/>
        </w:trPr>
        <w:tc>
          <w:tcPr>
            <w:tcW w:w="2346" w:type="dxa"/>
            <w:vAlign w:val="center"/>
          </w:tcPr>
          <w:p w14:paraId="304292C6" w14:textId="77777777" w:rsidR="001B2772" w:rsidRPr="00C51C49" w:rsidRDefault="00C910D3" w:rsidP="0053121C">
            <w:pPr>
              <w:pStyle w:val="Style1"/>
              <w:rPr>
                <w:rFonts w:ascii="Arial" w:hAnsi="Arial" w:cs="Arial"/>
                <w:color w:val="auto"/>
                <w:sz w:val="24"/>
              </w:rPr>
            </w:pPr>
            <w:r w:rsidRPr="00C51C49">
              <w:rPr>
                <w:rFonts w:ascii="Arial" w:hAnsi="Arial" w:cs="Arial"/>
                <w:noProof/>
                <w:color w:val="auto"/>
                <w:sz w:val="24"/>
              </w:rPr>
              <w:drawing>
                <wp:inline distT="0" distB="0" distL="0" distR="0" wp14:anchorId="684814F8" wp14:editId="79D31D02">
                  <wp:extent cx="885402" cy="531991"/>
                  <wp:effectExtent l="0" t="0" r="3810" b="1905"/>
                  <wp:docPr id="38" name="Picture 37" descr="Ergonomic mouse with big cont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6204-handshoe-mouse-l.jpg"/>
                          <pic:cNvPicPr/>
                        </pic:nvPicPr>
                        <pic:blipFill>
                          <a:blip r:embed="rId37"/>
                          <a:stretch>
                            <a:fillRect/>
                          </a:stretch>
                        </pic:blipFill>
                        <pic:spPr>
                          <a:xfrm>
                            <a:off x="0" y="0"/>
                            <a:ext cx="888776" cy="534018"/>
                          </a:xfrm>
                          <a:prstGeom prst="rect">
                            <a:avLst/>
                          </a:prstGeom>
                        </pic:spPr>
                      </pic:pic>
                    </a:graphicData>
                  </a:graphic>
                </wp:inline>
              </w:drawing>
            </w:r>
          </w:p>
        </w:tc>
        <w:tc>
          <w:tcPr>
            <w:tcW w:w="6368" w:type="dxa"/>
          </w:tcPr>
          <w:p w14:paraId="05057B3E" w14:textId="3C3D7624" w:rsidR="00493F7F" w:rsidRPr="00C51C49" w:rsidRDefault="001B2772" w:rsidP="0053121C">
            <w:pPr>
              <w:spacing w:before="120" w:after="120"/>
              <w:rPr>
                <w:rFonts w:ascii="Arial" w:hAnsi="Arial" w:cs="Arial"/>
              </w:rPr>
            </w:pPr>
            <w:r w:rsidRPr="00C51C49">
              <w:rPr>
                <w:rFonts w:ascii="Arial" w:hAnsi="Arial" w:cs="Arial"/>
                <w:b/>
                <w:color w:val="00592E"/>
              </w:rPr>
              <w:t>Ergonomic mice</w:t>
            </w:r>
            <w:r w:rsidRPr="00C51C49">
              <w:rPr>
                <w:rFonts w:ascii="Arial" w:hAnsi="Arial" w:cs="Arial"/>
              </w:rPr>
              <w:t xml:space="preserve"> often come in left- and right-handed</w:t>
            </w:r>
            <w:r w:rsidR="00C76324" w:rsidRPr="00C51C49">
              <w:rPr>
                <w:rFonts w:ascii="Arial" w:hAnsi="Arial" w:cs="Arial"/>
              </w:rPr>
              <w:t xml:space="preserve"> orientations </w:t>
            </w:r>
            <w:r w:rsidR="00B67C77" w:rsidRPr="00C51C49">
              <w:rPr>
                <w:rFonts w:ascii="Arial" w:hAnsi="Arial" w:cs="Arial"/>
              </w:rPr>
              <w:t>and in</w:t>
            </w:r>
            <w:r w:rsidRPr="00C51C49">
              <w:rPr>
                <w:rFonts w:ascii="Arial" w:hAnsi="Arial" w:cs="Arial"/>
              </w:rPr>
              <w:t xml:space="preserve"> different sizes, to ensure </w:t>
            </w:r>
            <w:r w:rsidR="00D40D67" w:rsidRPr="00C51C49">
              <w:rPr>
                <w:rFonts w:ascii="Arial" w:hAnsi="Arial" w:cs="Arial"/>
              </w:rPr>
              <w:t xml:space="preserve">the mouse fits </w:t>
            </w:r>
            <w:r w:rsidR="00036785" w:rsidRPr="00C51C49">
              <w:rPr>
                <w:rFonts w:ascii="Arial" w:hAnsi="Arial" w:cs="Arial"/>
              </w:rPr>
              <w:t>comfortably</w:t>
            </w:r>
            <w:r w:rsidR="00493F7F" w:rsidRPr="00C51C49">
              <w:rPr>
                <w:rFonts w:ascii="Arial" w:hAnsi="Arial" w:cs="Arial"/>
              </w:rPr>
              <w:t>.</w:t>
            </w:r>
          </w:p>
        </w:tc>
      </w:tr>
      <w:tr w:rsidR="00972374" w:rsidRPr="00C51C49" w14:paraId="31B06E93" w14:textId="77777777" w:rsidTr="009B3BE9">
        <w:trPr>
          <w:cantSplit/>
        </w:trPr>
        <w:tc>
          <w:tcPr>
            <w:tcW w:w="2346" w:type="dxa"/>
            <w:vAlign w:val="center"/>
          </w:tcPr>
          <w:p w14:paraId="77F48981" w14:textId="0CA5F286" w:rsidR="001B2772" w:rsidRPr="00C51C49" w:rsidRDefault="009C1166" w:rsidP="0053121C">
            <w:pPr>
              <w:pStyle w:val="Style1"/>
              <w:rPr>
                <w:rFonts w:ascii="Arial" w:hAnsi="Arial" w:cs="Arial"/>
                <w:color w:val="auto"/>
                <w:sz w:val="24"/>
              </w:rPr>
            </w:pPr>
            <w:r w:rsidRPr="00C51C49">
              <w:rPr>
                <w:rFonts w:ascii="Arial" w:hAnsi="Arial" w:cs="Arial"/>
                <w:noProof/>
              </w:rPr>
              <w:lastRenderedPageBreak/>
              <w:drawing>
                <wp:inline distT="0" distB="0" distL="0" distR="0" wp14:anchorId="034778CE" wp14:editId="0443E677">
                  <wp:extent cx="962361" cy="1027647"/>
                  <wp:effectExtent l="0" t="0" r="9525" b="1270"/>
                  <wp:docPr id="5" name="Picture 5" descr="Image result for vertical m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ertical mous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83647" cy="1050377"/>
                          </a:xfrm>
                          <a:prstGeom prst="rect">
                            <a:avLst/>
                          </a:prstGeom>
                          <a:noFill/>
                          <a:ln>
                            <a:noFill/>
                          </a:ln>
                        </pic:spPr>
                      </pic:pic>
                    </a:graphicData>
                  </a:graphic>
                </wp:inline>
              </w:drawing>
            </w:r>
          </w:p>
        </w:tc>
        <w:tc>
          <w:tcPr>
            <w:tcW w:w="6368" w:type="dxa"/>
          </w:tcPr>
          <w:p w14:paraId="7B4C1AE3" w14:textId="335936F5" w:rsidR="001B2772" w:rsidRPr="00C51C49" w:rsidRDefault="001B2772" w:rsidP="0053121C">
            <w:pPr>
              <w:spacing w:before="120" w:after="120"/>
              <w:rPr>
                <w:rFonts w:ascii="Arial" w:hAnsi="Arial" w:cs="Arial"/>
              </w:rPr>
            </w:pPr>
            <w:r w:rsidRPr="00C51C49">
              <w:rPr>
                <w:rFonts w:ascii="Arial" w:hAnsi="Arial" w:cs="Arial"/>
                <w:b/>
                <w:color w:val="00592E"/>
              </w:rPr>
              <w:t>Vertical mice</w:t>
            </w:r>
            <w:r w:rsidRPr="00C51C49">
              <w:rPr>
                <w:rFonts w:ascii="Arial" w:hAnsi="Arial" w:cs="Arial"/>
              </w:rPr>
              <w:t xml:space="preserve"> realigning the </w:t>
            </w:r>
            <w:r w:rsidR="00EA2B5B" w:rsidRPr="00C51C49">
              <w:rPr>
                <w:rFonts w:ascii="Arial" w:hAnsi="Arial" w:cs="Arial"/>
              </w:rPr>
              <w:t xml:space="preserve">wrist to a more </w:t>
            </w:r>
            <w:r w:rsidRPr="00C51C49">
              <w:rPr>
                <w:rFonts w:ascii="Arial" w:hAnsi="Arial" w:cs="Arial"/>
              </w:rPr>
              <w:t xml:space="preserve">natural </w:t>
            </w:r>
            <w:r w:rsidR="00493F7F" w:rsidRPr="00C51C49">
              <w:rPr>
                <w:rFonts w:ascii="Arial" w:hAnsi="Arial" w:cs="Arial"/>
              </w:rPr>
              <w:t xml:space="preserve">‘handshake’ position, </w:t>
            </w:r>
            <w:r w:rsidRPr="00C51C49">
              <w:rPr>
                <w:rFonts w:ascii="Arial" w:hAnsi="Arial" w:cs="Arial"/>
              </w:rPr>
              <w:t>transferring movement onto the more powerful shoulder muscles.</w:t>
            </w:r>
          </w:p>
        </w:tc>
      </w:tr>
      <w:tr w:rsidR="00672D4B" w:rsidRPr="00C51C49" w14:paraId="19D18036" w14:textId="77777777" w:rsidTr="009B3BE9">
        <w:trPr>
          <w:cantSplit/>
        </w:trPr>
        <w:tc>
          <w:tcPr>
            <w:tcW w:w="2346" w:type="dxa"/>
            <w:vAlign w:val="center"/>
          </w:tcPr>
          <w:p w14:paraId="74CAA1D7" w14:textId="7202FF5A" w:rsidR="00672D4B" w:rsidRPr="00C51C49" w:rsidRDefault="00C63C0E" w:rsidP="0053121C">
            <w:pPr>
              <w:pStyle w:val="Style1"/>
              <w:rPr>
                <w:rFonts w:ascii="Arial" w:hAnsi="Arial" w:cs="Arial"/>
                <w:noProof/>
              </w:rPr>
            </w:pPr>
            <w:r w:rsidRPr="00C51C49">
              <w:rPr>
                <w:rFonts w:ascii="Arial" w:hAnsi="Arial" w:cs="Arial"/>
                <w:noProof/>
              </w:rPr>
              <w:drawing>
                <wp:inline distT="0" distB="0" distL="0" distR="0" wp14:anchorId="13CDEA45" wp14:editId="092E2184">
                  <wp:extent cx="866775" cy="866775"/>
                  <wp:effectExtent l="0" t="0" r="9525" b="9525"/>
                  <wp:docPr id="28" name="Picture 28" descr="Image result for contour m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ontour mous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p>
        </w:tc>
        <w:tc>
          <w:tcPr>
            <w:tcW w:w="6368" w:type="dxa"/>
          </w:tcPr>
          <w:p w14:paraId="1CAFA81F" w14:textId="3932550B" w:rsidR="007E2225" w:rsidRPr="00C51C49" w:rsidRDefault="004E6498" w:rsidP="0053121C">
            <w:pPr>
              <w:spacing w:before="120" w:after="120"/>
              <w:rPr>
                <w:rFonts w:ascii="Arial" w:hAnsi="Arial" w:cs="Arial"/>
              </w:rPr>
            </w:pPr>
            <w:r w:rsidRPr="00C51C49">
              <w:rPr>
                <w:rFonts w:ascii="Arial" w:hAnsi="Arial" w:cs="Arial"/>
                <w:b/>
                <w:color w:val="00592E"/>
              </w:rPr>
              <w:t xml:space="preserve">Adjustable Ergonomic </w:t>
            </w:r>
            <w:r w:rsidR="001518C8" w:rsidRPr="00C51C49">
              <w:rPr>
                <w:rFonts w:ascii="Arial" w:hAnsi="Arial" w:cs="Arial"/>
                <w:b/>
                <w:color w:val="00592E"/>
              </w:rPr>
              <w:t>mice</w:t>
            </w:r>
            <w:r w:rsidR="001518C8" w:rsidRPr="00C51C49">
              <w:rPr>
                <w:rFonts w:ascii="Arial" w:hAnsi="Arial" w:cs="Arial"/>
                <w:color w:val="00592E"/>
              </w:rPr>
              <w:t xml:space="preserve"> </w:t>
            </w:r>
            <w:r w:rsidR="001518C8" w:rsidRPr="00C51C49">
              <w:rPr>
                <w:rFonts w:ascii="Arial" w:hAnsi="Arial" w:cs="Arial"/>
              </w:rPr>
              <w:t xml:space="preserve">are hinged along one side and allow for the mouse to alternate between </w:t>
            </w:r>
            <w:r w:rsidR="007E2225" w:rsidRPr="00C51C49">
              <w:rPr>
                <w:rFonts w:ascii="Arial" w:hAnsi="Arial" w:cs="Arial"/>
              </w:rPr>
              <w:t>a flatter more traditional position and the vertical, this encourages a variable wrist position and can help move from a normal mouse to a vertical.</w:t>
            </w:r>
          </w:p>
        </w:tc>
      </w:tr>
      <w:tr w:rsidR="00972374" w:rsidRPr="00C51C49" w14:paraId="085AB8F0" w14:textId="77777777" w:rsidTr="009B3BE9">
        <w:trPr>
          <w:cantSplit/>
        </w:trPr>
        <w:tc>
          <w:tcPr>
            <w:tcW w:w="2346" w:type="dxa"/>
            <w:vAlign w:val="center"/>
          </w:tcPr>
          <w:p w14:paraId="588EDDD5" w14:textId="63D0CEB8" w:rsidR="00AD071B" w:rsidRPr="00C51C49" w:rsidRDefault="00972374" w:rsidP="0053121C">
            <w:pPr>
              <w:pStyle w:val="Style1"/>
              <w:rPr>
                <w:rFonts w:ascii="Arial" w:hAnsi="Arial" w:cs="Arial"/>
                <w:noProof/>
                <w:color w:val="auto"/>
                <w:sz w:val="24"/>
                <w:lang w:val="en-US"/>
              </w:rPr>
            </w:pPr>
            <w:r w:rsidRPr="00C51C49">
              <w:rPr>
                <w:rFonts w:ascii="Arial" w:hAnsi="Arial" w:cs="Arial"/>
                <w:noProof/>
              </w:rPr>
              <w:drawing>
                <wp:inline distT="0" distB="0" distL="0" distR="0" wp14:anchorId="2B7BA9B3" wp14:editId="0DC86DCA">
                  <wp:extent cx="1343025" cy="819150"/>
                  <wp:effectExtent l="0" t="0" r="9525" b="0"/>
                  <wp:docPr id="27" name="Picture 27" descr="Image result for bar m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ar mouse"/>
                          <pic:cNvPicPr>
                            <a:picLocks noChangeAspect="1" noChangeArrowheads="1"/>
                          </pic:cNvPicPr>
                        </pic:nvPicPr>
                        <pic:blipFill rotWithShape="1">
                          <a:blip r:embed="rId40">
                            <a:extLst>
                              <a:ext uri="{28A0092B-C50C-407E-A947-70E740481C1C}">
                                <a14:useLocalDpi xmlns:a14="http://schemas.microsoft.com/office/drawing/2010/main" val="0"/>
                              </a:ext>
                            </a:extLst>
                          </a:blip>
                          <a:srcRect l="10690" r="9977"/>
                          <a:stretch/>
                        </pic:blipFill>
                        <pic:spPr bwMode="auto">
                          <a:xfrm>
                            <a:off x="0" y="0"/>
                            <a:ext cx="1344174" cy="81985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68" w:type="dxa"/>
          </w:tcPr>
          <w:p w14:paraId="7BE12BD0" w14:textId="2810C4C6" w:rsidR="00AD071B" w:rsidRPr="00C51C49" w:rsidRDefault="00A0568C" w:rsidP="0053121C">
            <w:pPr>
              <w:spacing w:before="120" w:after="120"/>
              <w:rPr>
                <w:rFonts w:ascii="Arial" w:hAnsi="Arial" w:cs="Arial"/>
                <w:b/>
                <w:color w:val="00592E"/>
              </w:rPr>
            </w:pPr>
            <w:r w:rsidRPr="00C51C49">
              <w:rPr>
                <w:rFonts w:ascii="Arial" w:hAnsi="Arial" w:cs="Arial"/>
                <w:b/>
                <w:color w:val="00592E"/>
              </w:rPr>
              <w:t>B</w:t>
            </w:r>
            <w:r w:rsidR="00AD071B" w:rsidRPr="00C51C49">
              <w:rPr>
                <w:rFonts w:ascii="Arial" w:hAnsi="Arial" w:cs="Arial"/>
                <w:b/>
                <w:color w:val="00592E"/>
              </w:rPr>
              <w:t>ar mice</w:t>
            </w:r>
            <w:r w:rsidR="00AD071B" w:rsidRPr="00C51C49">
              <w:rPr>
                <w:rFonts w:ascii="Arial" w:hAnsi="Arial" w:cs="Arial"/>
              </w:rPr>
              <w:t xml:space="preserve"> are positioned directly in front of the keyboard</w:t>
            </w:r>
            <w:r w:rsidR="00E53B9A" w:rsidRPr="00C51C49">
              <w:rPr>
                <w:rFonts w:ascii="Arial" w:hAnsi="Arial" w:cs="Arial"/>
              </w:rPr>
              <w:t xml:space="preserve"> </w:t>
            </w:r>
            <w:r w:rsidR="007862DB" w:rsidRPr="00C51C49">
              <w:rPr>
                <w:rFonts w:ascii="Arial" w:hAnsi="Arial" w:cs="Arial"/>
              </w:rPr>
              <w:t xml:space="preserve">and have a ‘bar’ that </w:t>
            </w:r>
            <w:r w:rsidR="007C2D7A" w:rsidRPr="00C51C49">
              <w:rPr>
                <w:rFonts w:ascii="Arial" w:hAnsi="Arial" w:cs="Arial"/>
              </w:rPr>
              <w:t>slides left and right and rolls for up and down movement. The position of the bar allows it to b</w:t>
            </w:r>
            <w:r w:rsidR="00AD071B" w:rsidRPr="00C51C49">
              <w:rPr>
                <w:rFonts w:ascii="Arial" w:hAnsi="Arial" w:cs="Arial"/>
              </w:rPr>
              <w:t xml:space="preserve">e operated with </w:t>
            </w:r>
            <w:r w:rsidR="007862DB" w:rsidRPr="00C51C49">
              <w:rPr>
                <w:rFonts w:ascii="Arial" w:hAnsi="Arial" w:cs="Arial"/>
              </w:rPr>
              <w:t>your thumb</w:t>
            </w:r>
            <w:r w:rsidR="007C2D7A" w:rsidRPr="00C51C49">
              <w:rPr>
                <w:rFonts w:ascii="Arial" w:hAnsi="Arial" w:cs="Arial"/>
              </w:rPr>
              <w:t>s</w:t>
            </w:r>
            <w:r w:rsidR="008D4B43" w:rsidRPr="00C51C49">
              <w:rPr>
                <w:rFonts w:ascii="Arial" w:hAnsi="Arial" w:cs="Arial"/>
              </w:rPr>
              <w:t xml:space="preserve"> and</w:t>
            </w:r>
            <w:r w:rsidR="00126664" w:rsidRPr="00C51C49">
              <w:rPr>
                <w:rFonts w:ascii="Arial" w:hAnsi="Arial" w:cs="Arial"/>
              </w:rPr>
              <w:t xml:space="preserve"> keeps</w:t>
            </w:r>
            <w:r w:rsidR="008D4B43" w:rsidRPr="00C51C49">
              <w:rPr>
                <w:rFonts w:ascii="Arial" w:hAnsi="Arial" w:cs="Arial"/>
              </w:rPr>
              <w:t xml:space="preserve"> your hands </w:t>
            </w:r>
            <w:r w:rsidR="004F429A" w:rsidRPr="00C51C49">
              <w:rPr>
                <w:rFonts w:ascii="Arial" w:hAnsi="Arial" w:cs="Arial"/>
              </w:rPr>
              <w:t xml:space="preserve">on or close to the </w:t>
            </w:r>
            <w:r w:rsidR="00126664" w:rsidRPr="00C51C49">
              <w:rPr>
                <w:rFonts w:ascii="Arial" w:hAnsi="Arial" w:cs="Arial"/>
              </w:rPr>
              <w:t>keyboard</w:t>
            </w:r>
            <w:r w:rsidR="004F429A" w:rsidRPr="00C51C49">
              <w:rPr>
                <w:rFonts w:ascii="Arial" w:hAnsi="Arial" w:cs="Arial"/>
              </w:rPr>
              <w:t>.</w:t>
            </w:r>
            <w:r w:rsidR="00AD071B" w:rsidRPr="00C51C49">
              <w:rPr>
                <w:rFonts w:ascii="Arial" w:hAnsi="Arial" w:cs="Arial"/>
              </w:rPr>
              <w:t xml:space="preserve">  </w:t>
            </w:r>
          </w:p>
        </w:tc>
      </w:tr>
      <w:tr w:rsidR="00972374" w:rsidRPr="00C51C49" w14:paraId="1B3C2B10" w14:textId="77777777" w:rsidTr="00E55EC5">
        <w:trPr>
          <w:cantSplit/>
          <w:trHeight w:val="1764"/>
        </w:trPr>
        <w:tc>
          <w:tcPr>
            <w:tcW w:w="2346" w:type="dxa"/>
            <w:vAlign w:val="center"/>
          </w:tcPr>
          <w:p w14:paraId="1B7571BB" w14:textId="564E8D24" w:rsidR="001B2772" w:rsidRPr="00C51C49" w:rsidRDefault="009B0EB0" w:rsidP="0053121C">
            <w:pPr>
              <w:pStyle w:val="Style1"/>
              <w:rPr>
                <w:rFonts w:ascii="Arial" w:hAnsi="Arial" w:cs="Arial"/>
                <w:color w:val="auto"/>
                <w:sz w:val="24"/>
              </w:rPr>
            </w:pPr>
            <w:r w:rsidRPr="00C51C49">
              <w:rPr>
                <w:rFonts w:ascii="Arial" w:hAnsi="Arial" w:cs="Arial"/>
                <w:noProof/>
                <w:color w:val="auto"/>
                <w:sz w:val="24"/>
              </w:rPr>
              <w:drawing>
                <wp:anchor distT="0" distB="0" distL="114300" distR="114300" simplePos="0" relativeHeight="251655680" behindDoc="0" locked="0" layoutInCell="1" allowOverlap="1" wp14:anchorId="571AF0FF" wp14:editId="11AB6209">
                  <wp:simplePos x="0" y="0"/>
                  <wp:positionH relativeFrom="column">
                    <wp:posOffset>79375</wp:posOffset>
                  </wp:positionH>
                  <wp:positionV relativeFrom="paragraph">
                    <wp:posOffset>92710</wp:posOffset>
                  </wp:positionV>
                  <wp:extent cx="988695" cy="988695"/>
                  <wp:effectExtent l="0" t="0" r="1905" b="1905"/>
                  <wp:wrapNone/>
                  <wp:docPr id="36" name="Picture 35" descr="marble mouse with large tracker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ble-mouse.jpg"/>
                          <pic:cNvPicPr/>
                        </pic:nvPicPr>
                        <pic:blipFill>
                          <a:blip r:embed="rId41"/>
                          <a:stretch>
                            <a:fillRect/>
                          </a:stretch>
                        </pic:blipFill>
                        <pic:spPr>
                          <a:xfrm>
                            <a:off x="0" y="0"/>
                            <a:ext cx="988695" cy="988695"/>
                          </a:xfrm>
                          <a:prstGeom prst="rect">
                            <a:avLst/>
                          </a:prstGeom>
                        </pic:spPr>
                      </pic:pic>
                    </a:graphicData>
                  </a:graphic>
                  <wp14:sizeRelH relativeFrom="margin">
                    <wp14:pctWidth>0</wp14:pctWidth>
                  </wp14:sizeRelH>
                  <wp14:sizeRelV relativeFrom="margin">
                    <wp14:pctHeight>0</wp14:pctHeight>
                  </wp14:sizeRelV>
                </wp:anchor>
              </w:drawing>
            </w:r>
          </w:p>
        </w:tc>
        <w:tc>
          <w:tcPr>
            <w:tcW w:w="6368" w:type="dxa"/>
          </w:tcPr>
          <w:p w14:paraId="0398E2A9" w14:textId="745A443C" w:rsidR="00E55EC5" w:rsidRPr="00C51C49" w:rsidRDefault="001B2772" w:rsidP="0053121C">
            <w:pPr>
              <w:spacing w:before="120" w:after="120"/>
              <w:rPr>
                <w:rFonts w:ascii="Arial" w:hAnsi="Arial" w:cs="Arial"/>
              </w:rPr>
            </w:pPr>
            <w:r w:rsidRPr="00C51C49">
              <w:rPr>
                <w:rFonts w:ascii="Arial" w:hAnsi="Arial" w:cs="Arial"/>
                <w:b/>
                <w:color w:val="00592E"/>
              </w:rPr>
              <w:t>Trackball</w:t>
            </w:r>
            <w:r w:rsidR="00A0568C" w:rsidRPr="00C51C49">
              <w:rPr>
                <w:rFonts w:ascii="Arial" w:hAnsi="Arial" w:cs="Arial"/>
              </w:rPr>
              <w:t>,</w:t>
            </w:r>
            <w:r w:rsidR="00A0568C" w:rsidRPr="00C51C49">
              <w:rPr>
                <w:rFonts w:ascii="Arial" w:hAnsi="Arial" w:cs="Arial"/>
                <w:b/>
                <w:color w:val="00592E"/>
              </w:rPr>
              <w:t xml:space="preserve"> </w:t>
            </w:r>
            <w:proofErr w:type="spellStart"/>
            <w:r w:rsidR="00A0568C" w:rsidRPr="00C51C49">
              <w:rPr>
                <w:rFonts w:ascii="Arial" w:hAnsi="Arial" w:cs="Arial"/>
                <w:b/>
                <w:color w:val="00592E"/>
              </w:rPr>
              <w:t>trackerball</w:t>
            </w:r>
            <w:proofErr w:type="spellEnd"/>
            <w:r w:rsidR="00A0568C" w:rsidRPr="00C51C49">
              <w:rPr>
                <w:rFonts w:ascii="Arial" w:hAnsi="Arial" w:cs="Arial"/>
                <w:b/>
                <w:color w:val="00592E"/>
              </w:rPr>
              <w:t xml:space="preserve"> </w:t>
            </w:r>
            <w:r w:rsidR="00A0568C" w:rsidRPr="00C51C49">
              <w:rPr>
                <w:rFonts w:ascii="Arial" w:hAnsi="Arial" w:cs="Arial"/>
              </w:rPr>
              <w:t xml:space="preserve">or </w:t>
            </w:r>
            <w:r w:rsidR="00A0568C" w:rsidRPr="00C51C49">
              <w:rPr>
                <w:rFonts w:ascii="Arial" w:hAnsi="Arial" w:cs="Arial"/>
                <w:b/>
                <w:color w:val="00592E"/>
              </w:rPr>
              <w:t>rollerball</w:t>
            </w:r>
            <w:r w:rsidRPr="00C51C49">
              <w:rPr>
                <w:rFonts w:ascii="Arial" w:hAnsi="Arial" w:cs="Arial"/>
                <w:b/>
                <w:color w:val="00592E"/>
              </w:rPr>
              <w:t xml:space="preserve"> mice</w:t>
            </w:r>
            <w:r w:rsidRPr="00C51C49">
              <w:rPr>
                <w:rFonts w:ascii="Arial" w:hAnsi="Arial" w:cs="Arial"/>
              </w:rPr>
              <w:t xml:space="preserve"> </w:t>
            </w:r>
            <w:r w:rsidR="008E4297" w:rsidRPr="00C51C49">
              <w:rPr>
                <w:rFonts w:ascii="Arial" w:hAnsi="Arial" w:cs="Arial"/>
              </w:rPr>
              <w:t>remain stationary</w:t>
            </w:r>
            <w:r w:rsidR="00DE4DF0" w:rsidRPr="00C51C49">
              <w:rPr>
                <w:rFonts w:ascii="Arial" w:hAnsi="Arial" w:cs="Arial"/>
              </w:rPr>
              <w:t xml:space="preserve"> </w:t>
            </w:r>
            <w:r w:rsidR="009B3BE9" w:rsidRPr="00C51C49">
              <w:rPr>
                <w:rFonts w:ascii="Arial" w:hAnsi="Arial" w:cs="Arial"/>
              </w:rPr>
              <w:t xml:space="preserve">with the cursor controlled by rolling </w:t>
            </w:r>
            <w:r w:rsidR="00686CCD" w:rsidRPr="00C51C49">
              <w:rPr>
                <w:rFonts w:ascii="Arial" w:hAnsi="Arial" w:cs="Arial"/>
              </w:rPr>
              <w:t>a</w:t>
            </w:r>
            <w:r w:rsidR="009B3BE9" w:rsidRPr="00C51C49">
              <w:rPr>
                <w:rFonts w:ascii="Arial" w:hAnsi="Arial" w:cs="Arial"/>
              </w:rPr>
              <w:t xml:space="preserve"> ball with thumb</w:t>
            </w:r>
            <w:r w:rsidR="005E3403" w:rsidRPr="00C51C49">
              <w:rPr>
                <w:rFonts w:ascii="Arial" w:hAnsi="Arial" w:cs="Arial"/>
              </w:rPr>
              <w:t>,</w:t>
            </w:r>
            <w:r w:rsidR="009B3BE9" w:rsidRPr="00C51C49">
              <w:rPr>
                <w:rFonts w:ascii="Arial" w:hAnsi="Arial" w:cs="Arial"/>
              </w:rPr>
              <w:t xml:space="preserve"> fingers</w:t>
            </w:r>
            <w:r w:rsidR="005E3403" w:rsidRPr="00C51C49">
              <w:rPr>
                <w:rFonts w:ascii="Arial" w:hAnsi="Arial" w:cs="Arial"/>
              </w:rPr>
              <w:t xml:space="preserve"> or palm</w:t>
            </w:r>
            <w:r w:rsidR="00686CCD" w:rsidRPr="00C51C49">
              <w:rPr>
                <w:rFonts w:ascii="Arial" w:hAnsi="Arial" w:cs="Arial"/>
              </w:rPr>
              <w:t>. This means there is little to no wrist movement</w:t>
            </w:r>
            <w:r w:rsidRPr="00C51C49">
              <w:rPr>
                <w:rFonts w:ascii="Arial" w:hAnsi="Arial" w:cs="Arial"/>
              </w:rPr>
              <w:t xml:space="preserve">. </w:t>
            </w:r>
          </w:p>
        </w:tc>
      </w:tr>
      <w:tr w:rsidR="00972374" w:rsidRPr="00C51C49" w14:paraId="245FB39C" w14:textId="77777777" w:rsidTr="009B3BE9">
        <w:trPr>
          <w:cantSplit/>
        </w:trPr>
        <w:tc>
          <w:tcPr>
            <w:tcW w:w="2346" w:type="dxa"/>
            <w:vAlign w:val="center"/>
          </w:tcPr>
          <w:p w14:paraId="6E4CCB18" w14:textId="77777777" w:rsidR="001B2772" w:rsidRPr="00C51C49" w:rsidRDefault="00C910D3" w:rsidP="0053121C">
            <w:pPr>
              <w:pStyle w:val="Style1"/>
              <w:rPr>
                <w:rFonts w:ascii="Arial" w:hAnsi="Arial" w:cs="Arial"/>
                <w:color w:val="auto"/>
                <w:sz w:val="24"/>
              </w:rPr>
            </w:pPr>
            <w:r w:rsidRPr="00C51C49">
              <w:rPr>
                <w:rFonts w:ascii="Arial" w:hAnsi="Arial" w:cs="Arial"/>
                <w:noProof/>
                <w:color w:val="auto"/>
                <w:sz w:val="24"/>
              </w:rPr>
              <w:drawing>
                <wp:inline distT="0" distB="0" distL="0" distR="0" wp14:anchorId="690352BF" wp14:editId="73D50FC4">
                  <wp:extent cx="933873" cy="933873"/>
                  <wp:effectExtent l="0" t="0" r="6350" b="6350"/>
                  <wp:docPr id="37" name="Picture 36" descr="BIGtrack Mouse wi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TBSAPSUSB_buttons.jpg"/>
                          <pic:cNvPicPr/>
                        </pic:nvPicPr>
                        <pic:blipFill>
                          <a:blip r:embed="rId42"/>
                          <a:stretch>
                            <a:fillRect/>
                          </a:stretch>
                        </pic:blipFill>
                        <pic:spPr>
                          <a:xfrm>
                            <a:off x="0" y="0"/>
                            <a:ext cx="938037" cy="938037"/>
                          </a:xfrm>
                          <a:prstGeom prst="rect">
                            <a:avLst/>
                          </a:prstGeom>
                        </pic:spPr>
                      </pic:pic>
                    </a:graphicData>
                  </a:graphic>
                </wp:inline>
              </w:drawing>
            </w:r>
          </w:p>
        </w:tc>
        <w:tc>
          <w:tcPr>
            <w:tcW w:w="6368" w:type="dxa"/>
          </w:tcPr>
          <w:p w14:paraId="13184019" w14:textId="77777777" w:rsidR="001B2772" w:rsidRPr="00C51C49" w:rsidRDefault="00C910D3" w:rsidP="0053121C">
            <w:pPr>
              <w:spacing w:before="120" w:after="120"/>
              <w:rPr>
                <w:rFonts w:ascii="Arial" w:hAnsi="Arial" w:cs="Arial"/>
              </w:rPr>
            </w:pPr>
            <w:r w:rsidRPr="00C51C49">
              <w:rPr>
                <w:rFonts w:ascii="Arial" w:hAnsi="Arial" w:cs="Arial"/>
              </w:rPr>
              <w:t>Larger trackball mice</w:t>
            </w:r>
            <w:r w:rsidR="001B2772" w:rsidRPr="00C51C49">
              <w:rPr>
                <w:rFonts w:ascii="Arial" w:hAnsi="Arial" w:cs="Arial"/>
              </w:rPr>
              <w:t xml:space="preserve"> </w:t>
            </w:r>
            <w:r w:rsidR="00082F19" w:rsidRPr="00C51C49">
              <w:rPr>
                <w:rFonts w:ascii="Arial" w:hAnsi="Arial" w:cs="Arial"/>
              </w:rPr>
              <w:t xml:space="preserve">are easy to use and </w:t>
            </w:r>
            <w:r w:rsidR="001B2772" w:rsidRPr="00C51C49">
              <w:rPr>
                <w:rFonts w:ascii="Arial" w:hAnsi="Arial" w:cs="Arial"/>
              </w:rPr>
              <w:t xml:space="preserve">may be particularly helpful for users who lack fine motor skills, including people with learning difficulties, tremors or arthritis. Also, like the </w:t>
            </w:r>
            <w:proofErr w:type="spellStart"/>
            <w:r w:rsidR="001B2772" w:rsidRPr="00C51C49">
              <w:rPr>
                <w:rFonts w:ascii="Arial" w:hAnsi="Arial" w:cs="Arial"/>
              </w:rPr>
              <w:t>BIGtrack</w:t>
            </w:r>
            <w:proofErr w:type="spellEnd"/>
            <w:r w:rsidR="001B2772" w:rsidRPr="00C51C49">
              <w:rPr>
                <w:rFonts w:ascii="Arial" w:hAnsi="Arial" w:cs="Arial"/>
              </w:rPr>
              <w:t xml:space="preserve"> mouse </w:t>
            </w:r>
            <w:r w:rsidR="008B7792" w:rsidRPr="00C51C49">
              <w:rPr>
                <w:rFonts w:ascii="Arial" w:hAnsi="Arial" w:cs="Arial"/>
              </w:rPr>
              <w:t xml:space="preserve">(with switches) </w:t>
            </w:r>
            <w:r w:rsidR="001B2772" w:rsidRPr="00C51C49">
              <w:rPr>
                <w:rFonts w:ascii="Arial" w:hAnsi="Arial" w:cs="Arial"/>
              </w:rPr>
              <w:t>shown here</w:t>
            </w:r>
            <w:r w:rsidR="00082F19" w:rsidRPr="00C51C49">
              <w:rPr>
                <w:rFonts w:ascii="Arial" w:hAnsi="Arial" w:cs="Arial"/>
              </w:rPr>
              <w:t>,</w:t>
            </w:r>
            <w:r w:rsidR="001B2772" w:rsidRPr="00C51C49">
              <w:rPr>
                <w:rFonts w:ascii="Arial" w:hAnsi="Arial" w:cs="Arial"/>
              </w:rPr>
              <w:t xml:space="preserve"> </w:t>
            </w:r>
            <w:r w:rsidR="00082F19" w:rsidRPr="00C51C49">
              <w:rPr>
                <w:rFonts w:ascii="Arial" w:hAnsi="Arial" w:cs="Arial"/>
              </w:rPr>
              <w:t>they can be strong and</w:t>
            </w:r>
            <w:r w:rsidR="001B2772" w:rsidRPr="00C51C49">
              <w:rPr>
                <w:rFonts w:ascii="Arial" w:hAnsi="Arial" w:cs="Arial"/>
              </w:rPr>
              <w:t xml:space="preserve"> </w:t>
            </w:r>
            <w:r w:rsidR="00082F19" w:rsidRPr="00C51C49">
              <w:rPr>
                <w:rFonts w:ascii="Arial" w:hAnsi="Arial" w:cs="Arial"/>
              </w:rPr>
              <w:t xml:space="preserve">are </w:t>
            </w:r>
            <w:r w:rsidR="001B2772" w:rsidRPr="00C51C49">
              <w:rPr>
                <w:rFonts w:ascii="Arial" w:hAnsi="Arial" w:cs="Arial"/>
              </w:rPr>
              <w:t>often suitable for being operated by elbows or feet.</w:t>
            </w:r>
          </w:p>
        </w:tc>
      </w:tr>
    </w:tbl>
    <w:p w14:paraId="5D94D33B" w14:textId="77777777" w:rsidR="00CA54D6" w:rsidRPr="00C51C49" w:rsidRDefault="00CA54D6" w:rsidP="0053121C">
      <w:pPr>
        <w:pStyle w:val="Style1"/>
        <w:rPr>
          <w:rFonts w:cs="Arial"/>
          <w:b w:val="0"/>
          <w:color w:val="auto"/>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2345"/>
        <w:gridCol w:w="6153"/>
      </w:tblGrid>
      <w:tr w:rsidR="00CD2D04" w:rsidRPr="00C51C49" w14:paraId="6066CD8C" w14:textId="77777777" w:rsidTr="00314123">
        <w:trPr>
          <w:cantSplit/>
          <w:trHeight w:val="1416"/>
        </w:trPr>
        <w:tc>
          <w:tcPr>
            <w:tcW w:w="2346" w:type="dxa"/>
          </w:tcPr>
          <w:p w14:paraId="25D30AF9" w14:textId="50C8F61D" w:rsidR="00CD2D04" w:rsidRPr="00C51C49" w:rsidRDefault="00E17D4E" w:rsidP="0053121C">
            <w:pPr>
              <w:pStyle w:val="Style1"/>
              <w:rPr>
                <w:rFonts w:ascii="Arial" w:hAnsi="Arial" w:cs="Arial"/>
                <w:color w:val="auto"/>
                <w:sz w:val="24"/>
              </w:rPr>
            </w:pPr>
            <w:r w:rsidRPr="00C51C49">
              <w:rPr>
                <w:rFonts w:ascii="Arial" w:hAnsi="Arial" w:cs="Arial"/>
                <w:noProof/>
                <w:color w:val="auto"/>
                <w:sz w:val="24"/>
              </w:rPr>
              <w:drawing>
                <wp:inline distT="0" distB="0" distL="0" distR="0" wp14:anchorId="2AF9926F" wp14:editId="5F564626">
                  <wp:extent cx="969645" cy="969645"/>
                  <wp:effectExtent l="0" t="0" r="0" b="0"/>
                  <wp:docPr id="45" name="Picture 45" descr="A touch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69645" cy="969645"/>
                          </a:xfrm>
                          <a:prstGeom prst="rect">
                            <a:avLst/>
                          </a:prstGeom>
                          <a:noFill/>
                        </pic:spPr>
                      </pic:pic>
                    </a:graphicData>
                  </a:graphic>
                </wp:inline>
              </w:drawing>
            </w:r>
          </w:p>
        </w:tc>
        <w:tc>
          <w:tcPr>
            <w:tcW w:w="6368" w:type="dxa"/>
          </w:tcPr>
          <w:p w14:paraId="491EFE24" w14:textId="0EE2E184" w:rsidR="00E17D4E" w:rsidRPr="00C51C49" w:rsidRDefault="00E17D4E" w:rsidP="0053121C">
            <w:pPr>
              <w:pStyle w:val="Style1"/>
              <w:rPr>
                <w:rFonts w:ascii="Arial" w:hAnsi="Arial" w:cs="Arial"/>
                <w:b w:val="0"/>
                <w:color w:val="auto"/>
                <w:sz w:val="24"/>
              </w:rPr>
            </w:pPr>
            <w:r w:rsidRPr="00C51C49">
              <w:rPr>
                <w:rFonts w:ascii="Arial" w:hAnsi="Arial" w:cs="Arial"/>
                <w:sz w:val="24"/>
              </w:rPr>
              <w:t>Touchpads</w:t>
            </w:r>
            <w:r w:rsidRPr="00C51C49">
              <w:rPr>
                <w:rFonts w:ascii="Arial" w:hAnsi="Arial" w:cs="Arial"/>
                <w:b w:val="0"/>
                <w:color w:val="auto"/>
                <w:sz w:val="24"/>
              </w:rPr>
              <w:t xml:space="preserve"> (or </w:t>
            </w:r>
            <w:r w:rsidRPr="00C51C49">
              <w:rPr>
                <w:rFonts w:ascii="Arial" w:hAnsi="Arial" w:cs="Arial"/>
                <w:sz w:val="24"/>
              </w:rPr>
              <w:t>trackpads</w:t>
            </w:r>
            <w:r w:rsidRPr="00C51C49">
              <w:rPr>
                <w:rFonts w:ascii="Arial" w:hAnsi="Arial" w:cs="Arial"/>
                <w:b w:val="0"/>
                <w:color w:val="auto"/>
                <w:sz w:val="24"/>
              </w:rPr>
              <w:t xml:space="preserve">) are stationary pads operated by sliding (or swiping) your finger(s) across the surface; clicking can be done with buttons or by downwards pressure / tapping lightly on the surface. </w:t>
            </w:r>
          </w:p>
          <w:p w14:paraId="2C58A962" w14:textId="1BC8A8FC" w:rsidR="00CD2D04" w:rsidRPr="00C51C49" w:rsidRDefault="00CD2D04" w:rsidP="0053121C">
            <w:pPr>
              <w:spacing w:before="120" w:after="120"/>
              <w:rPr>
                <w:rFonts w:ascii="Arial" w:hAnsi="Arial" w:cs="Arial"/>
              </w:rPr>
            </w:pPr>
          </w:p>
        </w:tc>
      </w:tr>
      <w:tr w:rsidR="00CD2D04" w:rsidRPr="00C51C49" w14:paraId="4DBDA2CB" w14:textId="77777777" w:rsidTr="0080022C">
        <w:trPr>
          <w:cantSplit/>
        </w:trPr>
        <w:tc>
          <w:tcPr>
            <w:tcW w:w="2346" w:type="dxa"/>
            <w:vAlign w:val="center"/>
          </w:tcPr>
          <w:p w14:paraId="62E84F7F" w14:textId="2D73CF2E" w:rsidR="00CD2D04" w:rsidRPr="00C51C49" w:rsidRDefault="001C3383" w:rsidP="0053121C">
            <w:pPr>
              <w:pStyle w:val="Style1"/>
              <w:rPr>
                <w:rFonts w:ascii="Arial" w:hAnsi="Arial" w:cs="Arial"/>
                <w:color w:val="auto"/>
                <w:sz w:val="24"/>
              </w:rPr>
            </w:pPr>
            <w:r w:rsidRPr="00C51C49">
              <w:rPr>
                <w:rFonts w:ascii="Arial" w:hAnsi="Arial" w:cs="Arial"/>
                <w:noProof/>
              </w:rPr>
              <w:drawing>
                <wp:inline distT="0" distB="0" distL="0" distR="0" wp14:anchorId="7108FB5C" wp14:editId="6495EBB4">
                  <wp:extent cx="695325" cy="1176302"/>
                  <wp:effectExtent l="0" t="0" r="0" b="5080"/>
                  <wp:docPr id="46" name="Picture 46" descr="Image result for pen m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pen mous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98820" cy="1182214"/>
                          </a:xfrm>
                          <a:prstGeom prst="rect">
                            <a:avLst/>
                          </a:prstGeom>
                          <a:noFill/>
                          <a:ln>
                            <a:noFill/>
                          </a:ln>
                        </pic:spPr>
                      </pic:pic>
                    </a:graphicData>
                  </a:graphic>
                </wp:inline>
              </w:drawing>
            </w:r>
          </w:p>
        </w:tc>
        <w:tc>
          <w:tcPr>
            <w:tcW w:w="6368" w:type="dxa"/>
          </w:tcPr>
          <w:p w14:paraId="053E9A99" w14:textId="7FB75AF4" w:rsidR="00CD2D04" w:rsidRPr="00C51C49" w:rsidRDefault="001C3383" w:rsidP="0053121C">
            <w:pPr>
              <w:pStyle w:val="Style1"/>
              <w:rPr>
                <w:rFonts w:ascii="Arial" w:hAnsi="Arial" w:cs="Arial"/>
                <w:sz w:val="24"/>
              </w:rPr>
            </w:pPr>
            <w:r w:rsidRPr="00C51C49">
              <w:rPr>
                <w:rFonts w:ascii="Arial" w:hAnsi="Arial" w:cs="Arial"/>
                <w:sz w:val="24"/>
              </w:rPr>
              <w:t>Pen</w:t>
            </w:r>
            <w:r w:rsidR="00E67EED" w:rsidRPr="00C51C49">
              <w:rPr>
                <w:rFonts w:ascii="Arial" w:hAnsi="Arial" w:cs="Arial"/>
                <w:sz w:val="24"/>
              </w:rPr>
              <w:t xml:space="preserve"> </w:t>
            </w:r>
            <w:r w:rsidR="0074730D" w:rsidRPr="00C51C49">
              <w:rPr>
                <w:rFonts w:ascii="Arial" w:hAnsi="Arial" w:cs="Arial"/>
                <w:sz w:val="24"/>
              </w:rPr>
              <w:t>mice</w:t>
            </w:r>
            <w:r w:rsidR="006F635B" w:rsidRPr="00C51C49">
              <w:rPr>
                <w:rFonts w:ascii="Arial" w:hAnsi="Arial" w:cs="Arial"/>
                <w:b w:val="0"/>
                <w:color w:val="auto"/>
                <w:sz w:val="24"/>
              </w:rPr>
              <w:t xml:space="preserve"> are held in the hand </w:t>
            </w:r>
            <w:r w:rsidR="002B2232" w:rsidRPr="00C51C49">
              <w:rPr>
                <w:rFonts w:ascii="Arial" w:hAnsi="Arial" w:cs="Arial"/>
                <w:b w:val="0"/>
                <w:color w:val="auto"/>
                <w:sz w:val="24"/>
              </w:rPr>
              <w:t>like a pen. They tend to</w:t>
            </w:r>
            <w:r w:rsidR="00104FC3" w:rsidRPr="00C51C49">
              <w:rPr>
                <w:rFonts w:ascii="Arial" w:hAnsi="Arial" w:cs="Arial"/>
                <w:b w:val="0"/>
                <w:color w:val="auto"/>
                <w:sz w:val="24"/>
              </w:rPr>
              <w:t xml:space="preserve"> be quite ‘chunky’</w:t>
            </w:r>
            <w:r w:rsidR="00371CDA" w:rsidRPr="00C51C49">
              <w:rPr>
                <w:rFonts w:ascii="Arial" w:hAnsi="Arial" w:cs="Arial"/>
                <w:b w:val="0"/>
                <w:color w:val="auto"/>
                <w:sz w:val="24"/>
              </w:rPr>
              <w:t>; a similar size to a</w:t>
            </w:r>
            <w:r w:rsidR="00104FC3" w:rsidRPr="00C51C49">
              <w:rPr>
                <w:rFonts w:ascii="Arial" w:hAnsi="Arial" w:cs="Arial"/>
                <w:b w:val="0"/>
                <w:color w:val="auto"/>
                <w:sz w:val="24"/>
              </w:rPr>
              <w:t xml:space="preserve"> marker pen</w:t>
            </w:r>
            <w:r w:rsidR="00992FD0" w:rsidRPr="00C51C49">
              <w:rPr>
                <w:rFonts w:ascii="Arial" w:hAnsi="Arial" w:cs="Arial"/>
                <w:b w:val="0"/>
                <w:color w:val="auto"/>
                <w:sz w:val="24"/>
              </w:rPr>
              <w:t>. Left and righ</w:t>
            </w:r>
            <w:r w:rsidR="002258C2" w:rsidRPr="00C51C49">
              <w:rPr>
                <w:rFonts w:ascii="Arial" w:hAnsi="Arial" w:cs="Arial"/>
                <w:b w:val="0"/>
                <w:color w:val="auto"/>
                <w:sz w:val="24"/>
              </w:rPr>
              <w:t>t</w:t>
            </w:r>
            <w:r w:rsidR="00992FD0" w:rsidRPr="00C51C49">
              <w:rPr>
                <w:rFonts w:ascii="Arial" w:hAnsi="Arial" w:cs="Arial"/>
                <w:b w:val="0"/>
                <w:color w:val="auto"/>
                <w:sz w:val="24"/>
              </w:rPr>
              <w:t xml:space="preserve"> </w:t>
            </w:r>
            <w:r w:rsidR="002258C2" w:rsidRPr="00C51C49">
              <w:rPr>
                <w:rFonts w:ascii="Arial" w:hAnsi="Arial" w:cs="Arial"/>
                <w:b w:val="0"/>
                <w:color w:val="auto"/>
                <w:sz w:val="24"/>
              </w:rPr>
              <w:t>click buttons are vertical</w:t>
            </w:r>
            <w:r w:rsidR="00A671A6" w:rsidRPr="00C51C49">
              <w:rPr>
                <w:rFonts w:ascii="Arial" w:hAnsi="Arial" w:cs="Arial"/>
                <w:b w:val="0"/>
                <w:color w:val="auto"/>
                <w:sz w:val="24"/>
              </w:rPr>
              <w:t xml:space="preserve"> on the pen shaft.</w:t>
            </w:r>
          </w:p>
        </w:tc>
      </w:tr>
      <w:tr w:rsidR="001C3383" w:rsidRPr="00C51C49" w14:paraId="13BB9D8D" w14:textId="77777777" w:rsidTr="0080022C">
        <w:trPr>
          <w:cantSplit/>
        </w:trPr>
        <w:tc>
          <w:tcPr>
            <w:tcW w:w="2346" w:type="dxa"/>
            <w:vAlign w:val="center"/>
          </w:tcPr>
          <w:p w14:paraId="7F1B1CF6" w14:textId="5F532A7F" w:rsidR="00CD2D04" w:rsidRPr="00C51C49" w:rsidRDefault="006A093C" w:rsidP="0053121C">
            <w:pPr>
              <w:pStyle w:val="Style1"/>
              <w:rPr>
                <w:rFonts w:ascii="Arial" w:hAnsi="Arial" w:cs="Arial"/>
                <w:noProof/>
              </w:rPr>
            </w:pPr>
            <w:r w:rsidRPr="00C51C49">
              <w:rPr>
                <w:rFonts w:ascii="Arial" w:hAnsi="Arial" w:cs="Arial"/>
                <w:noProof/>
              </w:rPr>
              <w:lastRenderedPageBreak/>
              <w:drawing>
                <wp:inline distT="0" distB="0" distL="0" distR="0" wp14:anchorId="7BC90418" wp14:editId="00196865">
                  <wp:extent cx="1343025" cy="1018014"/>
                  <wp:effectExtent l="0" t="0" r="0" b="0"/>
                  <wp:docPr id="49" name="Picture 4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lated im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62301" cy="1032626"/>
                          </a:xfrm>
                          <a:prstGeom prst="rect">
                            <a:avLst/>
                          </a:prstGeom>
                          <a:noFill/>
                          <a:ln>
                            <a:noFill/>
                          </a:ln>
                        </pic:spPr>
                      </pic:pic>
                    </a:graphicData>
                  </a:graphic>
                </wp:inline>
              </w:drawing>
            </w:r>
          </w:p>
        </w:tc>
        <w:tc>
          <w:tcPr>
            <w:tcW w:w="6368" w:type="dxa"/>
          </w:tcPr>
          <w:p w14:paraId="3ACBB828" w14:textId="033E80B8" w:rsidR="00CD2D04" w:rsidRPr="00C51C49" w:rsidRDefault="006A093C" w:rsidP="0053121C">
            <w:pPr>
              <w:spacing w:before="120" w:after="120"/>
              <w:rPr>
                <w:rFonts w:ascii="Arial" w:hAnsi="Arial" w:cs="Arial"/>
              </w:rPr>
            </w:pPr>
            <w:r w:rsidRPr="00C51C49">
              <w:rPr>
                <w:rFonts w:ascii="Arial" w:hAnsi="Arial" w:cs="Arial"/>
                <w:b/>
                <w:color w:val="00592E"/>
              </w:rPr>
              <w:t>Graphics tablets</w:t>
            </w:r>
            <w:r w:rsidR="00CD2D04" w:rsidRPr="00C51C49">
              <w:rPr>
                <w:rFonts w:ascii="Arial" w:hAnsi="Arial" w:cs="Arial"/>
                <w:color w:val="00592E"/>
              </w:rPr>
              <w:t xml:space="preserve"> </w:t>
            </w:r>
            <w:r w:rsidR="00D05AD4" w:rsidRPr="00C51C49">
              <w:rPr>
                <w:rFonts w:ascii="Arial" w:hAnsi="Arial" w:cs="Arial"/>
              </w:rPr>
              <w:t xml:space="preserve">these require a specialist tablet to write on, but </w:t>
            </w:r>
            <w:r w:rsidR="00516050" w:rsidRPr="00C51C49">
              <w:rPr>
                <w:rFonts w:ascii="Arial" w:hAnsi="Arial" w:cs="Arial"/>
              </w:rPr>
              <w:t xml:space="preserve">the pens they use are </w:t>
            </w:r>
            <w:r w:rsidR="00525DA5" w:rsidRPr="00C51C49">
              <w:rPr>
                <w:rFonts w:ascii="Arial" w:hAnsi="Arial" w:cs="Arial"/>
              </w:rPr>
              <w:t xml:space="preserve">more </w:t>
            </w:r>
            <w:r w:rsidR="00516050" w:rsidRPr="00C51C49">
              <w:rPr>
                <w:rFonts w:ascii="Arial" w:hAnsi="Arial" w:cs="Arial"/>
              </w:rPr>
              <w:t xml:space="preserve">pen-like </w:t>
            </w:r>
            <w:r w:rsidR="004556CB" w:rsidRPr="00C51C49">
              <w:rPr>
                <w:rFonts w:ascii="Arial" w:hAnsi="Arial" w:cs="Arial"/>
              </w:rPr>
              <w:t xml:space="preserve">than pen mice </w:t>
            </w:r>
            <w:r w:rsidR="00516050" w:rsidRPr="00C51C49">
              <w:rPr>
                <w:rFonts w:ascii="Arial" w:hAnsi="Arial" w:cs="Arial"/>
              </w:rPr>
              <w:t xml:space="preserve">and </w:t>
            </w:r>
            <w:r w:rsidR="00525DA5" w:rsidRPr="00C51C49">
              <w:rPr>
                <w:rFonts w:ascii="Arial" w:hAnsi="Arial" w:cs="Arial"/>
              </w:rPr>
              <w:t>generally more comfortable to hold.</w:t>
            </w:r>
          </w:p>
          <w:p w14:paraId="0FDCBE4E" w14:textId="2943ABC1" w:rsidR="005E25C7" w:rsidRPr="00C51C49" w:rsidRDefault="005E25C7" w:rsidP="0053121C">
            <w:pPr>
              <w:spacing w:before="120" w:after="120"/>
              <w:rPr>
                <w:rFonts w:ascii="Arial" w:hAnsi="Arial" w:cs="Arial"/>
              </w:rPr>
            </w:pPr>
            <w:r w:rsidRPr="00C51C49">
              <w:rPr>
                <w:rFonts w:ascii="Arial" w:hAnsi="Arial" w:cs="Arial"/>
              </w:rPr>
              <w:t xml:space="preserve">Graphics tablets tend to be more geared towards design </w:t>
            </w:r>
            <w:r w:rsidR="00B81DAD" w:rsidRPr="00C51C49">
              <w:rPr>
                <w:rFonts w:ascii="Arial" w:hAnsi="Arial" w:cs="Arial"/>
              </w:rPr>
              <w:t>than ergonomics.</w:t>
            </w:r>
          </w:p>
          <w:p w14:paraId="4E32F3B1" w14:textId="0C4BDE0E" w:rsidR="00525DA5" w:rsidRPr="00C51C49" w:rsidRDefault="004556CB" w:rsidP="0053121C">
            <w:pPr>
              <w:spacing w:before="120" w:after="120"/>
              <w:rPr>
                <w:rFonts w:ascii="Arial" w:hAnsi="Arial" w:cs="Arial"/>
              </w:rPr>
            </w:pPr>
            <w:r w:rsidRPr="00C51C49">
              <w:rPr>
                <w:rFonts w:ascii="Arial" w:hAnsi="Arial" w:cs="Arial"/>
              </w:rPr>
              <w:t>Many tablet</w:t>
            </w:r>
            <w:r w:rsidR="00B81DAD" w:rsidRPr="00C51C49">
              <w:rPr>
                <w:rFonts w:ascii="Arial" w:hAnsi="Arial" w:cs="Arial"/>
              </w:rPr>
              <w:t xml:space="preserve"> manufacturers are beginning to produce a pen or ‘stylus’ as another means of interacting with the tablet</w:t>
            </w:r>
            <w:r w:rsidR="00162EC6" w:rsidRPr="00C51C49">
              <w:rPr>
                <w:rFonts w:ascii="Arial" w:hAnsi="Arial" w:cs="Arial"/>
              </w:rPr>
              <w:t xml:space="preserve"> and will allow </w:t>
            </w:r>
            <w:r w:rsidR="0031798B" w:rsidRPr="00C51C49">
              <w:rPr>
                <w:rFonts w:ascii="Arial" w:hAnsi="Arial" w:cs="Arial"/>
              </w:rPr>
              <w:t xml:space="preserve">you to </w:t>
            </w:r>
            <w:r w:rsidR="00B30C9A" w:rsidRPr="00C51C49">
              <w:rPr>
                <w:rFonts w:ascii="Arial" w:hAnsi="Arial" w:cs="Arial"/>
              </w:rPr>
              <w:t>make</w:t>
            </w:r>
            <w:r w:rsidR="0031798B" w:rsidRPr="00C51C49">
              <w:rPr>
                <w:rFonts w:ascii="Arial" w:hAnsi="Arial" w:cs="Arial"/>
              </w:rPr>
              <w:t xml:space="preserve"> handwritten notes.</w:t>
            </w:r>
            <w:r w:rsidRPr="00C51C49">
              <w:rPr>
                <w:rFonts w:ascii="Arial" w:hAnsi="Arial" w:cs="Arial"/>
              </w:rPr>
              <w:t xml:space="preserve"> </w:t>
            </w:r>
          </w:p>
        </w:tc>
      </w:tr>
    </w:tbl>
    <w:p w14:paraId="137C6247" w14:textId="77777777" w:rsidR="00CD2D04" w:rsidRPr="00C51C49" w:rsidRDefault="00CD2D04" w:rsidP="0053121C">
      <w:pPr>
        <w:pStyle w:val="Heading2"/>
      </w:pPr>
    </w:p>
    <w:p w14:paraId="72DEF014" w14:textId="55926659" w:rsidR="004D5A0C" w:rsidRPr="00C51C49" w:rsidRDefault="004D5A0C" w:rsidP="0053121C">
      <w:pPr>
        <w:pStyle w:val="Style1"/>
        <w:rPr>
          <w:rFonts w:cs="Arial"/>
          <w:b w:val="0"/>
          <w:color w:val="auto"/>
          <w:sz w:val="24"/>
        </w:rPr>
      </w:pPr>
      <w:r w:rsidRPr="00C51C49">
        <w:rPr>
          <w:rFonts w:cs="Arial"/>
          <w:noProof/>
          <w:sz w:val="24"/>
          <w:lang w:eastAsia="en-GB"/>
        </w:rPr>
        <w:drawing>
          <wp:anchor distT="0" distB="0" distL="114300" distR="114300" simplePos="0" relativeHeight="251651584" behindDoc="0" locked="0" layoutInCell="1" allowOverlap="1" wp14:anchorId="3BD95957" wp14:editId="78DAB601">
            <wp:simplePos x="0" y="0"/>
            <wp:positionH relativeFrom="column">
              <wp:posOffset>4229100</wp:posOffset>
            </wp:positionH>
            <wp:positionV relativeFrom="paragraph">
              <wp:posOffset>50800</wp:posOffset>
            </wp:positionV>
            <wp:extent cx="1108075" cy="831215"/>
            <wp:effectExtent l="0" t="0" r="9525" b="6985"/>
            <wp:wrapTight wrapText="bothSides">
              <wp:wrapPolygon edited="0">
                <wp:start x="0" y="0"/>
                <wp:lineTo x="0" y="21121"/>
                <wp:lineTo x="21291" y="21121"/>
                <wp:lineTo x="21291" y="0"/>
                <wp:lineTo x="0" y="0"/>
              </wp:wrapPolygon>
            </wp:wrapTight>
            <wp:docPr id="40" name="Picture 40" descr="a joystick with some addtional buttons alongs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7-634184159479536250-1514609478.jpg"/>
                    <pic:cNvPicPr/>
                  </pic:nvPicPr>
                  <pic:blipFill>
                    <a:blip r:embed="rId46"/>
                    <a:stretch>
                      <a:fillRect/>
                    </a:stretch>
                  </pic:blipFill>
                  <pic:spPr>
                    <a:xfrm>
                      <a:off x="0" y="0"/>
                      <a:ext cx="1108075" cy="831215"/>
                    </a:xfrm>
                    <a:prstGeom prst="rect">
                      <a:avLst/>
                    </a:prstGeom>
                  </pic:spPr>
                </pic:pic>
              </a:graphicData>
            </a:graphic>
          </wp:anchor>
        </w:drawing>
      </w:r>
      <w:r w:rsidRPr="00C51C49">
        <w:rPr>
          <w:rFonts w:cs="Arial"/>
          <w:sz w:val="24"/>
        </w:rPr>
        <w:t>J</w:t>
      </w:r>
      <w:r w:rsidR="00CA54D6" w:rsidRPr="00C51C49">
        <w:rPr>
          <w:rFonts w:cs="Arial"/>
          <w:sz w:val="24"/>
        </w:rPr>
        <w:t>oysticks</w:t>
      </w:r>
      <w:r w:rsidR="00CA54D6" w:rsidRPr="00C51C49">
        <w:rPr>
          <w:rFonts w:cs="Arial"/>
          <w:b w:val="0"/>
          <w:color w:val="auto"/>
          <w:sz w:val="24"/>
        </w:rPr>
        <w:t xml:space="preserve"> work in a similar manner to </w:t>
      </w:r>
      <w:r w:rsidRPr="00C51C49">
        <w:rPr>
          <w:rFonts w:cs="Arial"/>
          <w:b w:val="0"/>
          <w:color w:val="auto"/>
          <w:sz w:val="24"/>
        </w:rPr>
        <w:t>the controls on an electric wheelchair, with the joystick position determining the direction (and speed) of the mouse pointer.</w:t>
      </w:r>
    </w:p>
    <w:p w14:paraId="6DAD2A5F" w14:textId="1462CE45" w:rsidR="004D5A0C" w:rsidRPr="00C51C49" w:rsidRDefault="004D5A0C" w:rsidP="0053121C">
      <w:pPr>
        <w:pStyle w:val="Style1"/>
        <w:rPr>
          <w:rFonts w:cs="Arial"/>
          <w:b w:val="0"/>
          <w:color w:val="auto"/>
          <w:sz w:val="24"/>
        </w:rPr>
      </w:pPr>
      <w:r w:rsidRPr="00C51C49">
        <w:rPr>
          <w:rFonts w:cs="Arial"/>
          <w:b w:val="0"/>
          <w:color w:val="auto"/>
          <w:sz w:val="24"/>
        </w:rPr>
        <w:t xml:space="preserve">Additional buttons on the joystick can operate left, right and double clicks, </w:t>
      </w:r>
      <w:r w:rsidR="00896F95" w:rsidRPr="00C51C49">
        <w:rPr>
          <w:rFonts w:cs="Arial"/>
          <w:b w:val="0"/>
          <w:color w:val="auto"/>
          <w:sz w:val="24"/>
        </w:rPr>
        <w:t>as well as other common shortcuts such as cut and paste.</w:t>
      </w:r>
    </w:p>
    <w:p w14:paraId="594E4402" w14:textId="7A8D907D" w:rsidR="00957DE1" w:rsidRPr="00C51C49" w:rsidRDefault="00957DE1" w:rsidP="0053121C">
      <w:pPr>
        <w:pStyle w:val="Style1"/>
        <w:rPr>
          <w:rFonts w:cs="Arial"/>
          <w:b w:val="0"/>
          <w:color w:val="auto"/>
          <w:sz w:val="24"/>
        </w:rPr>
      </w:pPr>
    </w:p>
    <w:p w14:paraId="1DFEE0BD" w14:textId="23ECFC08" w:rsidR="00CE50D1" w:rsidRPr="004B71CB" w:rsidRDefault="004B71CB" w:rsidP="0053121C">
      <w:pPr>
        <w:pStyle w:val="Heading2"/>
        <w:rPr>
          <w:b w:val="0"/>
          <w:iCs/>
          <w:noProof/>
          <w:color w:val="auto"/>
          <w:lang w:val="en-US"/>
        </w:rPr>
      </w:pPr>
      <w:r w:rsidRPr="00C51C49">
        <w:rPr>
          <w:b w:val="0"/>
          <w:noProof/>
          <w:color w:val="auto"/>
          <w:lang w:eastAsia="en-GB"/>
        </w:rPr>
        <w:drawing>
          <wp:anchor distT="0" distB="0" distL="114300" distR="114300" simplePos="0" relativeHeight="251652608" behindDoc="0" locked="0" layoutInCell="1" allowOverlap="1" wp14:anchorId="2684FAF2" wp14:editId="3F604843">
            <wp:simplePos x="0" y="0"/>
            <wp:positionH relativeFrom="column">
              <wp:posOffset>4342765</wp:posOffset>
            </wp:positionH>
            <wp:positionV relativeFrom="paragraph">
              <wp:posOffset>88265</wp:posOffset>
            </wp:positionV>
            <wp:extent cx="1246505" cy="748665"/>
            <wp:effectExtent l="0" t="0" r="0" b="0"/>
            <wp:wrapTight wrapText="bothSides">
              <wp:wrapPolygon edited="0">
                <wp:start x="0" y="0"/>
                <wp:lineTo x="0" y="20519"/>
                <wp:lineTo x="21127" y="20519"/>
                <wp:lineTo x="21127" y="0"/>
                <wp:lineTo x="0" y="0"/>
              </wp:wrapPolygon>
            </wp:wrapTight>
            <wp:docPr id="43" name="Picture 43" descr="A touch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c20f30f-07dd-4637-9f21-82c43425ee20-1020x612.jpeg"/>
                    <pic:cNvPicPr/>
                  </pic:nvPicPr>
                  <pic:blipFill>
                    <a:blip r:embed="rId47"/>
                    <a:stretch>
                      <a:fillRect/>
                    </a:stretch>
                  </pic:blipFill>
                  <pic:spPr>
                    <a:xfrm>
                      <a:off x="0" y="0"/>
                      <a:ext cx="1246505" cy="748665"/>
                    </a:xfrm>
                    <a:prstGeom prst="rect">
                      <a:avLst/>
                    </a:prstGeom>
                  </pic:spPr>
                </pic:pic>
              </a:graphicData>
            </a:graphic>
          </wp:anchor>
        </w:drawing>
      </w:r>
      <w:r w:rsidR="00C06F87" w:rsidRPr="004B71CB">
        <w:t>Touch</w:t>
      </w:r>
      <w:r w:rsidR="002B1BA1" w:rsidRPr="004B71CB">
        <w:t>screens</w:t>
      </w:r>
      <w:r w:rsidR="00DD637A" w:rsidRPr="00C51C49">
        <w:t xml:space="preserve"> </w:t>
      </w:r>
      <w:r w:rsidR="001546CC" w:rsidRPr="005A40E8">
        <w:rPr>
          <w:b w:val="0"/>
          <w:color w:val="000000" w:themeColor="text1"/>
        </w:rPr>
        <w:t>use sensors in the screen to</w:t>
      </w:r>
      <w:r w:rsidR="008542E0" w:rsidRPr="005A40E8">
        <w:rPr>
          <w:b w:val="0"/>
          <w:color w:val="000000" w:themeColor="text1"/>
        </w:rPr>
        <w:t xml:space="preserve"> </w:t>
      </w:r>
      <w:r w:rsidR="004451FB" w:rsidRPr="005A40E8">
        <w:rPr>
          <w:b w:val="0"/>
          <w:color w:val="000000" w:themeColor="text1"/>
        </w:rPr>
        <w:t>track movement and selections</w:t>
      </w:r>
      <w:r w:rsidR="00FD3E9F" w:rsidRPr="005A40E8">
        <w:rPr>
          <w:b w:val="0"/>
          <w:color w:val="000000" w:themeColor="text1"/>
        </w:rPr>
        <w:t xml:space="preserve"> and are a very direct </w:t>
      </w:r>
      <w:r w:rsidR="00D36F10" w:rsidRPr="005A40E8">
        <w:rPr>
          <w:b w:val="0"/>
          <w:color w:val="000000" w:themeColor="text1"/>
        </w:rPr>
        <w:t xml:space="preserve">and </w:t>
      </w:r>
      <w:r w:rsidR="00FD3E9F" w:rsidRPr="005A40E8">
        <w:rPr>
          <w:b w:val="0"/>
          <w:color w:val="000000" w:themeColor="text1"/>
        </w:rPr>
        <w:t>method of interacti</w:t>
      </w:r>
      <w:r w:rsidR="00D36F10" w:rsidRPr="005A40E8">
        <w:rPr>
          <w:b w:val="0"/>
          <w:color w:val="000000" w:themeColor="text1"/>
        </w:rPr>
        <w:t>ng with your device</w:t>
      </w:r>
      <w:r w:rsidR="00896F95" w:rsidRPr="005A40E8">
        <w:rPr>
          <w:b w:val="0"/>
          <w:color w:val="000000" w:themeColor="text1"/>
        </w:rPr>
        <w:t xml:space="preserve">. </w:t>
      </w:r>
      <w:r w:rsidR="00E75881" w:rsidRPr="005A40E8">
        <w:rPr>
          <w:b w:val="0"/>
          <w:color w:val="000000" w:themeColor="text1"/>
        </w:rPr>
        <w:t>Tablets and smartphones use touchscreens a</w:t>
      </w:r>
      <w:r w:rsidR="00522366" w:rsidRPr="005A40E8">
        <w:rPr>
          <w:b w:val="0"/>
          <w:color w:val="000000" w:themeColor="text1"/>
        </w:rPr>
        <w:t xml:space="preserve">s well as many laptops. </w:t>
      </w:r>
      <w:r w:rsidR="005D0344" w:rsidRPr="005A40E8">
        <w:rPr>
          <w:b w:val="0"/>
          <w:color w:val="000000" w:themeColor="text1"/>
        </w:rPr>
        <w:t xml:space="preserve">Touchscreen monitors are also available </w:t>
      </w:r>
      <w:r w:rsidR="00B17EE6" w:rsidRPr="005A40E8">
        <w:rPr>
          <w:b w:val="0"/>
          <w:color w:val="000000" w:themeColor="text1"/>
        </w:rPr>
        <w:t>for use with desktop computers.</w:t>
      </w:r>
    </w:p>
    <w:p w14:paraId="1744BAD9" w14:textId="01807359" w:rsidR="006F2232" w:rsidRPr="00C51C49" w:rsidRDefault="006F2232" w:rsidP="0053121C">
      <w:pPr>
        <w:rPr>
          <w:rFonts w:ascii="Arial" w:hAnsi="Arial" w:cs="Arial"/>
          <w:b/>
          <w:noProof/>
          <w:color w:val="00592E"/>
          <w:sz w:val="28"/>
          <w:lang w:val="en-US"/>
        </w:rPr>
      </w:pPr>
    </w:p>
    <w:p w14:paraId="5084C415" w14:textId="1F98F3CF" w:rsidR="00B43D4F" w:rsidRPr="00C51C49" w:rsidRDefault="00B43D4F" w:rsidP="0053121C">
      <w:pPr>
        <w:pStyle w:val="Style1"/>
        <w:rPr>
          <w:rFonts w:cs="Arial"/>
          <w:b w:val="0"/>
          <w:color w:val="auto"/>
          <w:sz w:val="24"/>
        </w:rPr>
      </w:pPr>
      <w:r w:rsidRPr="00C51C49">
        <w:rPr>
          <w:rFonts w:cs="Arial"/>
          <w:noProof/>
          <w:lang w:eastAsia="en-GB"/>
        </w:rPr>
        <w:drawing>
          <wp:anchor distT="0" distB="0" distL="114300" distR="114300" simplePos="0" relativeHeight="251671040" behindDoc="1" locked="0" layoutInCell="1" allowOverlap="1" wp14:anchorId="6FECDF52" wp14:editId="721C25BD">
            <wp:simplePos x="0" y="0"/>
            <wp:positionH relativeFrom="column">
              <wp:posOffset>4115435</wp:posOffset>
            </wp:positionH>
            <wp:positionV relativeFrom="paragraph">
              <wp:posOffset>85090</wp:posOffset>
            </wp:positionV>
            <wp:extent cx="1798320" cy="1200150"/>
            <wp:effectExtent l="0" t="0" r="0" b="0"/>
            <wp:wrapTight wrapText="bothSides">
              <wp:wrapPolygon edited="0">
                <wp:start x="0" y="0"/>
                <wp:lineTo x="0" y="21257"/>
                <wp:lineTo x="21280" y="21257"/>
                <wp:lineTo x="21280" y="0"/>
                <wp:lineTo x="0" y="0"/>
              </wp:wrapPolygon>
            </wp:wrapTight>
            <wp:docPr id="15" name="Picture 15" descr="A bite button is the same as a mouse cl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ite button is the same as a mouse click"/>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98320"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1C49">
        <w:rPr>
          <w:rFonts w:cs="Arial"/>
          <w:sz w:val="24"/>
        </w:rPr>
        <w:t>Head movement tracking</w:t>
      </w:r>
      <w:r w:rsidRPr="00C51C49">
        <w:rPr>
          <w:rFonts w:cs="Arial"/>
          <w:b w:val="0"/>
          <w:color w:val="auto"/>
          <w:sz w:val="24"/>
        </w:rPr>
        <w:t xml:space="preserve"> uses head movement to control the cursor. </w:t>
      </w:r>
      <w:r w:rsidR="00321D0B" w:rsidRPr="00C51C49">
        <w:rPr>
          <w:rFonts w:cs="Arial"/>
          <w:b w:val="0"/>
          <w:color w:val="auto"/>
          <w:sz w:val="24"/>
        </w:rPr>
        <w:t xml:space="preserve">This can be done with a wearable like the headset </w:t>
      </w:r>
      <w:r w:rsidR="00E0128B" w:rsidRPr="00C51C49">
        <w:rPr>
          <w:rFonts w:cs="Arial"/>
          <w:b w:val="0"/>
          <w:color w:val="auto"/>
          <w:sz w:val="24"/>
        </w:rPr>
        <w:t xml:space="preserve">in the picture or using a </w:t>
      </w:r>
      <w:r w:rsidR="000100DA" w:rsidRPr="00C51C49">
        <w:rPr>
          <w:rFonts w:cs="Arial"/>
          <w:b w:val="0"/>
          <w:color w:val="auto"/>
          <w:sz w:val="24"/>
        </w:rPr>
        <w:t>camera.</w:t>
      </w:r>
      <w:r w:rsidR="00321D0B" w:rsidRPr="00C51C49">
        <w:rPr>
          <w:rFonts w:cs="Arial"/>
          <w:b w:val="0"/>
          <w:color w:val="auto"/>
          <w:sz w:val="24"/>
        </w:rPr>
        <w:t xml:space="preserve"> </w:t>
      </w:r>
      <w:r w:rsidR="00415AD6" w:rsidRPr="00C51C49">
        <w:rPr>
          <w:rFonts w:cs="Arial"/>
          <w:b w:val="0"/>
          <w:color w:val="auto"/>
          <w:sz w:val="24"/>
        </w:rPr>
        <w:t xml:space="preserve">With head movement tracking, </w:t>
      </w:r>
      <w:r w:rsidRPr="00C51C49">
        <w:rPr>
          <w:rFonts w:cs="Arial"/>
          <w:b w:val="0"/>
          <w:color w:val="auto"/>
          <w:sz w:val="24"/>
        </w:rPr>
        <w:t xml:space="preserve">he cursor is ‘driven’ around the screen </w:t>
      </w:r>
      <w:r w:rsidR="00415AD6" w:rsidRPr="00C51C49">
        <w:rPr>
          <w:rFonts w:cs="Arial"/>
          <w:b w:val="0"/>
          <w:color w:val="auto"/>
          <w:sz w:val="24"/>
        </w:rPr>
        <w:t xml:space="preserve">in the same way as </w:t>
      </w:r>
      <w:r w:rsidRPr="00C51C49">
        <w:rPr>
          <w:rFonts w:cs="Arial"/>
          <w:b w:val="0"/>
          <w:color w:val="auto"/>
          <w:sz w:val="24"/>
        </w:rPr>
        <w:t>using a joyst</w:t>
      </w:r>
      <w:r w:rsidR="0079375A" w:rsidRPr="00C51C49">
        <w:rPr>
          <w:rFonts w:cs="Arial"/>
          <w:b w:val="0"/>
          <w:color w:val="auto"/>
          <w:sz w:val="24"/>
        </w:rPr>
        <w:t>ick.</w:t>
      </w:r>
      <w:r w:rsidR="00D228CF" w:rsidRPr="00C51C49">
        <w:rPr>
          <w:rFonts w:cs="Arial"/>
          <w:b w:val="0"/>
          <w:color w:val="auto"/>
          <w:sz w:val="24"/>
        </w:rPr>
        <w:t xml:space="preserve"> </w:t>
      </w:r>
      <w:r w:rsidR="0079375A" w:rsidRPr="00C51C49">
        <w:rPr>
          <w:rFonts w:cs="Arial"/>
          <w:b w:val="0"/>
          <w:color w:val="auto"/>
          <w:sz w:val="24"/>
        </w:rPr>
        <w:t xml:space="preserve">elections are made using a switch </w:t>
      </w:r>
      <w:r w:rsidR="009013C3" w:rsidRPr="00C51C49">
        <w:rPr>
          <w:rFonts w:cs="Arial"/>
          <w:b w:val="0"/>
          <w:color w:val="auto"/>
          <w:sz w:val="24"/>
        </w:rPr>
        <w:t xml:space="preserve">that can be controlled by a puff or </w:t>
      </w:r>
      <w:r w:rsidR="00AF174A" w:rsidRPr="00C51C49">
        <w:rPr>
          <w:rFonts w:cs="Arial"/>
          <w:b w:val="0"/>
          <w:color w:val="auto"/>
          <w:sz w:val="24"/>
        </w:rPr>
        <w:t>bite (the blue bulb in the picture)</w:t>
      </w:r>
      <w:r w:rsidR="00331616" w:rsidRPr="00C51C49">
        <w:rPr>
          <w:rFonts w:cs="Arial"/>
          <w:b w:val="0"/>
          <w:color w:val="auto"/>
          <w:sz w:val="24"/>
        </w:rPr>
        <w:t>.</w:t>
      </w:r>
      <w:r w:rsidR="0079375A" w:rsidRPr="00C51C49">
        <w:rPr>
          <w:rFonts w:cs="Arial"/>
          <w:b w:val="0"/>
          <w:color w:val="auto"/>
          <w:sz w:val="24"/>
        </w:rPr>
        <w:t xml:space="preserve"> </w:t>
      </w:r>
    </w:p>
    <w:p w14:paraId="2B0DCC06" w14:textId="16E2DDF2" w:rsidR="00B71BDA" w:rsidRPr="00C51C49" w:rsidRDefault="00184C1C" w:rsidP="0053121C">
      <w:pPr>
        <w:rPr>
          <w:rFonts w:ascii="Arial" w:hAnsi="Arial" w:cs="Arial"/>
        </w:rPr>
      </w:pPr>
      <w:r w:rsidRPr="00C51C49">
        <w:rPr>
          <w:rFonts w:ascii="Arial" w:hAnsi="Arial" w:cs="Arial"/>
          <w:b/>
          <w:color w:val="00592E"/>
        </w:rPr>
        <w:t xml:space="preserve">Eye tracking </w:t>
      </w:r>
      <w:r w:rsidRPr="00C51C49">
        <w:rPr>
          <w:rFonts w:ascii="Arial" w:hAnsi="Arial" w:cs="Arial"/>
        </w:rPr>
        <w:t xml:space="preserve">systems track eye movement, using it to plot the position of the cursor on the screen. Dwelling on a location triggers a ‘click’. </w:t>
      </w:r>
      <w:r w:rsidR="00B71BDA" w:rsidRPr="00C51C49">
        <w:rPr>
          <w:rFonts w:ascii="Arial" w:hAnsi="Arial" w:cs="Arial"/>
        </w:rPr>
        <w:t>This can be used to control programmes as well as to type when used with the on</w:t>
      </w:r>
      <w:r w:rsidR="00367715" w:rsidRPr="00C51C49">
        <w:rPr>
          <w:rFonts w:ascii="Arial" w:hAnsi="Arial" w:cs="Arial"/>
        </w:rPr>
        <w:t>-</w:t>
      </w:r>
      <w:r w:rsidR="00B71BDA" w:rsidRPr="00C51C49">
        <w:rPr>
          <w:rFonts w:ascii="Arial" w:hAnsi="Arial" w:cs="Arial"/>
        </w:rPr>
        <w:t>screen keyboard.</w:t>
      </w:r>
    </w:p>
    <w:p w14:paraId="49CE00CC" w14:textId="77777777" w:rsidR="00D228CF" w:rsidRPr="00C51C49" w:rsidRDefault="00D228CF" w:rsidP="0053121C">
      <w:pPr>
        <w:rPr>
          <w:rFonts w:ascii="Arial" w:hAnsi="Arial" w:cs="Arial"/>
        </w:rPr>
      </w:pPr>
    </w:p>
    <w:p w14:paraId="04B8B960" w14:textId="32864C95" w:rsidR="00306C13" w:rsidRPr="00C51C49" w:rsidRDefault="00EF50CF" w:rsidP="0053121C">
      <w:pPr>
        <w:rPr>
          <w:rFonts w:ascii="Arial" w:hAnsi="Arial" w:cs="Arial"/>
        </w:rPr>
      </w:pPr>
      <w:r w:rsidRPr="00C51C49">
        <w:rPr>
          <w:rFonts w:ascii="Arial" w:hAnsi="Arial" w:cs="Arial"/>
        </w:rPr>
        <w:t>Tracking eye movement means that the cursor does no</w:t>
      </w:r>
      <w:r w:rsidR="006D55F8" w:rsidRPr="00C51C49">
        <w:rPr>
          <w:rFonts w:ascii="Arial" w:hAnsi="Arial" w:cs="Arial"/>
        </w:rPr>
        <w:t>t</w:t>
      </w:r>
      <w:r w:rsidRPr="00C51C49">
        <w:rPr>
          <w:rFonts w:ascii="Arial" w:hAnsi="Arial" w:cs="Arial"/>
        </w:rPr>
        <w:t xml:space="preserve"> need to be driven around the screen and so </w:t>
      </w:r>
      <w:r w:rsidR="00333C77" w:rsidRPr="00C51C49">
        <w:rPr>
          <w:rFonts w:ascii="Arial" w:hAnsi="Arial" w:cs="Arial"/>
        </w:rPr>
        <w:t>is typically much faster than head movement tracking.</w:t>
      </w:r>
      <w:r w:rsidR="0053121C">
        <w:rPr>
          <w:rFonts w:ascii="Arial" w:hAnsi="Arial" w:cs="Arial"/>
        </w:rPr>
        <w:t xml:space="preserve"> A</w:t>
      </w:r>
      <w:r w:rsidR="00184C1C" w:rsidRPr="00C51C49">
        <w:rPr>
          <w:rFonts w:ascii="Arial" w:hAnsi="Arial" w:cs="Arial"/>
        </w:rPr>
        <w:t xml:space="preserve">lthough initially designed for use by people with very limited movement, eye tracking hardware and software is now relatively inexpensive and </w:t>
      </w:r>
      <w:r w:rsidR="00703122" w:rsidRPr="00C51C49">
        <w:rPr>
          <w:rFonts w:ascii="Arial" w:hAnsi="Arial" w:cs="Arial"/>
        </w:rPr>
        <w:t xml:space="preserve">can present an interesting alternative for </w:t>
      </w:r>
      <w:r w:rsidR="000860DC" w:rsidRPr="00C51C49">
        <w:rPr>
          <w:rFonts w:ascii="Arial" w:hAnsi="Arial" w:cs="Arial"/>
        </w:rPr>
        <w:t xml:space="preserve">people experiencing temporary or situational disabilities; for </w:t>
      </w:r>
      <w:r w:rsidR="00367715" w:rsidRPr="00C51C49">
        <w:rPr>
          <w:rFonts w:ascii="Arial" w:hAnsi="Arial" w:cs="Arial"/>
        </w:rPr>
        <w:t>example,</w:t>
      </w:r>
      <w:r w:rsidR="000860DC" w:rsidRPr="00C51C49">
        <w:rPr>
          <w:rFonts w:ascii="Arial" w:hAnsi="Arial" w:cs="Arial"/>
        </w:rPr>
        <w:t xml:space="preserve"> a </w:t>
      </w:r>
      <w:r w:rsidR="00B329B0" w:rsidRPr="00C51C49">
        <w:rPr>
          <w:rFonts w:ascii="Arial" w:hAnsi="Arial" w:cs="Arial"/>
        </w:rPr>
        <w:t>parent could hold their baby and still be able to interact with their computer.</w:t>
      </w:r>
      <w:r w:rsidR="000860DC" w:rsidRPr="00C51C49">
        <w:rPr>
          <w:rFonts w:ascii="Arial" w:hAnsi="Arial" w:cs="Arial"/>
        </w:rPr>
        <w:t xml:space="preserve"> </w:t>
      </w:r>
    </w:p>
    <w:p w14:paraId="7F017F93" w14:textId="77777777" w:rsidR="00D228CF" w:rsidRPr="00C51C49" w:rsidRDefault="00D228CF" w:rsidP="0053121C">
      <w:pPr>
        <w:rPr>
          <w:rFonts w:ascii="Arial" w:hAnsi="Arial" w:cs="Arial"/>
          <w:b/>
          <w:color w:val="00592E"/>
        </w:rPr>
      </w:pPr>
    </w:p>
    <w:p w14:paraId="663A374E" w14:textId="0B4AFC66" w:rsidR="00A946F0" w:rsidRPr="00C51C49" w:rsidRDefault="00A946F0" w:rsidP="0053121C">
      <w:pPr>
        <w:rPr>
          <w:rFonts w:ascii="Arial" w:hAnsi="Arial" w:cs="Arial"/>
        </w:rPr>
      </w:pPr>
      <w:r w:rsidRPr="00C51C49">
        <w:rPr>
          <w:rFonts w:ascii="Arial" w:hAnsi="Arial" w:cs="Arial"/>
          <w:b/>
          <w:color w:val="00592E"/>
        </w:rPr>
        <w:lastRenderedPageBreak/>
        <w:t>Foot mouse</w:t>
      </w:r>
      <w:r w:rsidR="00FF7027" w:rsidRPr="00C51C49">
        <w:rPr>
          <w:rFonts w:ascii="Arial" w:hAnsi="Arial" w:cs="Arial"/>
        </w:rPr>
        <w:t xml:space="preserve"> systems</w:t>
      </w:r>
      <w:r w:rsidR="00D6529A" w:rsidRPr="00C51C49">
        <w:rPr>
          <w:rFonts w:ascii="Arial" w:hAnsi="Arial" w:cs="Arial"/>
        </w:rPr>
        <w:t xml:space="preserve"> </w:t>
      </w:r>
      <w:r w:rsidR="00B00030" w:rsidRPr="00C51C49">
        <w:rPr>
          <w:rFonts w:ascii="Arial" w:hAnsi="Arial" w:cs="Arial"/>
        </w:rPr>
        <w:t>are typically designed to use both feet</w:t>
      </w:r>
      <w:r w:rsidR="003050F5" w:rsidRPr="00C51C49">
        <w:rPr>
          <w:rFonts w:ascii="Arial" w:hAnsi="Arial" w:cs="Arial"/>
        </w:rPr>
        <w:t xml:space="preserve">. One foot controls the cursor using a slip-on </w:t>
      </w:r>
      <w:r w:rsidR="008B4CAF" w:rsidRPr="00C51C49">
        <w:rPr>
          <w:rFonts w:ascii="Arial" w:hAnsi="Arial" w:cs="Arial"/>
        </w:rPr>
        <w:t xml:space="preserve">puck </w:t>
      </w:r>
      <w:r w:rsidR="003F507F" w:rsidRPr="00C51C49">
        <w:rPr>
          <w:rFonts w:ascii="Arial" w:hAnsi="Arial" w:cs="Arial"/>
        </w:rPr>
        <w:t>on a mat. The other foot controls switches</w:t>
      </w:r>
      <w:r w:rsidR="003441CE" w:rsidRPr="00C51C49">
        <w:rPr>
          <w:rFonts w:ascii="Arial" w:hAnsi="Arial" w:cs="Arial"/>
        </w:rPr>
        <w:t>, often with single and double click or other options controlled by separate buttons</w:t>
      </w:r>
      <w:r w:rsidR="004477B3" w:rsidRPr="00C51C49">
        <w:rPr>
          <w:rFonts w:ascii="Arial" w:hAnsi="Arial" w:cs="Arial"/>
        </w:rPr>
        <w:t>.</w:t>
      </w:r>
    </w:p>
    <w:p w14:paraId="77883910" w14:textId="77777777" w:rsidR="00D228CF" w:rsidRPr="00C51C49" w:rsidRDefault="00D228CF" w:rsidP="0053121C">
      <w:pPr>
        <w:rPr>
          <w:rFonts w:ascii="Arial" w:hAnsi="Arial" w:cs="Arial"/>
        </w:rPr>
      </w:pPr>
    </w:p>
    <w:p w14:paraId="20F0D590" w14:textId="29FB4A39" w:rsidR="00E55EC5" w:rsidRPr="00E55EC5" w:rsidRDefault="00C634EF" w:rsidP="0053121C">
      <w:pPr>
        <w:pStyle w:val="Heading1"/>
        <w:numPr>
          <w:ilvl w:val="0"/>
          <w:numId w:val="12"/>
        </w:numPr>
        <w:spacing w:before="360" w:after="240"/>
        <w:ind w:left="0"/>
        <w:rPr>
          <w:rFonts w:cs="Arial"/>
        </w:rPr>
      </w:pPr>
      <w:bookmarkStart w:id="6" w:name="_Toc5023019"/>
      <w:r w:rsidRPr="00C51C49">
        <w:rPr>
          <w:rFonts w:cs="Arial"/>
        </w:rPr>
        <w:t>Gaming controllers</w:t>
      </w:r>
      <w:bookmarkEnd w:id="6"/>
    </w:p>
    <w:p w14:paraId="523DAE68" w14:textId="6902500E" w:rsidR="00E55EC5" w:rsidRPr="00E55EC5" w:rsidRDefault="00E55EC5" w:rsidP="0053121C">
      <w:pPr>
        <w:rPr>
          <w:lang w:eastAsia="en-US"/>
        </w:rPr>
      </w:pPr>
      <w:r w:rsidRPr="00C51C49">
        <w:rPr>
          <w:rFonts w:ascii="Arial" w:hAnsi="Arial" w:cs="Arial"/>
          <w:noProof/>
        </w:rPr>
        <w:drawing>
          <wp:anchor distT="0" distB="0" distL="114300" distR="114300" simplePos="0" relativeHeight="251673088" behindDoc="0" locked="0" layoutInCell="1" allowOverlap="1" wp14:anchorId="044AC38D" wp14:editId="768E742B">
            <wp:simplePos x="0" y="0"/>
            <wp:positionH relativeFrom="column">
              <wp:posOffset>3543935</wp:posOffset>
            </wp:positionH>
            <wp:positionV relativeFrom="paragraph">
              <wp:posOffset>106680</wp:posOffset>
            </wp:positionV>
            <wp:extent cx="1979930" cy="1066800"/>
            <wp:effectExtent l="0" t="0" r="1270" b="0"/>
            <wp:wrapSquare wrapText="bothSides"/>
            <wp:docPr id="30" name="Picture 30" descr="Image result for accessible ga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accessible gaming"/>
                    <pic:cNvPicPr>
                      <a:picLocks noChangeAspect="1" noChangeArrowheads="1"/>
                    </pic:cNvPicPr>
                  </pic:nvPicPr>
                  <pic:blipFill rotWithShape="1">
                    <a:blip r:embed="rId49">
                      <a:extLst>
                        <a:ext uri="{28A0092B-C50C-407E-A947-70E740481C1C}">
                          <a14:useLocalDpi xmlns:a14="http://schemas.microsoft.com/office/drawing/2010/main" val="0"/>
                        </a:ext>
                      </a:extLst>
                    </a:blip>
                    <a:srcRect l="7423"/>
                    <a:stretch/>
                  </pic:blipFill>
                  <pic:spPr bwMode="auto">
                    <a:xfrm>
                      <a:off x="0" y="0"/>
                      <a:ext cx="1979930" cy="1066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B9233E" w14:textId="46C51D2D" w:rsidR="00117B69" w:rsidRPr="00C51C49" w:rsidRDefault="00015B9A" w:rsidP="0053121C">
      <w:pPr>
        <w:rPr>
          <w:rFonts w:ascii="Arial" w:hAnsi="Arial" w:cs="Arial"/>
        </w:rPr>
      </w:pPr>
      <w:r w:rsidRPr="00C51C49">
        <w:rPr>
          <w:rFonts w:ascii="Arial" w:hAnsi="Arial" w:cs="Arial"/>
        </w:rPr>
        <w:t xml:space="preserve">There are </w:t>
      </w:r>
      <w:r w:rsidR="00093BD6" w:rsidRPr="00C51C49">
        <w:rPr>
          <w:rFonts w:ascii="Arial" w:hAnsi="Arial" w:cs="Arial"/>
        </w:rPr>
        <w:t>several</w:t>
      </w:r>
      <w:r w:rsidRPr="00C51C49">
        <w:rPr>
          <w:rFonts w:ascii="Arial" w:hAnsi="Arial" w:cs="Arial"/>
        </w:rPr>
        <w:t xml:space="preserve"> accessible gaming controllers available </w:t>
      </w:r>
      <w:r w:rsidR="00580C70" w:rsidRPr="00C51C49">
        <w:rPr>
          <w:rFonts w:ascii="Arial" w:hAnsi="Arial" w:cs="Arial"/>
        </w:rPr>
        <w:t>such as Microsoft’s Xbox adaptive controller</w:t>
      </w:r>
      <w:r w:rsidR="00117B69" w:rsidRPr="00C51C49">
        <w:rPr>
          <w:rFonts w:ascii="Arial" w:hAnsi="Arial" w:cs="Arial"/>
        </w:rPr>
        <w:t>.</w:t>
      </w:r>
      <w:r w:rsidR="001C2CEF" w:rsidRPr="00C51C49">
        <w:rPr>
          <w:rFonts w:ascii="Arial" w:hAnsi="Arial" w:cs="Arial"/>
        </w:rPr>
        <w:t xml:space="preserve"> The controller inputs can be ‘mapped’ to a </w:t>
      </w:r>
      <w:r w:rsidR="000146F7" w:rsidRPr="00C51C49">
        <w:rPr>
          <w:rFonts w:ascii="Arial" w:hAnsi="Arial" w:cs="Arial"/>
        </w:rPr>
        <w:t>person’s</w:t>
      </w:r>
      <w:r w:rsidR="001C2CEF" w:rsidRPr="00C51C49">
        <w:rPr>
          <w:rFonts w:ascii="Arial" w:hAnsi="Arial" w:cs="Arial"/>
        </w:rPr>
        <w:t xml:space="preserve"> preferences and </w:t>
      </w:r>
      <w:r w:rsidR="003D6DCE" w:rsidRPr="00C51C49">
        <w:rPr>
          <w:rFonts w:ascii="Arial" w:hAnsi="Arial" w:cs="Arial"/>
        </w:rPr>
        <w:t xml:space="preserve">used alongside the standard controller </w:t>
      </w:r>
      <w:r w:rsidR="000146F7" w:rsidRPr="00C51C49">
        <w:rPr>
          <w:rFonts w:ascii="Arial" w:hAnsi="Arial" w:cs="Arial"/>
        </w:rPr>
        <w:t>allow</w:t>
      </w:r>
      <w:r w:rsidR="003D6DCE" w:rsidRPr="00C51C49">
        <w:rPr>
          <w:rFonts w:ascii="Arial" w:hAnsi="Arial" w:cs="Arial"/>
        </w:rPr>
        <w:t>ing</w:t>
      </w:r>
      <w:r w:rsidR="000146F7" w:rsidRPr="00C51C49">
        <w:rPr>
          <w:rFonts w:ascii="Arial" w:hAnsi="Arial" w:cs="Arial"/>
        </w:rPr>
        <w:t xml:space="preserve"> disabled and non-disabled gamers to compete at the same level.</w:t>
      </w:r>
    </w:p>
    <w:p w14:paraId="7806309B" w14:textId="7B3BAA24" w:rsidR="00B36543" w:rsidRPr="00C51C49" w:rsidRDefault="00D45C2A" w:rsidP="0053121C">
      <w:pPr>
        <w:pStyle w:val="Heading1"/>
        <w:numPr>
          <w:ilvl w:val="0"/>
          <w:numId w:val="12"/>
        </w:numPr>
        <w:spacing w:before="360" w:after="240"/>
        <w:ind w:left="0"/>
        <w:rPr>
          <w:rFonts w:cs="Arial"/>
        </w:rPr>
      </w:pPr>
      <w:bookmarkStart w:id="7" w:name="_Toc5023020"/>
      <w:r w:rsidRPr="00C51C49">
        <w:rPr>
          <w:rFonts w:cs="Arial"/>
          <w:noProof/>
          <w:lang w:val="en-US"/>
        </w:rPr>
        <w:t>Other</w:t>
      </w:r>
      <w:r w:rsidR="00B36543" w:rsidRPr="00C51C49">
        <w:rPr>
          <w:rFonts w:cs="Arial"/>
        </w:rPr>
        <w:t xml:space="preserve"> equipment</w:t>
      </w:r>
      <w:bookmarkEnd w:id="7"/>
    </w:p>
    <w:p w14:paraId="2083A09F" w14:textId="51DD78D0" w:rsidR="00B36543" w:rsidRDefault="00B36543" w:rsidP="0053121C">
      <w:pPr>
        <w:rPr>
          <w:rFonts w:ascii="Arial" w:hAnsi="Arial" w:cs="Arial"/>
        </w:rPr>
      </w:pPr>
      <w:r w:rsidRPr="00C51C49">
        <w:rPr>
          <w:rFonts w:ascii="Arial" w:hAnsi="Arial" w:cs="Arial"/>
        </w:rPr>
        <w:t xml:space="preserve">It is important to have your screen positioned at a comfortable level to minimise bad posture and the risk of injury. </w:t>
      </w:r>
      <w:r w:rsidR="0053121C">
        <w:rPr>
          <w:rFonts w:ascii="Arial" w:hAnsi="Arial" w:cs="Arial"/>
        </w:rPr>
        <w:t xml:space="preserve">We recommend your </w:t>
      </w:r>
      <w:r w:rsidRPr="00C51C49">
        <w:rPr>
          <w:rFonts w:ascii="Arial" w:hAnsi="Arial" w:cs="Arial"/>
        </w:rPr>
        <w:t xml:space="preserve">screen </w:t>
      </w:r>
      <w:r w:rsidR="0053121C">
        <w:rPr>
          <w:rFonts w:ascii="Arial" w:hAnsi="Arial" w:cs="Arial"/>
        </w:rPr>
        <w:t>is</w:t>
      </w:r>
      <w:r w:rsidRPr="00C51C49">
        <w:rPr>
          <w:rFonts w:ascii="Arial" w:hAnsi="Arial" w:cs="Arial"/>
        </w:rPr>
        <w:t xml:space="preserve"> directly in front of you so you do not have to twist </w:t>
      </w:r>
      <w:r w:rsidR="00E55EC5">
        <w:rPr>
          <w:rFonts w:ascii="Arial" w:hAnsi="Arial" w:cs="Arial"/>
        </w:rPr>
        <w:t>your body</w:t>
      </w:r>
      <w:r w:rsidR="0053121C">
        <w:rPr>
          <w:rFonts w:ascii="Arial" w:hAnsi="Arial" w:cs="Arial"/>
        </w:rPr>
        <w:t>,</w:t>
      </w:r>
      <w:r w:rsidR="00E55EC5">
        <w:rPr>
          <w:rFonts w:ascii="Arial" w:hAnsi="Arial" w:cs="Arial"/>
        </w:rPr>
        <w:t xml:space="preserve"> </w:t>
      </w:r>
      <w:r w:rsidR="0053121C">
        <w:rPr>
          <w:rFonts w:ascii="Arial" w:hAnsi="Arial" w:cs="Arial"/>
        </w:rPr>
        <w:t xml:space="preserve">and </w:t>
      </w:r>
      <w:r w:rsidR="00E55EC5">
        <w:rPr>
          <w:rFonts w:ascii="Arial" w:hAnsi="Arial" w:cs="Arial"/>
        </w:rPr>
        <w:t xml:space="preserve">should </w:t>
      </w:r>
      <w:r w:rsidRPr="00C51C49">
        <w:rPr>
          <w:rFonts w:ascii="Arial" w:hAnsi="Arial" w:cs="Arial"/>
        </w:rPr>
        <w:t>be approximately an arms-l</w:t>
      </w:r>
      <w:r w:rsidR="0053121C">
        <w:rPr>
          <w:rFonts w:ascii="Arial" w:hAnsi="Arial" w:cs="Arial"/>
        </w:rPr>
        <w:t>ength away</w:t>
      </w:r>
      <w:r w:rsidRPr="00C51C49">
        <w:rPr>
          <w:rFonts w:ascii="Arial" w:hAnsi="Arial" w:cs="Arial"/>
        </w:rPr>
        <w:t xml:space="preserve"> with the top </w:t>
      </w:r>
      <w:r w:rsidR="00E55EC5">
        <w:rPr>
          <w:rFonts w:ascii="Arial" w:hAnsi="Arial" w:cs="Arial"/>
        </w:rPr>
        <w:t xml:space="preserve">of the screen </w:t>
      </w:r>
      <w:r w:rsidR="0053121C">
        <w:rPr>
          <w:rFonts w:ascii="Arial" w:hAnsi="Arial" w:cs="Arial"/>
        </w:rPr>
        <w:t>roughly</w:t>
      </w:r>
      <w:r w:rsidR="00E55EC5">
        <w:rPr>
          <w:rFonts w:ascii="Arial" w:hAnsi="Arial" w:cs="Arial"/>
        </w:rPr>
        <w:t xml:space="preserve"> </w:t>
      </w:r>
      <w:r w:rsidRPr="00C51C49">
        <w:rPr>
          <w:rFonts w:ascii="Arial" w:hAnsi="Arial" w:cs="Arial"/>
        </w:rPr>
        <w:t>level with your eyes.</w:t>
      </w:r>
    </w:p>
    <w:p w14:paraId="4984505D" w14:textId="77777777" w:rsidR="00E55EC5" w:rsidRPr="00C51C49" w:rsidRDefault="00E55EC5" w:rsidP="0053121C">
      <w:pPr>
        <w:rPr>
          <w:rFonts w:ascii="Arial" w:hAnsi="Arial" w:cs="Arial"/>
        </w:rPr>
      </w:pPr>
    </w:p>
    <w:p w14:paraId="6B5F247D" w14:textId="59859E15" w:rsidR="0053121C" w:rsidRDefault="00E55EC5" w:rsidP="0053121C">
      <w:pPr>
        <w:rPr>
          <w:rFonts w:ascii="Arial" w:hAnsi="Arial" w:cs="Arial"/>
        </w:rPr>
      </w:pPr>
      <w:r>
        <w:rPr>
          <w:rFonts w:ascii="Arial" w:hAnsi="Arial" w:cs="Arial"/>
        </w:rPr>
        <w:t>Other equipment</w:t>
      </w:r>
      <w:r w:rsidR="0053121C">
        <w:rPr>
          <w:rFonts w:ascii="Arial" w:hAnsi="Arial" w:cs="Arial"/>
        </w:rPr>
        <w:t xml:space="preserve"> </w:t>
      </w:r>
      <w:r>
        <w:rPr>
          <w:rFonts w:ascii="Arial" w:hAnsi="Arial" w:cs="Arial"/>
        </w:rPr>
        <w:t>such as m</w:t>
      </w:r>
      <w:r w:rsidR="00B36543" w:rsidRPr="00C51C49">
        <w:rPr>
          <w:rFonts w:ascii="Arial" w:hAnsi="Arial" w:cs="Arial"/>
        </w:rPr>
        <w:t>onitor-raisers and monitor arms allow you to raise the height of a screen</w:t>
      </w:r>
      <w:r w:rsidR="0053121C">
        <w:rPr>
          <w:rFonts w:ascii="Arial" w:hAnsi="Arial" w:cs="Arial"/>
        </w:rPr>
        <w:t>.</w:t>
      </w:r>
      <w:r w:rsidR="00B36543" w:rsidRPr="00C51C49">
        <w:rPr>
          <w:rFonts w:ascii="Arial" w:hAnsi="Arial" w:cs="Arial"/>
        </w:rPr>
        <w:t xml:space="preserve"> </w:t>
      </w:r>
      <w:r w:rsidR="0053121C">
        <w:rPr>
          <w:rFonts w:ascii="Arial" w:hAnsi="Arial" w:cs="Arial"/>
        </w:rPr>
        <w:t>Laptop</w:t>
      </w:r>
      <w:r w:rsidR="00B36543" w:rsidRPr="00C51C49">
        <w:rPr>
          <w:rFonts w:ascii="Arial" w:hAnsi="Arial" w:cs="Arial"/>
        </w:rPr>
        <w:t xml:space="preserve"> stands </w:t>
      </w:r>
      <w:r w:rsidR="0053121C">
        <w:rPr>
          <w:rFonts w:ascii="Arial" w:hAnsi="Arial" w:cs="Arial"/>
        </w:rPr>
        <w:t>can also be helpful</w:t>
      </w:r>
      <w:r w:rsidR="00B36543" w:rsidRPr="00C51C49">
        <w:rPr>
          <w:rFonts w:ascii="Arial" w:hAnsi="Arial" w:cs="Arial"/>
        </w:rPr>
        <w:t xml:space="preserve"> </w:t>
      </w:r>
      <w:r w:rsidR="0053121C">
        <w:rPr>
          <w:rFonts w:ascii="Arial" w:hAnsi="Arial" w:cs="Arial"/>
        </w:rPr>
        <w:t xml:space="preserve">but may require you have </w:t>
      </w:r>
      <w:r w:rsidR="00B36543" w:rsidRPr="00C51C49">
        <w:rPr>
          <w:rFonts w:ascii="Arial" w:hAnsi="Arial" w:cs="Arial"/>
        </w:rPr>
        <w:t>a separate keyboard and mouse</w:t>
      </w:r>
      <w:r w:rsidR="0053121C">
        <w:rPr>
          <w:rFonts w:ascii="Arial" w:hAnsi="Arial" w:cs="Arial"/>
        </w:rPr>
        <w:t xml:space="preserve">. </w:t>
      </w:r>
    </w:p>
    <w:p w14:paraId="0FE5EC1E" w14:textId="77777777" w:rsidR="0053121C" w:rsidRDefault="0053121C" w:rsidP="0053121C">
      <w:pPr>
        <w:rPr>
          <w:rFonts w:ascii="Arial" w:hAnsi="Arial" w:cs="Arial"/>
        </w:rPr>
      </w:pPr>
    </w:p>
    <w:p w14:paraId="74B5C668" w14:textId="6D2CABB8" w:rsidR="00B36543" w:rsidRPr="00C51C49" w:rsidRDefault="0053121C" w:rsidP="0053121C">
      <w:pPr>
        <w:rPr>
          <w:rFonts w:ascii="Arial" w:hAnsi="Arial" w:cs="Arial"/>
        </w:rPr>
      </w:pPr>
      <w:r>
        <w:rPr>
          <w:rFonts w:ascii="Arial" w:hAnsi="Arial" w:cs="Arial"/>
        </w:rPr>
        <w:t>Tablets</w:t>
      </w:r>
      <w:r w:rsidR="00B36543" w:rsidRPr="00C51C49">
        <w:rPr>
          <w:rFonts w:ascii="Arial" w:hAnsi="Arial" w:cs="Arial"/>
        </w:rPr>
        <w:t xml:space="preserve"> can </w:t>
      </w:r>
      <w:r>
        <w:rPr>
          <w:rFonts w:ascii="Arial" w:hAnsi="Arial" w:cs="Arial"/>
        </w:rPr>
        <w:t xml:space="preserve">also be mounted on flexible arms viewing </w:t>
      </w:r>
      <w:r w:rsidR="00B36543" w:rsidRPr="00C51C49">
        <w:rPr>
          <w:rFonts w:ascii="Arial" w:hAnsi="Arial" w:cs="Arial"/>
        </w:rPr>
        <w:t>comfort, but this is not always practical</w:t>
      </w:r>
      <w:r>
        <w:rPr>
          <w:rFonts w:ascii="Arial" w:hAnsi="Arial" w:cs="Arial"/>
        </w:rPr>
        <w:t>,</w:t>
      </w:r>
      <w:r w:rsidR="00B36543" w:rsidRPr="00C51C49">
        <w:rPr>
          <w:rFonts w:ascii="Arial" w:hAnsi="Arial" w:cs="Arial"/>
        </w:rPr>
        <w:t xml:space="preserve"> as they are normally controlled with the touchscreen. </w:t>
      </w:r>
    </w:p>
    <w:p w14:paraId="3AFB2ACD" w14:textId="77777777" w:rsidR="00E55EC5" w:rsidRDefault="00E55EC5" w:rsidP="0053121C">
      <w:pPr>
        <w:pStyle w:val="Heading2"/>
      </w:pPr>
    </w:p>
    <w:p w14:paraId="7C896B07" w14:textId="77777777" w:rsidR="00B36543" w:rsidRPr="00C51C49" w:rsidRDefault="00B36543" w:rsidP="0053121C">
      <w:pPr>
        <w:pStyle w:val="Heading2"/>
      </w:pPr>
      <w:r w:rsidRPr="00C51C49">
        <w:t>Lap trays and other supports</w:t>
      </w:r>
    </w:p>
    <w:p w14:paraId="01B9D53A" w14:textId="4528CE6F" w:rsidR="00E55EC5" w:rsidRDefault="00B36543" w:rsidP="0053121C">
      <w:pPr>
        <w:rPr>
          <w:rFonts w:ascii="Arial" w:hAnsi="Arial" w:cs="Arial"/>
        </w:rPr>
      </w:pPr>
      <w:r w:rsidRPr="00C51C49">
        <w:rPr>
          <w:rFonts w:ascii="Arial" w:hAnsi="Arial" w:cs="Arial"/>
          <w:noProof/>
        </w:rPr>
        <w:drawing>
          <wp:anchor distT="0" distB="0" distL="114300" distR="114300" simplePos="0" relativeHeight="251665920" behindDoc="0" locked="0" layoutInCell="1" allowOverlap="1" wp14:anchorId="3F5BA4BF" wp14:editId="39CC0C8D">
            <wp:simplePos x="0" y="0"/>
            <wp:positionH relativeFrom="column">
              <wp:align>left</wp:align>
            </wp:positionH>
            <wp:positionV relativeFrom="paragraph">
              <wp:posOffset>1270</wp:posOffset>
            </wp:positionV>
            <wp:extent cx="1571625" cy="1168400"/>
            <wp:effectExtent l="25400" t="0" r="3175" b="0"/>
            <wp:wrapTight wrapText="bothSides">
              <wp:wrapPolygon edited="0">
                <wp:start x="-349" y="0"/>
                <wp:lineTo x="-349" y="21130"/>
                <wp:lineTo x="21644" y="21130"/>
                <wp:lineTo x="21644" y="0"/>
                <wp:lineTo x="-349" y="0"/>
              </wp:wrapPolygon>
            </wp:wrapTight>
            <wp:docPr id="19" name="Picture 19" descr="Unknow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known-2"/>
                    <pic:cNvPicPr/>
                  </pic:nvPicPr>
                  <pic:blipFill>
                    <a:blip r:embed="rId50"/>
                    <a:stretch>
                      <a:fillRect/>
                    </a:stretch>
                  </pic:blipFill>
                  <pic:spPr>
                    <a:xfrm>
                      <a:off x="0" y="0"/>
                      <a:ext cx="1571625" cy="1168400"/>
                    </a:xfrm>
                    <a:prstGeom prst="rect">
                      <a:avLst/>
                    </a:prstGeom>
                  </pic:spPr>
                </pic:pic>
              </a:graphicData>
            </a:graphic>
          </wp:anchor>
        </w:drawing>
      </w:r>
      <w:r w:rsidRPr="00C51C49">
        <w:rPr>
          <w:rFonts w:ascii="Arial" w:hAnsi="Arial" w:cs="Arial"/>
        </w:rPr>
        <w:t xml:space="preserve">A </w:t>
      </w:r>
      <w:r w:rsidRPr="00C51C49">
        <w:rPr>
          <w:rFonts w:ascii="Arial" w:hAnsi="Arial" w:cs="Arial"/>
          <w:b/>
          <w:color w:val="00592E"/>
        </w:rPr>
        <w:t>lap tray</w:t>
      </w:r>
      <w:r w:rsidRPr="00C51C49">
        <w:rPr>
          <w:rFonts w:ascii="Arial" w:hAnsi="Arial" w:cs="Arial"/>
        </w:rPr>
        <w:t xml:space="preserve"> can allow you to use a tablet or laptop comfortably on your lap and provides a flat, stable surface on one side and a beanbag on the underside that moulds to the shape of your legs.</w:t>
      </w:r>
    </w:p>
    <w:p w14:paraId="50A5E0E6" w14:textId="77777777" w:rsidR="00E55EC5" w:rsidRPr="00C51C49" w:rsidRDefault="00E55EC5" w:rsidP="0053121C">
      <w:pPr>
        <w:rPr>
          <w:rFonts w:ascii="Arial" w:hAnsi="Arial" w:cs="Arial"/>
        </w:rPr>
      </w:pPr>
    </w:p>
    <w:p w14:paraId="5EF90FA7" w14:textId="77777777" w:rsidR="00B36543" w:rsidRPr="00C51C49" w:rsidRDefault="00B36543" w:rsidP="0053121C">
      <w:pPr>
        <w:rPr>
          <w:rFonts w:ascii="Arial" w:hAnsi="Arial" w:cs="Arial"/>
        </w:rPr>
      </w:pPr>
      <w:r w:rsidRPr="00C51C49">
        <w:rPr>
          <w:rFonts w:ascii="Arial" w:hAnsi="Arial" w:cs="Arial"/>
          <w:b/>
          <w:color w:val="00592E"/>
        </w:rPr>
        <w:t>Arm or wrist pads</w:t>
      </w:r>
      <w:r w:rsidRPr="00C51C49">
        <w:rPr>
          <w:rFonts w:ascii="Arial" w:hAnsi="Arial" w:cs="Arial"/>
        </w:rPr>
        <w:t xml:space="preserve"> placed in front of the keyboard can be helpful when resting from typing and can help to reduce discomfort and strain. You can also get wrist ‘donuts’ that are worn around the wrists like bracelets and provide support wherever you are working.</w:t>
      </w:r>
    </w:p>
    <w:p w14:paraId="3E8B2542" w14:textId="77777777" w:rsidR="00C51C49" w:rsidRPr="00C51C49" w:rsidRDefault="00C51C49" w:rsidP="0053121C">
      <w:pPr>
        <w:rPr>
          <w:rFonts w:ascii="Arial" w:hAnsi="Arial" w:cs="Arial"/>
          <w:b/>
          <w:color w:val="00592E"/>
        </w:rPr>
      </w:pPr>
    </w:p>
    <w:p w14:paraId="13DA57DB" w14:textId="4414246B" w:rsidR="00B36543" w:rsidRPr="00C51C49" w:rsidRDefault="00B36543" w:rsidP="0053121C">
      <w:pPr>
        <w:rPr>
          <w:rFonts w:ascii="Arial" w:hAnsi="Arial" w:cs="Arial"/>
        </w:rPr>
      </w:pPr>
      <w:r w:rsidRPr="00C51C49">
        <w:rPr>
          <w:rFonts w:ascii="Arial" w:hAnsi="Arial" w:cs="Arial"/>
          <w:noProof/>
        </w:rPr>
        <w:drawing>
          <wp:anchor distT="0" distB="0" distL="114300" distR="114300" simplePos="0" relativeHeight="251664896" behindDoc="0" locked="0" layoutInCell="1" allowOverlap="1" wp14:anchorId="640A5CE7" wp14:editId="4091F6D9">
            <wp:simplePos x="0" y="0"/>
            <wp:positionH relativeFrom="column">
              <wp:posOffset>3886200</wp:posOffset>
            </wp:positionH>
            <wp:positionV relativeFrom="paragraph">
              <wp:posOffset>22860</wp:posOffset>
            </wp:positionV>
            <wp:extent cx="1363345" cy="1057910"/>
            <wp:effectExtent l="0" t="0" r="8255" b="8890"/>
            <wp:wrapTight wrapText="bothSides">
              <wp:wrapPolygon edited="0">
                <wp:start x="0" y="0"/>
                <wp:lineTo x="0" y="21263"/>
                <wp:lineTo x="21328" y="21263"/>
                <wp:lineTo x="21328" y="0"/>
                <wp:lineTo x="0" y="0"/>
              </wp:wrapPolygon>
            </wp:wrapTight>
            <wp:docPr id="18" name="Picture 18" descr="Wrist support clamped to the side of a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go_rest_black_1-2.jpg"/>
                    <pic:cNvPicPr/>
                  </pic:nvPicPr>
                  <pic:blipFill>
                    <a:blip r:embed="rId51"/>
                    <a:srcRect b="23052"/>
                    <a:stretch>
                      <a:fillRect/>
                    </a:stretch>
                  </pic:blipFill>
                  <pic:spPr>
                    <a:xfrm>
                      <a:off x="0" y="0"/>
                      <a:ext cx="1363345" cy="1057910"/>
                    </a:xfrm>
                    <a:prstGeom prst="rect">
                      <a:avLst/>
                    </a:prstGeom>
                  </pic:spPr>
                </pic:pic>
              </a:graphicData>
            </a:graphic>
          </wp:anchor>
        </w:drawing>
      </w:r>
      <w:r w:rsidRPr="00C51C49">
        <w:rPr>
          <w:rFonts w:ascii="Arial" w:hAnsi="Arial" w:cs="Arial"/>
          <w:b/>
          <w:color w:val="00592E"/>
        </w:rPr>
        <w:t>Articulating wrist supports</w:t>
      </w:r>
      <w:r w:rsidRPr="00C51C49">
        <w:rPr>
          <w:rFonts w:ascii="Arial" w:hAnsi="Arial" w:cs="Arial"/>
        </w:rPr>
        <w:t xml:space="preserve"> clamp to the table top and are a more specialist support typically in instances where there are difficulties supporting the weight of the arms.</w:t>
      </w:r>
    </w:p>
    <w:p w14:paraId="09E2AE1F" w14:textId="77777777" w:rsidR="00A863C0" w:rsidRPr="00C51C49" w:rsidRDefault="00A863C0" w:rsidP="0053121C">
      <w:pPr>
        <w:rPr>
          <w:rFonts w:ascii="Arial" w:hAnsi="Arial" w:cs="Arial"/>
        </w:rPr>
      </w:pPr>
    </w:p>
    <w:p w14:paraId="06B1BD03" w14:textId="77777777" w:rsidR="00E55EC5" w:rsidRDefault="00E55EC5" w:rsidP="0053121C">
      <w:pPr>
        <w:pStyle w:val="Heading2"/>
      </w:pPr>
    </w:p>
    <w:p w14:paraId="32C33515" w14:textId="5D7B721C" w:rsidR="00FF63E2" w:rsidRPr="00C51C49" w:rsidRDefault="00A863C0" w:rsidP="0053121C">
      <w:pPr>
        <w:pStyle w:val="Heading2"/>
      </w:pPr>
      <w:r w:rsidRPr="00C51C49">
        <w:rPr>
          <w:noProof/>
          <w:lang w:eastAsia="en-GB"/>
        </w:rPr>
        <w:drawing>
          <wp:anchor distT="0" distB="0" distL="114300" distR="114300" simplePos="0" relativeHeight="251674112" behindDoc="0" locked="0" layoutInCell="1" allowOverlap="1" wp14:anchorId="115E753B" wp14:editId="39FDE55C">
            <wp:simplePos x="0" y="0"/>
            <wp:positionH relativeFrom="column">
              <wp:posOffset>-99060</wp:posOffset>
            </wp:positionH>
            <wp:positionV relativeFrom="paragraph">
              <wp:posOffset>396875</wp:posOffset>
            </wp:positionV>
            <wp:extent cx="1438275" cy="1797685"/>
            <wp:effectExtent l="0" t="0" r="9525" b="0"/>
            <wp:wrapSquare wrapText="bothSides"/>
            <wp:docPr id="31" name="Picture 31" descr="Image result for sit stand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it stand des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38275" cy="1797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1C49">
        <w:t>Desks</w:t>
      </w:r>
    </w:p>
    <w:p w14:paraId="2A7AFA3B" w14:textId="42A6630F" w:rsidR="00C51C49" w:rsidRDefault="00FF63E2" w:rsidP="0053121C">
      <w:pPr>
        <w:rPr>
          <w:rFonts w:ascii="Arial" w:hAnsi="Arial" w:cs="Arial"/>
        </w:rPr>
      </w:pPr>
      <w:r w:rsidRPr="00C51C49">
        <w:rPr>
          <w:rFonts w:ascii="Arial" w:hAnsi="Arial" w:cs="Arial"/>
          <w:b/>
          <w:color w:val="00592E"/>
        </w:rPr>
        <w:t>Sit stand desks</w:t>
      </w:r>
      <w:r w:rsidR="00C9447C" w:rsidRPr="00C51C49">
        <w:rPr>
          <w:rFonts w:ascii="Arial" w:hAnsi="Arial" w:cs="Arial"/>
        </w:rPr>
        <w:t xml:space="preserve"> </w:t>
      </w:r>
      <w:r w:rsidR="004A48E5" w:rsidRPr="00C51C49">
        <w:rPr>
          <w:rFonts w:ascii="Arial" w:hAnsi="Arial" w:cs="Arial"/>
        </w:rPr>
        <w:t xml:space="preserve">can be adjusted </w:t>
      </w:r>
      <w:r w:rsidR="002379B2" w:rsidRPr="00C51C49">
        <w:rPr>
          <w:rFonts w:ascii="Arial" w:hAnsi="Arial" w:cs="Arial"/>
        </w:rPr>
        <w:t xml:space="preserve">according to height and </w:t>
      </w:r>
      <w:r w:rsidR="00D01169" w:rsidRPr="00C51C49">
        <w:rPr>
          <w:rFonts w:ascii="Arial" w:hAnsi="Arial" w:cs="Arial"/>
        </w:rPr>
        <w:t>are</w:t>
      </w:r>
      <w:r w:rsidR="002379B2" w:rsidRPr="00C51C49">
        <w:rPr>
          <w:rFonts w:ascii="Arial" w:hAnsi="Arial" w:cs="Arial"/>
        </w:rPr>
        <w:t xml:space="preserve"> designed to encourage </w:t>
      </w:r>
      <w:r w:rsidR="002D4202" w:rsidRPr="00C51C49">
        <w:rPr>
          <w:rFonts w:ascii="Arial" w:hAnsi="Arial" w:cs="Arial"/>
        </w:rPr>
        <w:t xml:space="preserve">movement and allow </w:t>
      </w:r>
      <w:r w:rsidR="00642CF7" w:rsidRPr="00C51C49">
        <w:rPr>
          <w:rFonts w:ascii="Arial" w:hAnsi="Arial" w:cs="Arial"/>
        </w:rPr>
        <w:t xml:space="preserve">people to </w:t>
      </w:r>
      <w:r w:rsidR="002D4202" w:rsidRPr="00C51C49">
        <w:rPr>
          <w:rFonts w:ascii="Arial" w:hAnsi="Arial" w:cs="Arial"/>
        </w:rPr>
        <w:t>work</w:t>
      </w:r>
      <w:r w:rsidR="00642CF7" w:rsidRPr="00C51C49">
        <w:rPr>
          <w:rFonts w:ascii="Arial" w:hAnsi="Arial" w:cs="Arial"/>
        </w:rPr>
        <w:t>ing</w:t>
      </w:r>
      <w:r w:rsidR="002D4202" w:rsidRPr="00C51C49">
        <w:rPr>
          <w:rFonts w:ascii="Arial" w:hAnsi="Arial" w:cs="Arial"/>
        </w:rPr>
        <w:t xml:space="preserve"> sitting or standing</w:t>
      </w:r>
      <w:r w:rsidR="00AA44FA" w:rsidRPr="00C51C49">
        <w:rPr>
          <w:rFonts w:ascii="Arial" w:hAnsi="Arial" w:cs="Arial"/>
        </w:rPr>
        <w:t>.</w:t>
      </w:r>
      <w:r w:rsidR="002D4202" w:rsidRPr="00C51C49">
        <w:rPr>
          <w:rFonts w:ascii="Arial" w:hAnsi="Arial" w:cs="Arial"/>
        </w:rPr>
        <w:t xml:space="preserve"> </w:t>
      </w:r>
      <w:r w:rsidR="00D01169" w:rsidRPr="00C51C49">
        <w:rPr>
          <w:rFonts w:ascii="Arial" w:hAnsi="Arial" w:cs="Arial"/>
        </w:rPr>
        <w:t>T</w:t>
      </w:r>
      <w:r w:rsidR="002D4202" w:rsidRPr="00C51C49">
        <w:rPr>
          <w:rFonts w:ascii="Arial" w:hAnsi="Arial" w:cs="Arial"/>
        </w:rPr>
        <w:t xml:space="preserve">hey are a simple accommodation for </w:t>
      </w:r>
      <w:r w:rsidR="00F876A4" w:rsidRPr="00C51C49">
        <w:rPr>
          <w:rFonts w:ascii="Arial" w:hAnsi="Arial" w:cs="Arial"/>
        </w:rPr>
        <w:t xml:space="preserve">people of different heights as well as wheelchair users. </w:t>
      </w:r>
      <w:r w:rsidR="00C51C49" w:rsidRPr="00C51C49">
        <w:rPr>
          <w:rFonts w:ascii="Arial" w:hAnsi="Arial" w:cs="Arial"/>
        </w:rPr>
        <w:t xml:space="preserve"> </w:t>
      </w:r>
      <w:r w:rsidR="00F876A4" w:rsidRPr="00C51C49">
        <w:rPr>
          <w:rFonts w:ascii="Arial" w:hAnsi="Arial" w:cs="Arial"/>
        </w:rPr>
        <w:t xml:space="preserve">Desks are available in </w:t>
      </w:r>
      <w:r w:rsidR="003B4AF5" w:rsidRPr="00C51C49">
        <w:rPr>
          <w:rFonts w:ascii="Arial" w:hAnsi="Arial" w:cs="Arial"/>
        </w:rPr>
        <w:t xml:space="preserve">a manual hand-cranked or electronic version as well as smaller clip-on units that </w:t>
      </w:r>
      <w:r w:rsidR="00C51C49" w:rsidRPr="00C51C49">
        <w:rPr>
          <w:rFonts w:ascii="Arial" w:hAnsi="Arial" w:cs="Arial"/>
        </w:rPr>
        <w:t>fix to an existing desk to</w:t>
      </w:r>
      <w:bookmarkStart w:id="8" w:name="_Toc531676597"/>
      <w:r w:rsidR="00C51C49" w:rsidRPr="00C51C49">
        <w:rPr>
          <w:rFonts w:ascii="Arial" w:hAnsi="Arial" w:cs="Arial"/>
        </w:rPr>
        <w:t>.</w:t>
      </w:r>
    </w:p>
    <w:p w14:paraId="7EB45072" w14:textId="77777777" w:rsidR="004B71CB" w:rsidRDefault="004B71CB" w:rsidP="0053121C">
      <w:pPr>
        <w:rPr>
          <w:rFonts w:ascii="Arial" w:hAnsi="Arial" w:cs="Arial"/>
        </w:rPr>
      </w:pPr>
    </w:p>
    <w:p w14:paraId="16C32ED9" w14:textId="77777777" w:rsidR="004B71CB" w:rsidRDefault="004B71CB" w:rsidP="0053121C">
      <w:pPr>
        <w:rPr>
          <w:rFonts w:ascii="Arial" w:hAnsi="Arial" w:cs="Arial"/>
        </w:rPr>
      </w:pPr>
    </w:p>
    <w:p w14:paraId="58E8FFC4" w14:textId="77777777" w:rsidR="004B71CB" w:rsidRDefault="004B71CB" w:rsidP="0053121C">
      <w:pPr>
        <w:rPr>
          <w:rFonts w:ascii="Arial" w:hAnsi="Arial" w:cs="Arial"/>
        </w:rPr>
      </w:pPr>
    </w:p>
    <w:p w14:paraId="7DA8E03C" w14:textId="77777777" w:rsidR="004B71CB" w:rsidRPr="00C51C49" w:rsidRDefault="004B71CB" w:rsidP="0053121C">
      <w:pPr>
        <w:rPr>
          <w:rFonts w:ascii="Arial" w:hAnsi="Arial" w:cs="Arial"/>
        </w:rPr>
      </w:pPr>
    </w:p>
    <w:p w14:paraId="16099966" w14:textId="77777777" w:rsidR="00C51C49" w:rsidRPr="00C51C49" w:rsidRDefault="00C51C49" w:rsidP="0053121C">
      <w:pPr>
        <w:pStyle w:val="Heading1"/>
        <w:numPr>
          <w:ilvl w:val="0"/>
          <w:numId w:val="12"/>
        </w:numPr>
        <w:spacing w:before="360" w:after="240"/>
        <w:ind w:left="0"/>
        <w:rPr>
          <w:rFonts w:cs="Arial"/>
        </w:rPr>
      </w:pPr>
      <w:bookmarkStart w:id="9" w:name="_Toc5023021"/>
      <w:r w:rsidRPr="00C51C49">
        <w:rPr>
          <w:rFonts w:cs="Arial"/>
        </w:rPr>
        <w:t>Useful Contacts</w:t>
      </w:r>
      <w:bookmarkEnd w:id="8"/>
      <w:bookmarkEnd w:id="9"/>
    </w:p>
    <w:p w14:paraId="0ADE4C7A" w14:textId="094EA923" w:rsidR="005E41AD" w:rsidRPr="00C51C49" w:rsidRDefault="00073E48" w:rsidP="0053121C">
      <w:pPr>
        <w:rPr>
          <w:rFonts w:ascii="Arial" w:hAnsi="Arial" w:cs="Arial"/>
        </w:rPr>
      </w:pPr>
      <w:r w:rsidRPr="00C51C49">
        <w:rPr>
          <w:rFonts w:ascii="Arial" w:hAnsi="Arial" w:cs="Arial"/>
        </w:rPr>
        <w:t xml:space="preserve">There are many </w:t>
      </w:r>
      <w:r w:rsidR="00E57317" w:rsidRPr="00C51C49">
        <w:rPr>
          <w:rFonts w:ascii="Arial" w:hAnsi="Arial" w:cs="Arial"/>
        </w:rPr>
        <w:t xml:space="preserve">suppliers </w:t>
      </w:r>
      <w:r w:rsidR="00465579" w:rsidRPr="00C51C49">
        <w:rPr>
          <w:rFonts w:ascii="Arial" w:hAnsi="Arial" w:cs="Arial"/>
        </w:rPr>
        <w:t xml:space="preserve">and manufacturers </w:t>
      </w:r>
      <w:r w:rsidR="00E57317" w:rsidRPr="00C51C49">
        <w:rPr>
          <w:rFonts w:ascii="Arial" w:hAnsi="Arial" w:cs="Arial"/>
        </w:rPr>
        <w:t xml:space="preserve">of ergonomic equipment; below are a list of companies </w:t>
      </w:r>
      <w:r w:rsidR="005E41AD" w:rsidRPr="00C51C49">
        <w:rPr>
          <w:rFonts w:ascii="Arial" w:hAnsi="Arial" w:cs="Arial"/>
        </w:rPr>
        <w:t xml:space="preserve">with specialist knowledge who may be able to offer additional advice if needed: </w:t>
      </w:r>
    </w:p>
    <w:p w14:paraId="1EEF988E" w14:textId="77777777" w:rsidR="00C51C49" w:rsidRPr="00C51C49" w:rsidRDefault="00C51C49" w:rsidP="0053121C">
      <w:pPr>
        <w:rPr>
          <w:rFonts w:ascii="Arial" w:hAnsi="Arial" w:cs="Arial"/>
        </w:rPr>
      </w:pPr>
    </w:p>
    <w:p w14:paraId="57BAF987" w14:textId="0128FC0D" w:rsidR="002B643D" w:rsidRPr="00C51C49" w:rsidRDefault="005E41AD" w:rsidP="0053121C">
      <w:pPr>
        <w:pStyle w:val="ListParagraph"/>
        <w:numPr>
          <w:ilvl w:val="0"/>
          <w:numId w:val="13"/>
        </w:numPr>
        <w:spacing w:line="360" w:lineRule="auto"/>
        <w:rPr>
          <w:rFonts w:cs="Arial"/>
        </w:rPr>
      </w:pPr>
      <w:r w:rsidRPr="00C51C49">
        <w:rPr>
          <w:rFonts w:cs="Arial"/>
          <w:b/>
        </w:rPr>
        <w:t>H</w:t>
      </w:r>
      <w:r w:rsidR="0048692D" w:rsidRPr="00C51C49">
        <w:rPr>
          <w:rFonts w:cs="Arial"/>
          <w:b/>
        </w:rPr>
        <w:t>ands-free computing</w:t>
      </w:r>
      <w:r w:rsidR="000F68A0" w:rsidRPr="00C51C49">
        <w:rPr>
          <w:rFonts w:cs="Arial"/>
          <w:b/>
        </w:rPr>
        <w:t>:</w:t>
      </w:r>
      <w:r w:rsidR="000F68A0" w:rsidRPr="00C51C49">
        <w:rPr>
          <w:rFonts w:cs="Arial"/>
        </w:rPr>
        <w:t xml:space="preserve"> </w:t>
      </w:r>
      <w:hyperlink r:id="rId53" w:history="1">
        <w:r w:rsidR="004B71CB" w:rsidRPr="005C76CE">
          <w:rPr>
            <w:rStyle w:val="Hyperlink"/>
            <w:rFonts w:cs="Arial"/>
          </w:rPr>
          <w:t>www.hands-free.co.uk/</w:t>
        </w:r>
      </w:hyperlink>
      <w:r w:rsidR="00E35F59" w:rsidRPr="00C51C49">
        <w:rPr>
          <w:rFonts w:cs="Arial"/>
        </w:rPr>
        <w:t xml:space="preserve"> </w:t>
      </w:r>
    </w:p>
    <w:p w14:paraId="70E56BCD" w14:textId="7BA3C1F7" w:rsidR="0048692D" w:rsidRPr="00C51C49" w:rsidRDefault="0048692D" w:rsidP="0053121C">
      <w:pPr>
        <w:pStyle w:val="ListParagraph"/>
        <w:numPr>
          <w:ilvl w:val="0"/>
          <w:numId w:val="13"/>
        </w:numPr>
        <w:spacing w:line="360" w:lineRule="auto"/>
        <w:rPr>
          <w:rFonts w:cs="Arial"/>
        </w:rPr>
      </w:pPr>
      <w:proofErr w:type="spellStart"/>
      <w:r w:rsidRPr="00C51C49">
        <w:rPr>
          <w:rFonts w:cs="Arial"/>
          <w:b/>
        </w:rPr>
        <w:t>Posturite</w:t>
      </w:r>
      <w:proofErr w:type="spellEnd"/>
      <w:r w:rsidR="00BF7DC9" w:rsidRPr="00C51C49">
        <w:rPr>
          <w:rFonts w:cs="Arial"/>
          <w:b/>
        </w:rPr>
        <w:t>:</w:t>
      </w:r>
      <w:r w:rsidR="00BF7DC9" w:rsidRPr="00C51C49">
        <w:rPr>
          <w:rFonts w:cs="Arial"/>
        </w:rPr>
        <w:t xml:space="preserve"> </w:t>
      </w:r>
      <w:hyperlink r:id="rId54" w:history="1">
        <w:r w:rsidR="004B71CB" w:rsidRPr="005C76CE">
          <w:rPr>
            <w:rStyle w:val="Hyperlink"/>
            <w:rFonts w:cs="Arial"/>
          </w:rPr>
          <w:t>www.posturite.co.uk/</w:t>
        </w:r>
      </w:hyperlink>
    </w:p>
    <w:p w14:paraId="337FF45E" w14:textId="54551671" w:rsidR="00D45C2A" w:rsidRPr="00C51C49" w:rsidRDefault="00D45C2A" w:rsidP="0053121C">
      <w:pPr>
        <w:pStyle w:val="ListParagraph"/>
        <w:numPr>
          <w:ilvl w:val="0"/>
          <w:numId w:val="13"/>
        </w:numPr>
        <w:spacing w:line="360" w:lineRule="auto"/>
        <w:rPr>
          <w:rFonts w:cs="Arial"/>
        </w:rPr>
      </w:pPr>
      <w:r w:rsidRPr="00C51C49">
        <w:rPr>
          <w:rFonts w:cs="Arial"/>
          <w:b/>
        </w:rPr>
        <w:t>Contour</w:t>
      </w:r>
      <w:r w:rsidR="00E10111" w:rsidRPr="00C51C49">
        <w:rPr>
          <w:rFonts w:cs="Arial"/>
          <w:b/>
        </w:rPr>
        <w:t>:</w:t>
      </w:r>
      <w:r w:rsidR="00E10111" w:rsidRPr="00C51C49">
        <w:rPr>
          <w:rFonts w:cs="Arial"/>
        </w:rPr>
        <w:t xml:space="preserve"> </w:t>
      </w:r>
      <w:hyperlink r:id="rId55" w:history="1">
        <w:r w:rsidR="00C3472D" w:rsidRPr="00C51C49">
          <w:rPr>
            <w:rStyle w:val="Hyperlink"/>
            <w:rFonts w:cs="Arial"/>
          </w:rPr>
          <w:t>contour-design.co.uk/</w:t>
        </w:r>
      </w:hyperlink>
    </w:p>
    <w:p w14:paraId="7B80AEFD" w14:textId="54CDD2B4" w:rsidR="00994885" w:rsidRPr="00C51C49" w:rsidRDefault="00994885" w:rsidP="0053121C">
      <w:pPr>
        <w:pStyle w:val="ListParagraph"/>
        <w:numPr>
          <w:ilvl w:val="0"/>
          <w:numId w:val="13"/>
        </w:numPr>
        <w:spacing w:line="360" w:lineRule="auto"/>
        <w:rPr>
          <w:rFonts w:cs="Arial"/>
        </w:rPr>
      </w:pPr>
      <w:proofErr w:type="spellStart"/>
      <w:r w:rsidRPr="00C51C49">
        <w:rPr>
          <w:rFonts w:cs="Arial"/>
          <w:b/>
        </w:rPr>
        <w:t>Evoluent</w:t>
      </w:r>
      <w:proofErr w:type="spellEnd"/>
      <w:r w:rsidR="00C3472D" w:rsidRPr="00C51C49">
        <w:rPr>
          <w:rFonts w:cs="Arial"/>
          <w:b/>
        </w:rPr>
        <w:t>:</w:t>
      </w:r>
      <w:r w:rsidR="00C3472D" w:rsidRPr="00C51C49">
        <w:rPr>
          <w:rFonts w:cs="Arial"/>
        </w:rPr>
        <w:t xml:space="preserve"> </w:t>
      </w:r>
      <w:hyperlink r:id="rId56" w:history="1">
        <w:r w:rsidR="004D194F" w:rsidRPr="00C51C49">
          <w:rPr>
            <w:rStyle w:val="Hyperlink"/>
            <w:rFonts w:cs="Arial"/>
          </w:rPr>
          <w:t>evoluent.com/</w:t>
        </w:r>
      </w:hyperlink>
    </w:p>
    <w:p w14:paraId="5498A239" w14:textId="3EBDDE72" w:rsidR="00AB11C8" w:rsidRPr="00C51C49" w:rsidRDefault="00AB11C8" w:rsidP="0053121C">
      <w:pPr>
        <w:pStyle w:val="ListParagraph"/>
        <w:numPr>
          <w:ilvl w:val="0"/>
          <w:numId w:val="13"/>
        </w:numPr>
        <w:spacing w:line="360" w:lineRule="auto"/>
        <w:rPr>
          <w:rFonts w:cs="Arial"/>
        </w:rPr>
      </w:pPr>
      <w:proofErr w:type="spellStart"/>
      <w:r w:rsidRPr="00C51C49">
        <w:rPr>
          <w:rFonts w:cs="Arial"/>
          <w:b/>
        </w:rPr>
        <w:t>Tobii</w:t>
      </w:r>
      <w:proofErr w:type="spellEnd"/>
      <w:r w:rsidRPr="00C51C49">
        <w:rPr>
          <w:rFonts w:cs="Arial"/>
          <w:b/>
        </w:rPr>
        <w:t xml:space="preserve"> (Eye Gaze):</w:t>
      </w:r>
      <w:r w:rsidRPr="00C51C49">
        <w:rPr>
          <w:rFonts w:cs="Arial"/>
        </w:rPr>
        <w:t xml:space="preserve"> </w:t>
      </w:r>
      <w:hyperlink r:id="rId57" w:history="1">
        <w:r w:rsidR="004B71CB" w:rsidRPr="005C76CE">
          <w:rPr>
            <w:rStyle w:val="Hyperlink"/>
            <w:rFonts w:cs="Arial"/>
          </w:rPr>
          <w:t>www.tobii.com/group/about/this-is-eye-tracking/</w:t>
        </w:r>
      </w:hyperlink>
    </w:p>
    <w:p w14:paraId="428886B5" w14:textId="150B8F43" w:rsidR="00AC289E" w:rsidRPr="00C51C49" w:rsidRDefault="00AC289E" w:rsidP="0053121C">
      <w:pPr>
        <w:pStyle w:val="ListParagraph"/>
        <w:numPr>
          <w:ilvl w:val="0"/>
          <w:numId w:val="13"/>
        </w:numPr>
        <w:spacing w:line="360" w:lineRule="auto"/>
        <w:rPr>
          <w:rStyle w:val="Hyperlink"/>
          <w:rFonts w:cs="Arial"/>
          <w:color w:val="auto"/>
          <w:u w:val="none"/>
        </w:rPr>
      </w:pPr>
      <w:proofErr w:type="spellStart"/>
      <w:r w:rsidRPr="00C51C49">
        <w:rPr>
          <w:rFonts w:cs="Arial"/>
          <w:b/>
        </w:rPr>
        <w:t>Glassouse</w:t>
      </w:r>
      <w:proofErr w:type="spellEnd"/>
      <w:r w:rsidRPr="00C51C49">
        <w:rPr>
          <w:rFonts w:cs="Arial"/>
          <w:b/>
        </w:rPr>
        <w:t xml:space="preserve"> (Head tracking):</w:t>
      </w:r>
      <w:r w:rsidRPr="00C51C49">
        <w:rPr>
          <w:rFonts w:cs="Arial"/>
        </w:rPr>
        <w:t xml:space="preserve"> </w:t>
      </w:r>
      <w:hyperlink r:id="rId58" w:history="1">
        <w:r w:rsidRPr="00C51C49">
          <w:rPr>
            <w:rStyle w:val="Hyperlink"/>
            <w:rFonts w:cs="Arial"/>
          </w:rPr>
          <w:t>glassouse.com/</w:t>
        </w:r>
      </w:hyperlink>
    </w:p>
    <w:p w14:paraId="465A26EB" w14:textId="5BA25C1B" w:rsidR="004F5C75" w:rsidRPr="004B71CB" w:rsidRDefault="0035600B" w:rsidP="004B71CB">
      <w:pPr>
        <w:pStyle w:val="ListParagraph"/>
        <w:numPr>
          <w:ilvl w:val="0"/>
          <w:numId w:val="13"/>
        </w:numPr>
        <w:spacing w:line="360" w:lineRule="auto"/>
        <w:rPr>
          <w:rFonts w:cs="Arial"/>
        </w:rPr>
      </w:pPr>
      <w:r w:rsidRPr="00C51C49">
        <w:rPr>
          <w:rFonts w:cs="Arial"/>
          <w:b/>
        </w:rPr>
        <w:t>Microsoft (</w:t>
      </w:r>
      <w:r w:rsidR="004F5C75" w:rsidRPr="00C51C49">
        <w:rPr>
          <w:rFonts w:cs="Arial"/>
          <w:b/>
        </w:rPr>
        <w:t>Gaming Controller):</w:t>
      </w:r>
      <w:r w:rsidR="004F5C75" w:rsidRPr="00C51C49">
        <w:rPr>
          <w:rFonts w:cs="Arial"/>
        </w:rPr>
        <w:t xml:space="preserve"> </w:t>
      </w:r>
      <w:hyperlink r:id="rId59" w:history="1">
        <w:r w:rsidR="004B71CB" w:rsidRPr="005C76CE">
          <w:rPr>
            <w:rStyle w:val="Hyperlink"/>
            <w:rFonts w:cs="Arial"/>
          </w:rPr>
          <w:t>www.xbox.com/en-GB/xbox-one/accessories/controllers/xbox-adaptive-controller</w:t>
        </w:r>
      </w:hyperlink>
    </w:p>
    <w:p w14:paraId="3B03A47B" w14:textId="77777777" w:rsidR="002B643D" w:rsidRPr="00C51C49" w:rsidRDefault="002B643D" w:rsidP="0053121C">
      <w:pPr>
        <w:pStyle w:val="Heading1"/>
        <w:numPr>
          <w:ilvl w:val="0"/>
          <w:numId w:val="12"/>
        </w:numPr>
        <w:spacing w:before="360" w:after="240"/>
        <w:ind w:left="0"/>
        <w:rPr>
          <w:rFonts w:cs="Arial"/>
        </w:rPr>
      </w:pPr>
      <w:bookmarkStart w:id="10" w:name="_Toc299632426"/>
      <w:bookmarkStart w:id="11" w:name="_Toc301129493"/>
      <w:bookmarkStart w:id="12" w:name="_Toc310153310"/>
      <w:bookmarkStart w:id="13" w:name="_Toc531676598"/>
      <w:bookmarkStart w:id="14" w:name="_Toc5023022"/>
      <w:r w:rsidRPr="00C51C49">
        <w:rPr>
          <w:rFonts w:cs="Arial"/>
        </w:rPr>
        <w:t>How can AbilityNet</w:t>
      </w:r>
      <w:bookmarkEnd w:id="10"/>
      <w:bookmarkEnd w:id="11"/>
      <w:r w:rsidRPr="00C51C49">
        <w:rPr>
          <w:rFonts w:cs="Arial"/>
        </w:rPr>
        <w:t xml:space="preserve"> help you?</w:t>
      </w:r>
      <w:bookmarkEnd w:id="12"/>
      <w:bookmarkEnd w:id="13"/>
      <w:bookmarkEnd w:id="14"/>
    </w:p>
    <w:p w14:paraId="15C9E6DE" w14:textId="77777777" w:rsidR="002B643D" w:rsidRPr="00C51C49" w:rsidRDefault="002B643D" w:rsidP="0053121C">
      <w:pPr>
        <w:rPr>
          <w:rFonts w:ascii="Arial" w:hAnsi="Arial" w:cs="Arial"/>
        </w:rPr>
      </w:pPr>
      <w:r w:rsidRPr="00C51C49">
        <w:rPr>
          <w:rFonts w:ascii="Arial" w:hAnsi="Arial" w:cs="Arial"/>
        </w:rPr>
        <w:t>AbilityNet is a leading authority on accessibility and assistive technologies. We can assist individuals, charities and employers by providing:</w:t>
      </w:r>
    </w:p>
    <w:p w14:paraId="7DAA8080" w14:textId="77777777" w:rsidR="002B643D" w:rsidRPr="00C51C49" w:rsidRDefault="002B643D" w:rsidP="0053121C">
      <w:pPr>
        <w:pStyle w:val="ListParagraph"/>
        <w:numPr>
          <w:ilvl w:val="0"/>
          <w:numId w:val="7"/>
        </w:numPr>
        <w:rPr>
          <w:rFonts w:cs="Arial"/>
        </w:rPr>
      </w:pPr>
      <w:r w:rsidRPr="00C51C49">
        <w:rPr>
          <w:rFonts w:cs="Arial"/>
        </w:rPr>
        <w:t>advice and information</w:t>
      </w:r>
    </w:p>
    <w:p w14:paraId="1110B500" w14:textId="77777777" w:rsidR="002B643D" w:rsidRPr="00C51C49" w:rsidRDefault="002B643D" w:rsidP="0053121C">
      <w:pPr>
        <w:pStyle w:val="ListParagraph"/>
        <w:numPr>
          <w:ilvl w:val="0"/>
          <w:numId w:val="7"/>
        </w:numPr>
        <w:rPr>
          <w:rFonts w:cs="Arial"/>
        </w:rPr>
      </w:pPr>
      <w:r w:rsidRPr="00C51C49">
        <w:rPr>
          <w:rFonts w:cs="Arial"/>
        </w:rPr>
        <w:t>workplace assessments</w:t>
      </w:r>
    </w:p>
    <w:p w14:paraId="48FC7646" w14:textId="77777777" w:rsidR="002B643D" w:rsidRPr="00C51C49" w:rsidRDefault="002B643D" w:rsidP="0053121C">
      <w:pPr>
        <w:pStyle w:val="ListParagraph"/>
        <w:numPr>
          <w:ilvl w:val="0"/>
          <w:numId w:val="7"/>
        </w:numPr>
        <w:ind w:left="568" w:hanging="284"/>
        <w:rPr>
          <w:rFonts w:cs="Arial"/>
        </w:rPr>
      </w:pPr>
      <w:r w:rsidRPr="00C51C49">
        <w:rPr>
          <w:rFonts w:cs="Arial"/>
        </w:rPr>
        <w:t>consultancy services</w:t>
      </w:r>
    </w:p>
    <w:p w14:paraId="18523AE4" w14:textId="77777777" w:rsidR="002B643D" w:rsidRPr="00C51C49" w:rsidRDefault="002B643D" w:rsidP="0053121C">
      <w:pPr>
        <w:pStyle w:val="ListParagraph"/>
        <w:numPr>
          <w:ilvl w:val="0"/>
          <w:numId w:val="7"/>
        </w:numPr>
        <w:ind w:left="568" w:hanging="284"/>
        <w:rPr>
          <w:rFonts w:cs="Arial"/>
        </w:rPr>
      </w:pPr>
      <w:r w:rsidRPr="00C51C49">
        <w:rPr>
          <w:rFonts w:cs="Arial"/>
        </w:rPr>
        <w:t>DSA / student assessments</w:t>
      </w:r>
    </w:p>
    <w:p w14:paraId="25AA000A" w14:textId="3AB7C01E" w:rsidR="002B643D" w:rsidRPr="00C51C49" w:rsidRDefault="002B643D" w:rsidP="0053121C">
      <w:pPr>
        <w:pStyle w:val="Heading2"/>
      </w:pPr>
      <w:bookmarkStart w:id="15" w:name="_Toc531676599"/>
      <w:bookmarkStart w:id="16" w:name="_Toc299632431"/>
      <w:r w:rsidRPr="00C51C49">
        <w:t>My Computer My Way</w:t>
      </w:r>
      <w:bookmarkEnd w:id="15"/>
    </w:p>
    <w:p w14:paraId="24A0AD28" w14:textId="2F46D74C" w:rsidR="002B643D" w:rsidRDefault="002B643D" w:rsidP="0053121C">
      <w:pPr>
        <w:rPr>
          <w:rFonts w:ascii="Arial" w:hAnsi="Arial" w:cs="Arial"/>
        </w:rPr>
      </w:pPr>
      <w:r w:rsidRPr="00C51C49">
        <w:rPr>
          <w:rFonts w:ascii="Arial" w:hAnsi="Arial" w:cs="Arial"/>
          <w:i/>
          <w:color w:val="00592E"/>
        </w:rPr>
        <w:t>My Computer My Way</w:t>
      </w:r>
      <w:r w:rsidRPr="00C51C49">
        <w:rPr>
          <w:rFonts w:ascii="Arial" w:hAnsi="Arial" w:cs="Arial"/>
        </w:rPr>
        <w:t xml:space="preserve"> is a free, interactive tool developed by AbilityNet that makes any computer, tabl</w:t>
      </w:r>
      <w:r w:rsidR="005A40E8">
        <w:rPr>
          <w:rFonts w:ascii="Arial" w:hAnsi="Arial" w:cs="Arial"/>
        </w:rPr>
        <w:t xml:space="preserve">et and smartphone easier to use. </w:t>
      </w:r>
      <w:r w:rsidRPr="00C51C49">
        <w:rPr>
          <w:rFonts w:ascii="Arial" w:hAnsi="Arial" w:cs="Arial"/>
        </w:rPr>
        <w:t>It can help you ensure that your equipment is set up the best way possible to suit your particular needs. It covers all the accessibility features built into your computer, laptop, Chromebook, tablet or smartphone, and all the major operating systems – Windows, MacOS, iOS, Chrome OS and Android.</w:t>
      </w:r>
    </w:p>
    <w:p w14:paraId="4BBE5287" w14:textId="77777777" w:rsidR="005A40E8" w:rsidRPr="00C51C49" w:rsidRDefault="005A40E8" w:rsidP="0053121C">
      <w:pPr>
        <w:rPr>
          <w:rFonts w:ascii="Arial" w:hAnsi="Arial" w:cs="Arial"/>
        </w:rPr>
      </w:pPr>
    </w:p>
    <w:p w14:paraId="431FA7B4" w14:textId="77777777" w:rsidR="002B643D" w:rsidRPr="00C51C49" w:rsidRDefault="002B643D" w:rsidP="0053121C">
      <w:pPr>
        <w:rPr>
          <w:rFonts w:ascii="Arial" w:hAnsi="Arial" w:cs="Arial"/>
        </w:rPr>
      </w:pPr>
      <w:r w:rsidRPr="00C51C49">
        <w:rPr>
          <w:rFonts w:ascii="Arial" w:hAnsi="Arial" w:cs="Arial"/>
          <w:i/>
          <w:color w:val="00592E"/>
        </w:rPr>
        <w:t>My Computer My Way</w:t>
      </w:r>
      <w:r w:rsidRPr="00C51C49">
        <w:rPr>
          <w:rFonts w:ascii="Arial" w:hAnsi="Arial" w:cs="Arial"/>
        </w:rPr>
        <w:t xml:space="preserve"> shows you how to adjust your computer to assist with:</w:t>
      </w:r>
    </w:p>
    <w:p w14:paraId="30718BDE" w14:textId="77777777" w:rsidR="002B643D" w:rsidRPr="00C51C49" w:rsidRDefault="002B643D" w:rsidP="0053121C">
      <w:pPr>
        <w:pStyle w:val="ListParagraph"/>
        <w:numPr>
          <w:ilvl w:val="0"/>
          <w:numId w:val="11"/>
        </w:numPr>
        <w:rPr>
          <w:rFonts w:cs="Arial"/>
        </w:rPr>
      </w:pPr>
      <w:r w:rsidRPr="00C51C49">
        <w:rPr>
          <w:rFonts w:cs="Arial"/>
        </w:rPr>
        <w:t>vision – help seeing your screen</w:t>
      </w:r>
    </w:p>
    <w:p w14:paraId="0F0F9792" w14:textId="77777777" w:rsidR="002B643D" w:rsidRPr="00C51C49" w:rsidRDefault="002B643D" w:rsidP="0053121C">
      <w:pPr>
        <w:pStyle w:val="ListParagraph"/>
        <w:numPr>
          <w:ilvl w:val="0"/>
          <w:numId w:val="11"/>
        </w:numPr>
        <w:rPr>
          <w:rFonts w:cs="Arial"/>
        </w:rPr>
      </w:pPr>
      <w:r w:rsidRPr="00C51C49">
        <w:rPr>
          <w:rFonts w:cs="Arial"/>
        </w:rPr>
        <w:t>hearing – help with sounds and audio</w:t>
      </w:r>
    </w:p>
    <w:p w14:paraId="6436804C" w14:textId="77777777" w:rsidR="002B643D" w:rsidRPr="00C51C49" w:rsidRDefault="002B643D" w:rsidP="0053121C">
      <w:pPr>
        <w:pStyle w:val="ListParagraph"/>
        <w:numPr>
          <w:ilvl w:val="0"/>
          <w:numId w:val="11"/>
        </w:numPr>
        <w:rPr>
          <w:rFonts w:cs="Arial"/>
        </w:rPr>
      </w:pPr>
      <w:r w:rsidRPr="00C51C49">
        <w:rPr>
          <w:rFonts w:cs="Arial"/>
        </w:rPr>
        <w:t>motor – help with your keyboard and mouse</w:t>
      </w:r>
    </w:p>
    <w:p w14:paraId="19E4CFA9" w14:textId="77777777" w:rsidR="002B643D" w:rsidRPr="00C51C49" w:rsidRDefault="002B643D" w:rsidP="0053121C">
      <w:pPr>
        <w:pStyle w:val="ListParagraph"/>
        <w:numPr>
          <w:ilvl w:val="0"/>
          <w:numId w:val="11"/>
        </w:numPr>
        <w:rPr>
          <w:rFonts w:cs="Arial"/>
        </w:rPr>
      </w:pPr>
      <w:r w:rsidRPr="00C51C49">
        <w:rPr>
          <w:rFonts w:cs="Arial"/>
        </w:rPr>
        <w:t>cognitive – help with reading, spelling and understanding</w:t>
      </w:r>
    </w:p>
    <w:p w14:paraId="79FF3705" w14:textId="48ED15A9" w:rsidR="002B643D" w:rsidRPr="00C51C49" w:rsidRDefault="002B643D" w:rsidP="0053121C">
      <w:pPr>
        <w:rPr>
          <w:rFonts w:ascii="Arial" w:hAnsi="Arial" w:cs="Arial"/>
        </w:rPr>
      </w:pPr>
      <w:r w:rsidRPr="00C51C49">
        <w:rPr>
          <w:rFonts w:ascii="Arial" w:hAnsi="Arial" w:cs="Arial"/>
        </w:rPr>
        <w:t xml:space="preserve">You can use it for free at </w:t>
      </w:r>
      <w:hyperlink r:id="rId60" w:history="1">
        <w:r w:rsidR="005A40E8" w:rsidRPr="005A40E8">
          <w:rPr>
            <w:rStyle w:val="Hyperlink"/>
            <w:rFonts w:ascii="Arial" w:hAnsi="Arial" w:cs="Arial"/>
          </w:rPr>
          <w:t>mcmw.abilitynet.org.uk</w:t>
        </w:r>
      </w:hyperlink>
      <w:r w:rsidR="005A40E8">
        <w:rPr>
          <w:rFonts w:ascii="Arial" w:hAnsi="Arial" w:cs="Arial"/>
        </w:rPr>
        <w:t xml:space="preserve"> </w:t>
      </w:r>
    </w:p>
    <w:p w14:paraId="4EEEB699" w14:textId="77777777" w:rsidR="002B643D" w:rsidRPr="00C51C49" w:rsidRDefault="002B643D" w:rsidP="0053121C">
      <w:pPr>
        <w:pStyle w:val="Heading2"/>
      </w:pPr>
      <w:bookmarkStart w:id="17" w:name="_Toc531676600"/>
      <w:bookmarkEnd w:id="16"/>
      <w:r w:rsidRPr="00C51C49">
        <w:t>Workplace Assessment Service</w:t>
      </w:r>
      <w:bookmarkEnd w:id="17"/>
    </w:p>
    <w:p w14:paraId="36DFE81F" w14:textId="77777777" w:rsidR="002B643D" w:rsidRPr="00C51C49" w:rsidRDefault="002B643D" w:rsidP="0053121C">
      <w:pPr>
        <w:rPr>
          <w:rFonts w:ascii="Arial" w:hAnsi="Arial" w:cs="Arial"/>
        </w:rPr>
      </w:pPr>
      <w:r w:rsidRPr="00C51C49">
        <w:rPr>
          <w:rFonts w:ascii="Arial" w:hAnsi="Arial" w:cs="Arial"/>
        </w:rPr>
        <w:t>When it comes to technology solutions, one size does not fit all. We believe that each case is unique and that individual attention is vital. Our Workplace Assessment Service integrates personal, technical and organisational considerations to arrive at sound and realistic suggestions, documented in a report.</w:t>
      </w:r>
    </w:p>
    <w:p w14:paraId="46D8AD40" w14:textId="77777777" w:rsidR="002B643D" w:rsidRPr="00C51C49" w:rsidRDefault="002B643D" w:rsidP="0053121C">
      <w:pPr>
        <w:rPr>
          <w:rFonts w:ascii="Arial" w:hAnsi="Arial" w:cs="Arial"/>
        </w:rPr>
      </w:pPr>
      <w:r w:rsidRPr="00C51C49">
        <w:rPr>
          <w:rFonts w:ascii="Arial" w:hAnsi="Arial" w:cs="Arial"/>
        </w:rPr>
        <w:t xml:space="preserve">To find out more about AbilityNet’s Workplace Assessment Service, please visit </w:t>
      </w:r>
      <w:hyperlink r:id="rId61" w:history="1">
        <w:r w:rsidRPr="00C51C49">
          <w:rPr>
            <w:rStyle w:val="Hyperlink"/>
            <w:rFonts w:ascii="Arial" w:hAnsi="Arial" w:cs="Arial"/>
          </w:rPr>
          <w:t>www.abilitynet.org.uk/workplace</w:t>
        </w:r>
      </w:hyperlink>
      <w:r w:rsidRPr="00C51C49">
        <w:rPr>
          <w:rFonts w:ascii="Arial" w:hAnsi="Arial" w:cs="Arial"/>
        </w:rPr>
        <w:t xml:space="preserve"> or call 01926 465 247.</w:t>
      </w:r>
    </w:p>
    <w:p w14:paraId="017B4EBD" w14:textId="77777777" w:rsidR="002B643D" w:rsidRPr="00C51C49" w:rsidRDefault="002B643D" w:rsidP="0053121C">
      <w:pPr>
        <w:pStyle w:val="Heading2"/>
      </w:pPr>
      <w:bookmarkStart w:id="18" w:name="_Toc531676601"/>
      <w:r w:rsidRPr="00C51C49">
        <w:t>Consultancy services</w:t>
      </w:r>
      <w:bookmarkEnd w:id="18"/>
    </w:p>
    <w:p w14:paraId="72885E02" w14:textId="77777777" w:rsidR="002B643D" w:rsidRPr="00C51C49" w:rsidRDefault="002B643D" w:rsidP="0053121C">
      <w:pPr>
        <w:rPr>
          <w:rFonts w:ascii="Arial" w:hAnsi="Arial" w:cs="Arial"/>
        </w:rPr>
      </w:pPr>
      <w:r w:rsidRPr="00C51C49">
        <w:rPr>
          <w:rFonts w:ascii="Arial" w:hAnsi="Arial" w:cs="Arial"/>
        </w:rPr>
        <w:t>Our expert consultants are also available to assist employers who wish to take a broad, longer-term view in designing computer systems and associated work processes. Our experience and expertise can help you to achieve safe, healthy and productive working procedures.</w:t>
      </w:r>
    </w:p>
    <w:p w14:paraId="748B5927" w14:textId="77777777" w:rsidR="002B643D" w:rsidRPr="00C51C49" w:rsidRDefault="002B643D" w:rsidP="0053121C">
      <w:pPr>
        <w:rPr>
          <w:rFonts w:ascii="Arial" w:hAnsi="Arial" w:cs="Arial"/>
        </w:rPr>
      </w:pPr>
      <w:r w:rsidRPr="00C51C49">
        <w:rPr>
          <w:rFonts w:ascii="Arial" w:hAnsi="Arial" w:cs="Arial"/>
        </w:rPr>
        <w:t xml:space="preserve">To find out more about AbilityNet’s consultancy services, call 01962 465 247 or email </w:t>
      </w:r>
      <w:hyperlink r:id="rId62" w:history="1">
        <w:r w:rsidRPr="00C51C49">
          <w:rPr>
            <w:rStyle w:val="Hyperlink"/>
            <w:rFonts w:ascii="Arial" w:hAnsi="Arial" w:cs="Arial"/>
          </w:rPr>
          <w:t>sales@abilitynet.org.uk</w:t>
        </w:r>
      </w:hyperlink>
    </w:p>
    <w:p w14:paraId="20E81E3D" w14:textId="77777777" w:rsidR="002B643D" w:rsidRPr="00C51C49" w:rsidRDefault="002B643D" w:rsidP="0053121C">
      <w:pPr>
        <w:pStyle w:val="Heading2"/>
      </w:pPr>
      <w:bookmarkStart w:id="19" w:name="_Toc299632429"/>
      <w:bookmarkStart w:id="20" w:name="_Toc531676602"/>
      <w:r w:rsidRPr="00C51C49">
        <w:t>DSA / Student assessments</w:t>
      </w:r>
      <w:bookmarkEnd w:id="19"/>
      <w:bookmarkEnd w:id="20"/>
    </w:p>
    <w:p w14:paraId="1B81666C" w14:textId="77777777" w:rsidR="0053121C" w:rsidRDefault="002B643D" w:rsidP="0053121C">
      <w:pPr>
        <w:rPr>
          <w:rFonts w:ascii="Arial" w:hAnsi="Arial" w:cs="Arial"/>
        </w:rPr>
      </w:pPr>
      <w:r w:rsidRPr="00C51C49">
        <w:rPr>
          <w:rFonts w:ascii="Arial" w:hAnsi="Arial" w:cs="Arial"/>
        </w:rPr>
        <w:t xml:space="preserve">If you have a disability and are in higher or further education, you may qualify for a Disabled Students Allowance (DSA). If you are eligible you will receive a free assessment and may qualify for a grant towards any adjustments that you might require. This could help with the costs of buying a new computer or any other specialist equipment you might need. For information, please visit </w:t>
      </w:r>
      <w:hyperlink r:id="rId63" w:history="1">
        <w:r w:rsidRPr="00C51C49">
          <w:rPr>
            <w:rStyle w:val="Hyperlink"/>
            <w:rFonts w:ascii="Arial" w:hAnsi="Arial" w:cs="Arial"/>
          </w:rPr>
          <w:t>www.abilitynet.org.uk/dsa</w:t>
        </w:r>
      </w:hyperlink>
      <w:r w:rsidRPr="00C51C49">
        <w:rPr>
          <w:rFonts w:ascii="Arial" w:hAnsi="Arial" w:cs="Arial"/>
        </w:rPr>
        <w:t xml:space="preserve"> or call 01926 464 095.</w:t>
      </w:r>
      <w:bookmarkStart w:id="21" w:name="_Toc284762806"/>
      <w:bookmarkStart w:id="22" w:name="_Toc291761528"/>
      <w:bookmarkStart w:id="23" w:name="_Toc299632433"/>
      <w:bookmarkStart w:id="24" w:name="_Toc301129495"/>
    </w:p>
    <w:p w14:paraId="162FC7EE" w14:textId="77777777" w:rsidR="0053121C" w:rsidRDefault="0053121C" w:rsidP="0053121C">
      <w:pPr>
        <w:rPr>
          <w:rFonts w:ascii="Arial" w:hAnsi="Arial" w:cs="Arial"/>
        </w:rPr>
      </w:pPr>
    </w:p>
    <w:p w14:paraId="6C83769F" w14:textId="38092C7C" w:rsidR="00890FBB" w:rsidRPr="00C51C49" w:rsidRDefault="00890FBB" w:rsidP="00890FBB">
      <w:pPr>
        <w:pStyle w:val="Heading1"/>
        <w:numPr>
          <w:ilvl w:val="0"/>
          <w:numId w:val="12"/>
        </w:numPr>
        <w:spacing w:before="360" w:after="240"/>
        <w:ind w:hanging="720"/>
        <w:rPr>
          <w:rFonts w:cs="Arial"/>
        </w:rPr>
      </w:pPr>
      <w:bookmarkStart w:id="25" w:name="_Toc310153311"/>
      <w:bookmarkStart w:id="26" w:name="_Toc531676603"/>
      <w:bookmarkStart w:id="27" w:name="_Toc5023023"/>
      <w:r>
        <w:rPr>
          <w:rFonts w:cs="Arial"/>
        </w:rPr>
        <w:t xml:space="preserve">About </w:t>
      </w:r>
      <w:r w:rsidRPr="00C51C49">
        <w:rPr>
          <w:rFonts w:cs="Arial"/>
        </w:rPr>
        <w:t>AbilityNet</w:t>
      </w:r>
      <w:bookmarkEnd w:id="27"/>
      <w:r w:rsidRPr="00C51C49">
        <w:rPr>
          <w:rFonts w:cs="Arial"/>
        </w:rPr>
        <w:t xml:space="preserve"> </w:t>
      </w:r>
    </w:p>
    <w:bookmarkEnd w:id="21"/>
    <w:bookmarkEnd w:id="22"/>
    <w:bookmarkEnd w:id="23"/>
    <w:bookmarkEnd w:id="24"/>
    <w:bookmarkEnd w:id="25"/>
    <w:bookmarkEnd w:id="26"/>
    <w:p w14:paraId="73E4F1EB" w14:textId="77777777" w:rsidR="002B643D" w:rsidRPr="00C51C49" w:rsidRDefault="002B643D" w:rsidP="0053121C">
      <w:pPr>
        <w:rPr>
          <w:rFonts w:ascii="Arial" w:hAnsi="Arial" w:cs="Arial"/>
        </w:rPr>
      </w:pPr>
      <w:r w:rsidRPr="00C51C49">
        <w:rPr>
          <w:rFonts w:ascii="Arial" w:hAnsi="Arial" w:cs="Arial"/>
        </w:rPr>
        <w:t>AbilityNet is the national charity that supports people with any disability, of any age. Our specialist services help disabled people to use computers and the internet to improve their lives, whether at work, at home or in education. We offer:</w:t>
      </w:r>
    </w:p>
    <w:p w14:paraId="3121C639" w14:textId="77777777" w:rsidR="002B643D" w:rsidRPr="00C51C49" w:rsidRDefault="002B643D" w:rsidP="0053121C">
      <w:pPr>
        <w:pStyle w:val="ListParagraph"/>
        <w:numPr>
          <w:ilvl w:val="0"/>
          <w:numId w:val="10"/>
        </w:numPr>
        <w:ind w:left="568" w:hanging="284"/>
        <w:rPr>
          <w:rFonts w:cs="Arial"/>
        </w:rPr>
      </w:pPr>
      <w:bookmarkStart w:id="28" w:name="_Toc284762810"/>
      <w:bookmarkStart w:id="29" w:name="_Toc284762807"/>
      <w:r w:rsidRPr="00C51C49">
        <w:rPr>
          <w:rFonts w:cs="Arial"/>
        </w:rPr>
        <w:t xml:space="preserve">free advice and information </w:t>
      </w:r>
      <w:bookmarkEnd w:id="28"/>
    </w:p>
    <w:p w14:paraId="77BE4A4D" w14:textId="77777777" w:rsidR="002B643D" w:rsidRPr="00C51C49" w:rsidRDefault="002B643D" w:rsidP="0053121C">
      <w:pPr>
        <w:pStyle w:val="ListParagraph"/>
        <w:numPr>
          <w:ilvl w:val="0"/>
          <w:numId w:val="10"/>
        </w:numPr>
        <w:ind w:left="568" w:hanging="284"/>
        <w:rPr>
          <w:rFonts w:cs="Arial"/>
        </w:rPr>
      </w:pPr>
      <w:r w:rsidRPr="00C51C49">
        <w:rPr>
          <w:rFonts w:cs="Arial"/>
        </w:rPr>
        <w:t>accessibility services</w:t>
      </w:r>
      <w:bookmarkEnd w:id="29"/>
    </w:p>
    <w:p w14:paraId="5A3564C1" w14:textId="77777777" w:rsidR="002B643D" w:rsidRPr="00C51C49" w:rsidRDefault="002B643D" w:rsidP="0053121C">
      <w:pPr>
        <w:pStyle w:val="ListParagraph"/>
        <w:numPr>
          <w:ilvl w:val="0"/>
          <w:numId w:val="10"/>
        </w:numPr>
        <w:ind w:left="568" w:hanging="284"/>
        <w:rPr>
          <w:rFonts w:cs="Arial"/>
        </w:rPr>
      </w:pPr>
      <w:bookmarkStart w:id="30" w:name="_Toc284762808"/>
      <w:r w:rsidRPr="00C51C49">
        <w:rPr>
          <w:rFonts w:cs="Arial"/>
        </w:rPr>
        <w:t>DSA/student assessments</w:t>
      </w:r>
    </w:p>
    <w:p w14:paraId="4D6738D2" w14:textId="77777777" w:rsidR="002B643D" w:rsidRPr="00C51C49" w:rsidRDefault="002B643D" w:rsidP="0053121C">
      <w:pPr>
        <w:pStyle w:val="ListParagraph"/>
        <w:numPr>
          <w:ilvl w:val="0"/>
          <w:numId w:val="10"/>
        </w:numPr>
        <w:ind w:left="568" w:hanging="284"/>
        <w:rPr>
          <w:rFonts w:cs="Arial"/>
        </w:rPr>
      </w:pPr>
      <w:r w:rsidRPr="00C51C49">
        <w:rPr>
          <w:rFonts w:cs="Arial"/>
        </w:rPr>
        <w:t>workplace assessments</w:t>
      </w:r>
      <w:bookmarkEnd w:id="30"/>
    </w:p>
    <w:p w14:paraId="0BFBC209" w14:textId="77777777" w:rsidR="002B643D" w:rsidRPr="00C51C49" w:rsidRDefault="002B643D" w:rsidP="0053121C">
      <w:pPr>
        <w:pStyle w:val="ListParagraph"/>
        <w:numPr>
          <w:ilvl w:val="0"/>
          <w:numId w:val="10"/>
        </w:numPr>
        <w:ind w:left="568" w:hanging="284"/>
        <w:rPr>
          <w:rFonts w:cs="Arial"/>
        </w:rPr>
      </w:pPr>
      <w:bookmarkStart w:id="31" w:name="_Toc284762809"/>
      <w:r w:rsidRPr="00C51C49">
        <w:rPr>
          <w:rFonts w:cs="Arial"/>
        </w:rPr>
        <w:t>IT help at home</w:t>
      </w:r>
    </w:p>
    <w:p w14:paraId="544F7C67" w14:textId="77777777" w:rsidR="002B643D" w:rsidRPr="00C51C49" w:rsidRDefault="002B643D" w:rsidP="0053121C">
      <w:pPr>
        <w:pStyle w:val="ListParagraph"/>
        <w:numPr>
          <w:ilvl w:val="0"/>
          <w:numId w:val="10"/>
        </w:numPr>
        <w:contextualSpacing w:val="0"/>
        <w:rPr>
          <w:rFonts w:cs="Arial"/>
        </w:rPr>
      </w:pPr>
      <w:r w:rsidRPr="00C51C49">
        <w:rPr>
          <w:rFonts w:cs="Arial"/>
        </w:rPr>
        <w:t>IT volunteers</w:t>
      </w:r>
      <w:bookmarkEnd w:id="31"/>
      <w:r w:rsidRPr="00C51C49">
        <w:rPr>
          <w:rFonts w:cs="Arial"/>
        </w:rPr>
        <w:t>.</w:t>
      </w:r>
    </w:p>
    <w:p w14:paraId="086470E9" w14:textId="77777777" w:rsidR="002B643D" w:rsidRPr="00C51C49" w:rsidRDefault="002B643D" w:rsidP="0053121C">
      <w:pPr>
        <w:pStyle w:val="Heading2"/>
      </w:pPr>
      <w:bookmarkStart w:id="32" w:name="_Toc299632434"/>
      <w:bookmarkStart w:id="33" w:name="_Toc531676604"/>
      <w:r w:rsidRPr="00C51C49">
        <w:t>Support us</w:t>
      </w:r>
      <w:bookmarkEnd w:id="32"/>
      <w:bookmarkEnd w:id="33"/>
    </w:p>
    <w:p w14:paraId="104C46EE" w14:textId="77777777" w:rsidR="002B643D" w:rsidRPr="00C51C49" w:rsidRDefault="002B643D" w:rsidP="0053121C">
      <w:pPr>
        <w:rPr>
          <w:rFonts w:ascii="Arial" w:hAnsi="Arial" w:cs="Arial"/>
        </w:rPr>
      </w:pPr>
      <w:r w:rsidRPr="00C51C49">
        <w:rPr>
          <w:rFonts w:ascii="Arial" w:hAnsi="Arial" w:cs="Arial"/>
        </w:rPr>
        <w:t xml:space="preserve">Visit </w:t>
      </w:r>
      <w:hyperlink r:id="rId64" w:history="1">
        <w:r w:rsidRPr="00C51C49">
          <w:rPr>
            <w:rStyle w:val="Hyperlink"/>
            <w:rFonts w:ascii="Arial" w:hAnsi="Arial" w:cs="Arial"/>
          </w:rPr>
          <w:t>www.abilitynet.org.uk/donate</w:t>
        </w:r>
      </w:hyperlink>
      <w:r w:rsidRPr="00C51C49">
        <w:rPr>
          <w:rFonts w:ascii="Arial" w:hAnsi="Arial" w:cs="Arial"/>
        </w:rPr>
        <w:t xml:space="preserve"> to learn how you can support our work.</w:t>
      </w:r>
    </w:p>
    <w:p w14:paraId="5949D959" w14:textId="77777777" w:rsidR="002B643D" w:rsidRPr="00C51C49" w:rsidRDefault="002B643D" w:rsidP="0053121C">
      <w:pPr>
        <w:pStyle w:val="Heading2"/>
      </w:pPr>
      <w:bookmarkStart w:id="34" w:name="_Toc299632435"/>
      <w:bookmarkStart w:id="35" w:name="_Toc531676605"/>
      <w:r w:rsidRPr="00C51C49">
        <w:lastRenderedPageBreak/>
        <w:t>Contact us</w:t>
      </w:r>
      <w:bookmarkEnd w:id="34"/>
      <w:bookmarkEnd w:id="35"/>
    </w:p>
    <w:p w14:paraId="012410B7" w14:textId="77777777" w:rsidR="002B643D" w:rsidRPr="00C51C49" w:rsidRDefault="002B643D" w:rsidP="0053121C">
      <w:pPr>
        <w:pStyle w:val="ListParagraph"/>
        <w:numPr>
          <w:ilvl w:val="0"/>
          <w:numId w:val="9"/>
        </w:numPr>
        <w:spacing w:after="0"/>
        <w:ind w:left="568" w:hanging="284"/>
        <w:contextualSpacing w:val="0"/>
        <w:rPr>
          <w:rFonts w:cs="Arial"/>
        </w:rPr>
      </w:pPr>
      <w:r w:rsidRPr="00C51C49">
        <w:rPr>
          <w:rFonts w:cs="Arial"/>
        </w:rPr>
        <w:t xml:space="preserve">Telephone </w:t>
      </w:r>
      <w:r w:rsidRPr="00C51C49">
        <w:rPr>
          <w:rFonts w:cs="Arial"/>
        </w:rPr>
        <w:tab/>
        <w:t xml:space="preserve">0800 269 545 </w:t>
      </w:r>
    </w:p>
    <w:p w14:paraId="5FA1E6BD" w14:textId="77777777" w:rsidR="002B643D" w:rsidRPr="00C51C49" w:rsidRDefault="002B643D" w:rsidP="0053121C">
      <w:pPr>
        <w:pStyle w:val="ListParagraph"/>
        <w:numPr>
          <w:ilvl w:val="0"/>
          <w:numId w:val="9"/>
        </w:numPr>
        <w:spacing w:after="0"/>
        <w:ind w:left="568" w:hanging="284"/>
        <w:contextualSpacing w:val="0"/>
        <w:rPr>
          <w:rFonts w:cs="Arial"/>
        </w:rPr>
      </w:pPr>
      <w:r w:rsidRPr="00C51C49">
        <w:rPr>
          <w:rFonts w:cs="Arial"/>
        </w:rPr>
        <w:t>Email</w:t>
      </w:r>
      <w:r w:rsidRPr="00C51C49">
        <w:rPr>
          <w:rFonts w:cs="Arial"/>
        </w:rPr>
        <w:tab/>
      </w:r>
      <w:r w:rsidRPr="00C51C49">
        <w:rPr>
          <w:rFonts w:cs="Arial"/>
        </w:rPr>
        <w:tab/>
      </w:r>
      <w:hyperlink r:id="rId65" w:history="1">
        <w:r w:rsidRPr="00C51C49">
          <w:rPr>
            <w:rStyle w:val="Hyperlink"/>
            <w:rFonts w:cs="Arial"/>
          </w:rPr>
          <w:t>enquiries@abilitynet.org.uk</w:t>
        </w:r>
      </w:hyperlink>
      <w:r w:rsidRPr="00C51C49">
        <w:rPr>
          <w:rFonts w:cs="Arial"/>
        </w:rPr>
        <w:t xml:space="preserve"> </w:t>
      </w:r>
    </w:p>
    <w:p w14:paraId="611DCB95" w14:textId="77777777" w:rsidR="002B643D" w:rsidRPr="00C51C49" w:rsidRDefault="002B643D" w:rsidP="0053121C">
      <w:pPr>
        <w:pStyle w:val="ListParagraph"/>
        <w:numPr>
          <w:ilvl w:val="0"/>
          <w:numId w:val="9"/>
        </w:numPr>
        <w:contextualSpacing w:val="0"/>
        <w:rPr>
          <w:rFonts w:cs="Arial"/>
        </w:rPr>
      </w:pPr>
      <w:r w:rsidRPr="00C51C49">
        <w:rPr>
          <w:rFonts w:cs="Arial"/>
        </w:rPr>
        <w:t>Web:</w:t>
      </w:r>
      <w:r w:rsidRPr="00C51C49">
        <w:rPr>
          <w:rFonts w:cs="Arial"/>
        </w:rPr>
        <w:tab/>
      </w:r>
      <w:r w:rsidRPr="00C51C49">
        <w:rPr>
          <w:rFonts w:cs="Arial"/>
        </w:rPr>
        <w:tab/>
      </w:r>
      <w:hyperlink r:id="rId66" w:history="1">
        <w:r w:rsidRPr="00C51C49">
          <w:rPr>
            <w:rStyle w:val="Hyperlink"/>
            <w:rFonts w:cs="Arial"/>
          </w:rPr>
          <w:t>www.abilitynet.org.uk</w:t>
        </w:r>
      </w:hyperlink>
      <w:r w:rsidRPr="00C51C49">
        <w:rPr>
          <w:rFonts w:cs="Arial"/>
        </w:rPr>
        <w:t xml:space="preserve"> </w:t>
      </w:r>
    </w:p>
    <w:p w14:paraId="535B9F36" w14:textId="7CF7CE3A" w:rsidR="00890FBB" w:rsidRPr="00890FBB" w:rsidRDefault="002B643D" w:rsidP="00890FBB">
      <w:pPr>
        <w:rPr>
          <w:rFonts w:ascii="Arial" w:hAnsi="Arial" w:cs="Arial"/>
        </w:rPr>
      </w:pPr>
      <w:bookmarkStart w:id="36" w:name="_Toc299632436"/>
      <w:r w:rsidRPr="00C51C49">
        <w:rPr>
          <w:rFonts w:ascii="Arial" w:hAnsi="Arial" w:cs="Arial"/>
        </w:rPr>
        <w:t>We are always keen to help share knowledge about accessibility and assistive technology. If you have any questions about how you may use the contents of this factsheet, please contact us at AbilityNet and we will do all we can to help.</w:t>
      </w:r>
      <w:bookmarkStart w:id="37" w:name="_Toc531676606"/>
    </w:p>
    <w:p w14:paraId="612A4FE3" w14:textId="2BD0723E" w:rsidR="00890FBB" w:rsidRPr="00C51C49" w:rsidRDefault="004B71CB" w:rsidP="00890FBB">
      <w:pPr>
        <w:pStyle w:val="Heading2"/>
      </w:pPr>
      <w:r w:rsidRPr="00C51C49">
        <w:rPr>
          <w:noProof/>
          <w:lang w:eastAsia="en-GB"/>
        </w:rPr>
        <w:drawing>
          <wp:anchor distT="0" distB="0" distL="114300" distR="117348" simplePos="0" relativeHeight="251656704" behindDoc="0" locked="0" layoutInCell="1" allowOverlap="1" wp14:anchorId="274AD402" wp14:editId="0E7B8255">
            <wp:simplePos x="0" y="0"/>
            <wp:positionH relativeFrom="column">
              <wp:posOffset>4229735</wp:posOffset>
            </wp:positionH>
            <wp:positionV relativeFrom="paragraph">
              <wp:posOffset>236855</wp:posOffset>
            </wp:positionV>
            <wp:extent cx="1447800" cy="506730"/>
            <wp:effectExtent l="0" t="0" r="0" b="1270"/>
            <wp:wrapSquare wrapText="bothSides"/>
            <wp:docPr id="23" name="Picture 3" descr="Description: Title: Creative Commons licence  - Description: Image of the Creative Commons licence for this work, which is explained in the accompany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Title: Creative Commons licence  - Description: Image of the Creative Commons licence for this work, which is explained in the accompanying text"/>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47800" cy="506730"/>
                    </a:xfrm>
                    <a:prstGeom prst="rect">
                      <a:avLst/>
                    </a:prstGeom>
                    <a:noFill/>
                    <a:ln>
                      <a:noFill/>
                    </a:ln>
                  </pic:spPr>
                </pic:pic>
              </a:graphicData>
            </a:graphic>
            <wp14:sizeRelH relativeFrom="page">
              <wp14:pctWidth>0</wp14:pctWidth>
            </wp14:sizeRelH>
            <wp14:sizeRelV relativeFrom="page">
              <wp14:pctHeight>0</wp14:pctHeight>
            </wp14:sizeRelV>
          </wp:anchor>
        </w:drawing>
      </w:r>
      <w:r w:rsidR="002B643D" w:rsidRPr="00C51C49">
        <w:t>Copyright information</w:t>
      </w:r>
      <w:bookmarkEnd w:id="36"/>
      <w:bookmarkEnd w:id="37"/>
    </w:p>
    <w:p w14:paraId="3F91192B" w14:textId="411ACD25" w:rsidR="00B42D46" w:rsidRPr="00C51C49" w:rsidRDefault="002B643D" w:rsidP="004B71CB">
      <w:pPr>
        <w:rPr>
          <w:rFonts w:ascii="Arial" w:hAnsi="Arial" w:cs="Arial"/>
        </w:rPr>
      </w:pPr>
      <w:r w:rsidRPr="00C51C49">
        <w:rPr>
          <w:rFonts w:ascii="Arial" w:hAnsi="Arial" w:cs="Arial"/>
        </w:rPr>
        <w:t>This factsheet is licensed by AbilityNet under the Creative Commons Attribution-</w:t>
      </w:r>
      <w:proofErr w:type="spellStart"/>
      <w:r w:rsidRPr="00C51C49">
        <w:rPr>
          <w:rFonts w:ascii="Arial" w:hAnsi="Arial" w:cs="Arial"/>
        </w:rPr>
        <w:t>NonCommercial</w:t>
      </w:r>
      <w:proofErr w:type="spellEnd"/>
      <w:r w:rsidRPr="00C51C49">
        <w:rPr>
          <w:rFonts w:ascii="Arial" w:hAnsi="Arial" w:cs="Arial"/>
        </w:rPr>
        <w:t>-</w:t>
      </w:r>
      <w:proofErr w:type="spellStart"/>
      <w:r w:rsidRPr="00C51C49">
        <w:rPr>
          <w:rFonts w:ascii="Arial" w:hAnsi="Arial" w:cs="Arial"/>
        </w:rPr>
        <w:t>ShareAlike</w:t>
      </w:r>
      <w:proofErr w:type="spellEnd"/>
      <w:r w:rsidRPr="00C51C49">
        <w:rPr>
          <w:rFonts w:ascii="Arial" w:hAnsi="Arial" w:cs="Arial"/>
        </w:rPr>
        <w:t xml:space="preserve"> 3.0 </w:t>
      </w:r>
      <w:proofErr w:type="spellStart"/>
      <w:r w:rsidRPr="00C51C49">
        <w:rPr>
          <w:rFonts w:ascii="Arial" w:hAnsi="Arial" w:cs="Arial"/>
        </w:rPr>
        <w:t>Unported</w:t>
      </w:r>
      <w:proofErr w:type="spellEnd"/>
      <w:r w:rsidRPr="00C51C49">
        <w:rPr>
          <w:rFonts w:ascii="Arial" w:hAnsi="Arial" w:cs="Arial"/>
        </w:rPr>
        <w:t xml:space="preserve"> License. View a copy of this license at </w:t>
      </w:r>
      <w:hyperlink r:id="rId68" w:history="1">
        <w:r w:rsidRPr="00C51C49">
          <w:rPr>
            <w:rStyle w:val="Hyperlink"/>
            <w:rFonts w:ascii="Arial" w:hAnsi="Arial" w:cs="Arial"/>
          </w:rPr>
          <w:t>creativecommons.org/licenses/by-</w:t>
        </w:r>
        <w:proofErr w:type="spellStart"/>
        <w:r w:rsidRPr="00C51C49">
          <w:rPr>
            <w:rStyle w:val="Hyperlink"/>
            <w:rFonts w:ascii="Arial" w:hAnsi="Arial" w:cs="Arial"/>
          </w:rPr>
          <w:t>nc</w:t>
        </w:r>
        <w:proofErr w:type="spellEnd"/>
        <w:r w:rsidRPr="00C51C49">
          <w:rPr>
            <w:rStyle w:val="Hyperlink"/>
            <w:rFonts w:ascii="Arial" w:hAnsi="Arial" w:cs="Arial"/>
          </w:rPr>
          <w:t>-</w:t>
        </w:r>
        <w:proofErr w:type="spellStart"/>
        <w:r w:rsidRPr="00C51C49">
          <w:rPr>
            <w:rStyle w:val="Hyperlink"/>
            <w:rFonts w:ascii="Arial" w:hAnsi="Arial" w:cs="Arial"/>
          </w:rPr>
          <w:t>sa</w:t>
        </w:r>
        <w:proofErr w:type="spellEnd"/>
        <w:r w:rsidRPr="00C51C49">
          <w:rPr>
            <w:rStyle w:val="Hyperlink"/>
            <w:rFonts w:ascii="Arial" w:hAnsi="Arial" w:cs="Arial"/>
          </w:rPr>
          <w:t>/3.0/</w:t>
        </w:r>
      </w:hyperlink>
    </w:p>
    <w:sectPr w:rsidR="00B42D46" w:rsidRPr="00C51C49" w:rsidSect="000D3790">
      <w:headerReference w:type="default" r:id="rId69"/>
      <w:footerReference w:type="even" r:id="rId70"/>
      <w:footerReference w:type="default" r:id="rId71"/>
      <w:pgSz w:w="11900" w:h="16840"/>
      <w:pgMar w:top="1134" w:right="1701" w:bottom="1134" w:left="1701" w:header="709" w:footer="454" w:gutter="0"/>
      <w:cols w:space="708"/>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26418B" w14:textId="77777777" w:rsidR="00E003A8" w:rsidRDefault="00E003A8">
      <w:r>
        <w:separator/>
      </w:r>
    </w:p>
  </w:endnote>
  <w:endnote w:type="continuationSeparator" w:id="0">
    <w:p w14:paraId="21D6D7ED" w14:textId="77777777" w:rsidR="00E003A8" w:rsidRDefault="00E003A8">
      <w:r>
        <w:continuationSeparator/>
      </w:r>
    </w:p>
  </w:endnote>
  <w:endnote w:type="continuationNotice" w:id="1">
    <w:p w14:paraId="3D0F2DFF" w14:textId="77777777" w:rsidR="00E003A8" w:rsidRDefault="00E003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0000000000000000000"/>
    <w:charset w:val="4D"/>
    <w:family w:val="swiss"/>
    <w:notTrueType/>
    <w:pitch w:val="variable"/>
    <w:sig w:usb0="00000003" w:usb1="00000000" w:usb2="00000000" w:usb3="00000000" w:csb0="00000001" w:csb1="00000000"/>
  </w:font>
  <w:font w:name="Lucida Grande">
    <w:altName w:val="Segoe UI"/>
    <w:panose1 w:val="020B0600040502020204"/>
    <w:charset w:val="00"/>
    <w:family w:val="auto"/>
    <w:pitch w:val="variable"/>
    <w:sig w:usb0="00000000" w:usb1="5000A1FF" w:usb2="00000000" w:usb3="00000000" w:csb0="000001BF" w:csb1="00000000"/>
  </w:font>
  <w:font w:name="Times">
    <w:panose1 w:val="02000500000000000000"/>
    <w:charset w:val="4D"/>
    <w:family w:val="roman"/>
    <w:notTrueType/>
    <w:pitch w:val="variable"/>
    <w:sig w:usb0="00000003" w:usb1="00000000" w:usb2="00000000" w:usb3="00000000" w:csb0="00000001"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0BF318" w14:textId="77777777" w:rsidR="00B51664" w:rsidRDefault="00B51664" w:rsidP="00FF018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A79D701" w14:textId="77777777" w:rsidR="00B51664" w:rsidRDefault="00B51664" w:rsidP="00836CA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2F602F" w14:textId="77777777" w:rsidR="00B51664" w:rsidRPr="008B7792" w:rsidRDefault="00B51664" w:rsidP="000E41C3">
    <w:pPr>
      <w:pStyle w:val="Footer"/>
      <w:framePr w:wrap="around" w:vAnchor="text" w:hAnchor="page" w:x="9082" w:y="144"/>
      <w:rPr>
        <w:rStyle w:val="PageNumber"/>
      </w:rPr>
    </w:pPr>
    <w:r w:rsidRPr="008B7792">
      <w:rPr>
        <w:rStyle w:val="PageNumber"/>
        <w:rFonts w:cs="Times New Roman"/>
        <w:lang w:val="en-US"/>
      </w:rPr>
      <w:t xml:space="preserve">Page </w:t>
    </w:r>
    <w:r w:rsidRPr="008B7792">
      <w:rPr>
        <w:rStyle w:val="PageNumber"/>
        <w:rFonts w:cs="Times New Roman"/>
        <w:lang w:val="en-US"/>
      </w:rPr>
      <w:fldChar w:fldCharType="begin"/>
    </w:r>
    <w:r w:rsidRPr="008B7792">
      <w:rPr>
        <w:rStyle w:val="PageNumber"/>
        <w:rFonts w:cs="Times New Roman"/>
        <w:lang w:val="en-US"/>
      </w:rPr>
      <w:instrText xml:space="preserve"> PAGE </w:instrText>
    </w:r>
    <w:r w:rsidRPr="008B7792">
      <w:rPr>
        <w:rStyle w:val="PageNumber"/>
        <w:rFonts w:cs="Times New Roman"/>
        <w:lang w:val="en-US"/>
      </w:rPr>
      <w:fldChar w:fldCharType="separate"/>
    </w:r>
    <w:r w:rsidR="00E622A7">
      <w:rPr>
        <w:rStyle w:val="PageNumber"/>
        <w:rFonts w:cs="Times New Roman"/>
        <w:noProof/>
        <w:lang w:val="en-US"/>
      </w:rPr>
      <w:t>8</w:t>
    </w:r>
    <w:r w:rsidRPr="008B7792">
      <w:rPr>
        <w:rStyle w:val="PageNumber"/>
        <w:rFonts w:cs="Times New Roman"/>
        <w:lang w:val="en-US"/>
      </w:rPr>
      <w:fldChar w:fldCharType="end"/>
    </w:r>
    <w:r w:rsidRPr="008B7792">
      <w:rPr>
        <w:rStyle w:val="PageNumber"/>
        <w:rFonts w:cs="Times New Roman"/>
        <w:lang w:val="en-US"/>
      </w:rPr>
      <w:t xml:space="preserve"> of </w:t>
    </w:r>
    <w:r w:rsidRPr="008B7792">
      <w:rPr>
        <w:rStyle w:val="PageNumber"/>
        <w:rFonts w:cs="Times New Roman"/>
        <w:lang w:val="en-US"/>
      </w:rPr>
      <w:fldChar w:fldCharType="begin"/>
    </w:r>
    <w:r w:rsidRPr="008B7792">
      <w:rPr>
        <w:rStyle w:val="PageNumber"/>
        <w:rFonts w:cs="Times New Roman"/>
        <w:lang w:val="en-US"/>
      </w:rPr>
      <w:instrText xml:space="preserve"> NUMPAGES </w:instrText>
    </w:r>
    <w:r w:rsidRPr="008B7792">
      <w:rPr>
        <w:rStyle w:val="PageNumber"/>
        <w:rFonts w:cs="Times New Roman"/>
        <w:lang w:val="en-US"/>
      </w:rPr>
      <w:fldChar w:fldCharType="separate"/>
    </w:r>
    <w:r w:rsidR="00E622A7">
      <w:rPr>
        <w:rStyle w:val="PageNumber"/>
        <w:rFonts w:cs="Times New Roman"/>
        <w:noProof/>
        <w:lang w:val="en-US"/>
      </w:rPr>
      <w:t>13</w:t>
    </w:r>
    <w:r w:rsidRPr="008B7792">
      <w:rPr>
        <w:rStyle w:val="PageNumber"/>
        <w:rFonts w:cs="Times New Roman"/>
        <w:lang w:val="en-US"/>
      </w:rPr>
      <w:fldChar w:fldCharType="end"/>
    </w:r>
  </w:p>
  <w:p w14:paraId="05A7F577" w14:textId="6276D4BD" w:rsidR="00B51664" w:rsidRPr="008B7792" w:rsidRDefault="00B51664" w:rsidP="00FF0183">
    <w:pPr>
      <w:pStyle w:val="Footer"/>
      <w:ind w:right="360"/>
    </w:pPr>
    <w:r w:rsidRPr="008B7792">
      <w:t xml:space="preserve">AbilityNet Factsheet: </w:t>
    </w:r>
    <w:r w:rsidRPr="008B7792">
      <w:rPr>
        <w:i/>
        <w:color w:val="00592E"/>
      </w:rPr>
      <w:t>Keyboard and mouse alternatives</w:t>
    </w:r>
    <w:r w:rsidRPr="00A855AA">
      <w:rPr>
        <w:i/>
        <w:color w:val="00592E"/>
      </w:rPr>
      <w:t xml:space="preserve"> and adaptations</w:t>
    </w:r>
    <w:r w:rsidR="004B71CB">
      <w:t xml:space="preserve"> </w:t>
    </w:r>
    <w:proofErr w:type="gramStart"/>
    <w:r w:rsidR="004B71CB">
      <w:t xml:space="preserve">April </w:t>
    </w:r>
    <w:r>
      <w:t xml:space="preserve"> 2019</w:t>
    </w:r>
    <w:proofErr w:type="gramEnd"/>
    <w:r w:rsidRPr="008B7792">
      <w:t>.</w:t>
    </w:r>
    <w:r>
      <w:t xml:space="preserve"> </w:t>
    </w:r>
    <w:hyperlink r:id="rId1" w:history="1">
      <w:r w:rsidRPr="00470081">
        <w:rPr>
          <w:rStyle w:val="Hyperlink"/>
        </w:rPr>
        <w:t>www.abilitynet.org.uk/factsheets</w:t>
      </w:r>
    </w:hyperlink>
    <w: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A3A72F" w14:textId="77777777" w:rsidR="00E003A8" w:rsidRDefault="00E003A8">
      <w:r>
        <w:separator/>
      </w:r>
    </w:p>
  </w:footnote>
  <w:footnote w:type="continuationSeparator" w:id="0">
    <w:p w14:paraId="33DBD2C4" w14:textId="77777777" w:rsidR="00E003A8" w:rsidRDefault="00E003A8">
      <w:r>
        <w:continuationSeparator/>
      </w:r>
    </w:p>
  </w:footnote>
  <w:footnote w:type="continuationNotice" w:id="1">
    <w:p w14:paraId="6AC28E18" w14:textId="77777777" w:rsidR="00E003A8" w:rsidRDefault="00E003A8"/>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35C191" w14:textId="77777777" w:rsidR="00B51664" w:rsidRDefault="00B51664">
    <w:pPr>
      <w:pStyle w:val="Header"/>
    </w:pPr>
    <w:r w:rsidRPr="00FF0183">
      <w:rPr>
        <w:noProof/>
        <w:lang w:eastAsia="en-GB"/>
      </w:rPr>
      <w:drawing>
        <wp:anchor distT="0" distB="0" distL="114300" distR="114300" simplePos="0" relativeHeight="251658240" behindDoc="0" locked="0" layoutInCell="1" allowOverlap="1" wp14:anchorId="3FBFFDEB" wp14:editId="437CE5E8">
          <wp:simplePos x="0" y="0"/>
          <wp:positionH relativeFrom="column">
            <wp:posOffset>4800600</wp:posOffset>
          </wp:positionH>
          <wp:positionV relativeFrom="paragraph">
            <wp:posOffset>-450215</wp:posOffset>
          </wp:positionV>
          <wp:extent cx="1579880" cy="718185"/>
          <wp:effectExtent l="25400" t="0" r="0" b="0"/>
          <wp:wrapTight wrapText="bothSides">
            <wp:wrapPolygon edited="0">
              <wp:start x="-347" y="0"/>
              <wp:lineTo x="-347" y="21390"/>
              <wp:lineTo x="21531" y="21390"/>
              <wp:lineTo x="21531" y="0"/>
              <wp:lineTo x="-347" y="0"/>
            </wp:wrapPolygon>
          </wp:wrapTight>
          <wp:docPr id="50" name="Picture 2" descr="AbilityNet_without_words_accessible_green_Dec_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bilityNet_without_words_accessible_green_Dec_2013"/>
                  <pic:cNvPicPr>
                    <a:picLocks noChangeAspect="1" noChangeArrowheads="1"/>
                  </pic:cNvPicPr>
                </pic:nvPicPr>
                <pic:blipFill>
                  <a:blip r:embed="rId1"/>
                  <a:srcRect b="20000"/>
                  <a:stretch>
                    <a:fillRect/>
                  </a:stretch>
                </pic:blipFill>
                <pic:spPr bwMode="auto">
                  <a:xfrm>
                    <a:off x="0" y="0"/>
                    <a:ext cx="1579880" cy="71818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420C7B"/>
    <w:multiLevelType w:val="hybridMultilevel"/>
    <w:tmpl w:val="EA9A98C2"/>
    <w:lvl w:ilvl="0" w:tplc="6E485054">
      <w:start w:val="1"/>
      <w:numFmt w:val="bullet"/>
      <w:lvlText w:val=""/>
      <w:lvlJc w:val="left"/>
      <w:pPr>
        <w:ind w:left="567" w:hanging="283"/>
      </w:pPr>
      <w:rPr>
        <w:rFonts w:ascii="Wingdings" w:hAnsi="Wingdings" w:hint="default"/>
        <w:b/>
        <w:i w:val="0"/>
        <w:color w:val="00592E"/>
        <w:sz w:val="24"/>
      </w:rPr>
    </w:lvl>
    <w:lvl w:ilvl="1" w:tplc="30BE4CCC" w:tentative="1">
      <w:start w:val="1"/>
      <w:numFmt w:val="bullet"/>
      <w:lvlText w:val="o"/>
      <w:lvlJc w:val="left"/>
      <w:pPr>
        <w:ind w:left="1440" w:hanging="360"/>
      </w:pPr>
      <w:rPr>
        <w:rFonts w:ascii="Courier New" w:hAnsi="Courier New" w:hint="default"/>
      </w:rPr>
    </w:lvl>
    <w:lvl w:ilvl="2" w:tplc="B6207DD0" w:tentative="1">
      <w:start w:val="1"/>
      <w:numFmt w:val="bullet"/>
      <w:lvlText w:val=""/>
      <w:lvlJc w:val="left"/>
      <w:pPr>
        <w:ind w:left="2160" w:hanging="360"/>
      </w:pPr>
      <w:rPr>
        <w:rFonts w:ascii="Wingdings" w:hAnsi="Wingdings" w:hint="default"/>
      </w:rPr>
    </w:lvl>
    <w:lvl w:ilvl="3" w:tplc="259AF6EC" w:tentative="1">
      <w:start w:val="1"/>
      <w:numFmt w:val="bullet"/>
      <w:lvlText w:val=""/>
      <w:lvlJc w:val="left"/>
      <w:pPr>
        <w:ind w:left="2880" w:hanging="360"/>
      </w:pPr>
      <w:rPr>
        <w:rFonts w:ascii="Symbol" w:hAnsi="Symbol" w:hint="default"/>
      </w:rPr>
    </w:lvl>
    <w:lvl w:ilvl="4" w:tplc="4C640208" w:tentative="1">
      <w:start w:val="1"/>
      <w:numFmt w:val="bullet"/>
      <w:lvlText w:val="o"/>
      <w:lvlJc w:val="left"/>
      <w:pPr>
        <w:ind w:left="3600" w:hanging="360"/>
      </w:pPr>
      <w:rPr>
        <w:rFonts w:ascii="Courier New" w:hAnsi="Courier New" w:hint="default"/>
      </w:rPr>
    </w:lvl>
    <w:lvl w:ilvl="5" w:tplc="57FCDF36" w:tentative="1">
      <w:start w:val="1"/>
      <w:numFmt w:val="bullet"/>
      <w:lvlText w:val=""/>
      <w:lvlJc w:val="left"/>
      <w:pPr>
        <w:ind w:left="4320" w:hanging="360"/>
      </w:pPr>
      <w:rPr>
        <w:rFonts w:ascii="Wingdings" w:hAnsi="Wingdings" w:hint="default"/>
      </w:rPr>
    </w:lvl>
    <w:lvl w:ilvl="6" w:tplc="B73AAB3C" w:tentative="1">
      <w:start w:val="1"/>
      <w:numFmt w:val="bullet"/>
      <w:lvlText w:val=""/>
      <w:lvlJc w:val="left"/>
      <w:pPr>
        <w:ind w:left="5040" w:hanging="360"/>
      </w:pPr>
      <w:rPr>
        <w:rFonts w:ascii="Symbol" w:hAnsi="Symbol" w:hint="default"/>
      </w:rPr>
    </w:lvl>
    <w:lvl w:ilvl="7" w:tplc="CF5A36BA" w:tentative="1">
      <w:start w:val="1"/>
      <w:numFmt w:val="bullet"/>
      <w:lvlText w:val="o"/>
      <w:lvlJc w:val="left"/>
      <w:pPr>
        <w:ind w:left="5760" w:hanging="360"/>
      </w:pPr>
      <w:rPr>
        <w:rFonts w:ascii="Courier New" w:hAnsi="Courier New" w:hint="default"/>
      </w:rPr>
    </w:lvl>
    <w:lvl w:ilvl="8" w:tplc="052254C2" w:tentative="1">
      <w:start w:val="1"/>
      <w:numFmt w:val="bullet"/>
      <w:lvlText w:val=""/>
      <w:lvlJc w:val="left"/>
      <w:pPr>
        <w:ind w:left="6480" w:hanging="360"/>
      </w:pPr>
      <w:rPr>
        <w:rFonts w:ascii="Wingdings" w:hAnsi="Wingdings" w:hint="default"/>
      </w:rPr>
    </w:lvl>
  </w:abstractNum>
  <w:abstractNum w:abstractNumId="1">
    <w:nsid w:val="1C0A6EC7"/>
    <w:multiLevelType w:val="hybridMultilevel"/>
    <w:tmpl w:val="51489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FAE2113"/>
    <w:multiLevelType w:val="hybridMultilevel"/>
    <w:tmpl w:val="03262014"/>
    <w:lvl w:ilvl="0" w:tplc="E6260418">
      <w:start w:val="1"/>
      <w:numFmt w:val="bullet"/>
      <w:lvlText w:val=""/>
      <w:lvlJc w:val="left"/>
      <w:pPr>
        <w:ind w:left="567" w:hanging="283"/>
      </w:pPr>
      <w:rPr>
        <w:rFonts w:ascii="Wingdings" w:hAnsi="Wingdings" w:hint="default"/>
        <w:b/>
        <w:i w:val="0"/>
        <w:color w:val="00592E"/>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137CE5"/>
    <w:multiLevelType w:val="hybridMultilevel"/>
    <w:tmpl w:val="40705774"/>
    <w:lvl w:ilvl="0" w:tplc="4DF2C34A">
      <w:start w:val="1"/>
      <w:numFmt w:val="bullet"/>
      <w:lvlText w:val=""/>
      <w:lvlJc w:val="left"/>
      <w:pPr>
        <w:ind w:left="567" w:hanging="283"/>
      </w:pPr>
      <w:rPr>
        <w:rFonts w:ascii="Wingdings" w:hAnsi="Wingdings" w:hint="default"/>
        <w:b/>
        <w:i w:val="0"/>
        <w:color w:val="00592E"/>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3765169"/>
    <w:multiLevelType w:val="hybridMultilevel"/>
    <w:tmpl w:val="F892BBCA"/>
    <w:lvl w:ilvl="0" w:tplc="E6260418">
      <w:start w:val="1"/>
      <w:numFmt w:val="bullet"/>
      <w:lvlText w:val=""/>
      <w:lvlJc w:val="left"/>
      <w:pPr>
        <w:ind w:left="567" w:hanging="283"/>
      </w:pPr>
      <w:rPr>
        <w:rFonts w:ascii="Wingdings" w:hAnsi="Wingdings" w:hint="default"/>
        <w:b/>
        <w:i w:val="0"/>
        <w:color w:val="00592E"/>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0AE7861"/>
    <w:multiLevelType w:val="hybridMultilevel"/>
    <w:tmpl w:val="E44497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59916962"/>
    <w:multiLevelType w:val="hybridMultilevel"/>
    <w:tmpl w:val="5F0E33EE"/>
    <w:lvl w:ilvl="0" w:tplc="35F42024">
      <w:start w:val="1"/>
      <w:numFmt w:val="bullet"/>
      <w:lvlText w:val=""/>
      <w:lvlJc w:val="left"/>
      <w:pPr>
        <w:ind w:left="634" w:hanging="283"/>
      </w:pPr>
      <w:rPr>
        <w:rFonts w:ascii="Wingdings" w:hAnsi="Wingdings" w:hint="default"/>
        <w:b/>
        <w:i w:val="0"/>
        <w:color w:val="00592E"/>
        <w:sz w:val="24"/>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7">
    <w:nsid w:val="5D7762D9"/>
    <w:multiLevelType w:val="hybridMultilevel"/>
    <w:tmpl w:val="CF020BAE"/>
    <w:lvl w:ilvl="0" w:tplc="35F42024">
      <w:start w:val="1"/>
      <w:numFmt w:val="bullet"/>
      <w:lvlText w:val=""/>
      <w:lvlJc w:val="left"/>
      <w:pPr>
        <w:ind w:left="567" w:hanging="283"/>
      </w:pPr>
      <w:rPr>
        <w:rFonts w:ascii="Wingdings" w:hAnsi="Wingdings" w:hint="default"/>
        <w:b/>
        <w:i w:val="0"/>
        <w:color w:val="00592E"/>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F3D7CDE"/>
    <w:multiLevelType w:val="hybridMultilevel"/>
    <w:tmpl w:val="35207918"/>
    <w:lvl w:ilvl="0" w:tplc="4DF2C34A">
      <w:start w:val="1"/>
      <w:numFmt w:val="bullet"/>
      <w:lvlText w:val=""/>
      <w:lvlJc w:val="left"/>
      <w:pPr>
        <w:ind w:left="567" w:hanging="283"/>
      </w:pPr>
      <w:rPr>
        <w:rFonts w:ascii="Wingdings" w:hAnsi="Wingdings" w:hint="default"/>
        <w:b/>
        <w:i w:val="0"/>
        <w:color w:val="00592E"/>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48760C7"/>
    <w:multiLevelType w:val="hybridMultilevel"/>
    <w:tmpl w:val="E17CE6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6B63795B"/>
    <w:multiLevelType w:val="hybridMultilevel"/>
    <w:tmpl w:val="EBCA2922"/>
    <w:lvl w:ilvl="0" w:tplc="35F42024">
      <w:start w:val="1"/>
      <w:numFmt w:val="bullet"/>
      <w:lvlText w:val=""/>
      <w:lvlJc w:val="left"/>
      <w:pPr>
        <w:ind w:left="567" w:hanging="283"/>
      </w:pPr>
      <w:rPr>
        <w:rFonts w:ascii="Wingdings" w:hAnsi="Wingdings" w:hint="default"/>
        <w:b/>
        <w:i w:val="0"/>
        <w:color w:val="00592E"/>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3B95960"/>
    <w:multiLevelType w:val="hybridMultilevel"/>
    <w:tmpl w:val="DC7ADC12"/>
    <w:lvl w:ilvl="0" w:tplc="E6260418">
      <w:start w:val="1"/>
      <w:numFmt w:val="bullet"/>
      <w:lvlText w:val=""/>
      <w:lvlJc w:val="left"/>
      <w:pPr>
        <w:ind w:left="567" w:hanging="283"/>
      </w:pPr>
      <w:rPr>
        <w:rFonts w:ascii="Wingdings" w:hAnsi="Wingdings" w:hint="default"/>
        <w:b/>
        <w:i w:val="0"/>
        <w:color w:val="00592E"/>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567482D"/>
    <w:multiLevelType w:val="hybridMultilevel"/>
    <w:tmpl w:val="35289ED4"/>
    <w:lvl w:ilvl="0" w:tplc="14E4F17E">
      <w:start w:val="1"/>
      <w:numFmt w:val="bullet"/>
      <w:lvlText w:val=""/>
      <w:lvlJc w:val="left"/>
      <w:pPr>
        <w:ind w:left="567" w:hanging="283"/>
      </w:pPr>
      <w:rPr>
        <w:rFonts w:ascii="Wingdings" w:hAnsi="Wingdings" w:hint="default"/>
        <w:b/>
        <w:i w:val="0"/>
        <w:color w:val="00592E"/>
        <w:sz w:val="24"/>
      </w:rPr>
    </w:lvl>
    <w:lvl w:ilvl="1" w:tplc="F5381C0C" w:tentative="1">
      <w:start w:val="1"/>
      <w:numFmt w:val="bullet"/>
      <w:lvlText w:val="o"/>
      <w:lvlJc w:val="left"/>
      <w:pPr>
        <w:ind w:left="1440" w:hanging="360"/>
      </w:pPr>
      <w:rPr>
        <w:rFonts w:ascii="Courier New" w:hAnsi="Courier New" w:hint="default"/>
      </w:rPr>
    </w:lvl>
    <w:lvl w:ilvl="2" w:tplc="481CC438" w:tentative="1">
      <w:start w:val="1"/>
      <w:numFmt w:val="bullet"/>
      <w:lvlText w:val=""/>
      <w:lvlJc w:val="left"/>
      <w:pPr>
        <w:ind w:left="2160" w:hanging="360"/>
      </w:pPr>
      <w:rPr>
        <w:rFonts w:ascii="Wingdings" w:hAnsi="Wingdings" w:hint="default"/>
      </w:rPr>
    </w:lvl>
    <w:lvl w:ilvl="3" w:tplc="54D27176" w:tentative="1">
      <w:start w:val="1"/>
      <w:numFmt w:val="bullet"/>
      <w:lvlText w:val=""/>
      <w:lvlJc w:val="left"/>
      <w:pPr>
        <w:ind w:left="2880" w:hanging="360"/>
      </w:pPr>
      <w:rPr>
        <w:rFonts w:ascii="Symbol" w:hAnsi="Symbol" w:hint="default"/>
      </w:rPr>
    </w:lvl>
    <w:lvl w:ilvl="4" w:tplc="1E0C24C4" w:tentative="1">
      <w:start w:val="1"/>
      <w:numFmt w:val="bullet"/>
      <w:lvlText w:val="o"/>
      <w:lvlJc w:val="left"/>
      <w:pPr>
        <w:ind w:left="3600" w:hanging="360"/>
      </w:pPr>
      <w:rPr>
        <w:rFonts w:ascii="Courier New" w:hAnsi="Courier New" w:hint="default"/>
      </w:rPr>
    </w:lvl>
    <w:lvl w:ilvl="5" w:tplc="CB1A624E" w:tentative="1">
      <w:start w:val="1"/>
      <w:numFmt w:val="bullet"/>
      <w:lvlText w:val=""/>
      <w:lvlJc w:val="left"/>
      <w:pPr>
        <w:ind w:left="4320" w:hanging="360"/>
      </w:pPr>
      <w:rPr>
        <w:rFonts w:ascii="Wingdings" w:hAnsi="Wingdings" w:hint="default"/>
      </w:rPr>
    </w:lvl>
    <w:lvl w:ilvl="6" w:tplc="C5B8AB28" w:tentative="1">
      <w:start w:val="1"/>
      <w:numFmt w:val="bullet"/>
      <w:lvlText w:val=""/>
      <w:lvlJc w:val="left"/>
      <w:pPr>
        <w:ind w:left="5040" w:hanging="360"/>
      </w:pPr>
      <w:rPr>
        <w:rFonts w:ascii="Symbol" w:hAnsi="Symbol" w:hint="default"/>
      </w:rPr>
    </w:lvl>
    <w:lvl w:ilvl="7" w:tplc="BFC2EB90" w:tentative="1">
      <w:start w:val="1"/>
      <w:numFmt w:val="bullet"/>
      <w:lvlText w:val="o"/>
      <w:lvlJc w:val="left"/>
      <w:pPr>
        <w:ind w:left="5760" w:hanging="360"/>
      </w:pPr>
      <w:rPr>
        <w:rFonts w:ascii="Courier New" w:hAnsi="Courier New" w:hint="default"/>
      </w:rPr>
    </w:lvl>
    <w:lvl w:ilvl="8" w:tplc="BB08CFB6" w:tentative="1">
      <w:start w:val="1"/>
      <w:numFmt w:val="bullet"/>
      <w:lvlText w:val=""/>
      <w:lvlJc w:val="left"/>
      <w:pPr>
        <w:ind w:left="6480" w:hanging="360"/>
      </w:pPr>
      <w:rPr>
        <w:rFonts w:ascii="Wingdings" w:hAnsi="Wingdings" w:hint="default"/>
      </w:rPr>
    </w:lvl>
  </w:abstractNum>
  <w:abstractNum w:abstractNumId="13">
    <w:nsid w:val="76126816"/>
    <w:multiLevelType w:val="hybridMultilevel"/>
    <w:tmpl w:val="C01A4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B826FE2"/>
    <w:multiLevelType w:val="hybridMultilevel"/>
    <w:tmpl w:val="1D48C7DC"/>
    <w:lvl w:ilvl="0" w:tplc="35F42024">
      <w:start w:val="1"/>
      <w:numFmt w:val="bullet"/>
      <w:lvlText w:val=""/>
      <w:lvlJc w:val="left"/>
      <w:pPr>
        <w:ind w:left="567" w:hanging="283"/>
      </w:pPr>
      <w:rPr>
        <w:rFonts w:ascii="Wingdings" w:hAnsi="Wingdings" w:hint="default"/>
        <w:b/>
        <w:i w:val="0"/>
        <w:color w:val="00592E"/>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7"/>
  </w:num>
  <w:num w:numId="4">
    <w:abstractNumId w:val="2"/>
  </w:num>
  <w:num w:numId="5">
    <w:abstractNumId w:val="4"/>
  </w:num>
  <w:num w:numId="6">
    <w:abstractNumId w:val="8"/>
  </w:num>
  <w:num w:numId="7">
    <w:abstractNumId w:val="14"/>
  </w:num>
  <w:num w:numId="8">
    <w:abstractNumId w:val="10"/>
  </w:num>
  <w:num w:numId="9">
    <w:abstractNumId w:val="3"/>
  </w:num>
  <w:num w:numId="10">
    <w:abstractNumId w:val="12"/>
  </w:num>
  <w:num w:numId="11">
    <w:abstractNumId w:val="11"/>
  </w:num>
  <w:num w:numId="12">
    <w:abstractNumId w:val="9"/>
  </w:num>
  <w:num w:numId="13">
    <w:abstractNumId w:val="5"/>
  </w:num>
  <w:num w:numId="14">
    <w:abstractNumId w:val="13"/>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5"/>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2CA1"/>
    <w:rsid w:val="000019FA"/>
    <w:rsid w:val="000100DA"/>
    <w:rsid w:val="000146F7"/>
    <w:rsid w:val="00015B9A"/>
    <w:rsid w:val="00016494"/>
    <w:rsid w:val="00016892"/>
    <w:rsid w:val="00017106"/>
    <w:rsid w:val="0002064C"/>
    <w:rsid w:val="000211A6"/>
    <w:rsid w:val="00022B74"/>
    <w:rsid w:val="0002597E"/>
    <w:rsid w:val="0003018E"/>
    <w:rsid w:val="00031A47"/>
    <w:rsid w:val="00032CA1"/>
    <w:rsid w:val="00034AB9"/>
    <w:rsid w:val="00036785"/>
    <w:rsid w:val="00046B42"/>
    <w:rsid w:val="00047FA9"/>
    <w:rsid w:val="00051E6F"/>
    <w:rsid w:val="000547A9"/>
    <w:rsid w:val="00061EC0"/>
    <w:rsid w:val="000643E5"/>
    <w:rsid w:val="0006608C"/>
    <w:rsid w:val="00066341"/>
    <w:rsid w:val="000678CB"/>
    <w:rsid w:val="00071A69"/>
    <w:rsid w:val="00073E48"/>
    <w:rsid w:val="00073E73"/>
    <w:rsid w:val="00075E18"/>
    <w:rsid w:val="00082F19"/>
    <w:rsid w:val="00082F96"/>
    <w:rsid w:val="000860DC"/>
    <w:rsid w:val="00087249"/>
    <w:rsid w:val="00090577"/>
    <w:rsid w:val="000920DA"/>
    <w:rsid w:val="00093BD6"/>
    <w:rsid w:val="00095F8E"/>
    <w:rsid w:val="000A1190"/>
    <w:rsid w:val="000A76D7"/>
    <w:rsid w:val="000B212F"/>
    <w:rsid w:val="000B29C6"/>
    <w:rsid w:val="000B704E"/>
    <w:rsid w:val="000D10B4"/>
    <w:rsid w:val="000D3350"/>
    <w:rsid w:val="000D3790"/>
    <w:rsid w:val="000E0E3E"/>
    <w:rsid w:val="000E41C3"/>
    <w:rsid w:val="000E4E06"/>
    <w:rsid w:val="000F0D18"/>
    <w:rsid w:val="000F1479"/>
    <w:rsid w:val="000F1F0C"/>
    <w:rsid w:val="000F2B84"/>
    <w:rsid w:val="000F390F"/>
    <w:rsid w:val="000F3B01"/>
    <w:rsid w:val="000F3EE9"/>
    <w:rsid w:val="000F582C"/>
    <w:rsid w:val="000F68A0"/>
    <w:rsid w:val="000F6A32"/>
    <w:rsid w:val="001045E6"/>
    <w:rsid w:val="00104FC3"/>
    <w:rsid w:val="00111F5A"/>
    <w:rsid w:val="00114A38"/>
    <w:rsid w:val="00114CD7"/>
    <w:rsid w:val="00115486"/>
    <w:rsid w:val="00116DE5"/>
    <w:rsid w:val="00117B69"/>
    <w:rsid w:val="0012509C"/>
    <w:rsid w:val="00125B80"/>
    <w:rsid w:val="00126664"/>
    <w:rsid w:val="001276CC"/>
    <w:rsid w:val="0013155F"/>
    <w:rsid w:val="00131C83"/>
    <w:rsid w:val="001320CE"/>
    <w:rsid w:val="0013353F"/>
    <w:rsid w:val="00135DBC"/>
    <w:rsid w:val="00137274"/>
    <w:rsid w:val="001429A6"/>
    <w:rsid w:val="00142CF2"/>
    <w:rsid w:val="00143D75"/>
    <w:rsid w:val="001518C8"/>
    <w:rsid w:val="00153899"/>
    <w:rsid w:val="001546CC"/>
    <w:rsid w:val="00155E8A"/>
    <w:rsid w:val="00162EC6"/>
    <w:rsid w:val="001712DC"/>
    <w:rsid w:val="00176152"/>
    <w:rsid w:val="0018498D"/>
    <w:rsid w:val="00184C1C"/>
    <w:rsid w:val="00184F07"/>
    <w:rsid w:val="00190205"/>
    <w:rsid w:val="001A26C2"/>
    <w:rsid w:val="001A5DB6"/>
    <w:rsid w:val="001B1F74"/>
    <w:rsid w:val="001B2772"/>
    <w:rsid w:val="001B5393"/>
    <w:rsid w:val="001B6445"/>
    <w:rsid w:val="001C0FEA"/>
    <w:rsid w:val="001C2753"/>
    <w:rsid w:val="001C2CEF"/>
    <w:rsid w:val="001C3383"/>
    <w:rsid w:val="001D0913"/>
    <w:rsid w:val="001D2157"/>
    <w:rsid w:val="001D215B"/>
    <w:rsid w:val="001D260E"/>
    <w:rsid w:val="001D40C9"/>
    <w:rsid w:val="001E06C4"/>
    <w:rsid w:val="001E462A"/>
    <w:rsid w:val="001E4C3E"/>
    <w:rsid w:val="001E6749"/>
    <w:rsid w:val="001F1847"/>
    <w:rsid w:val="001F4E0D"/>
    <w:rsid w:val="001F7B84"/>
    <w:rsid w:val="0020099D"/>
    <w:rsid w:val="002009D6"/>
    <w:rsid w:val="00205DA6"/>
    <w:rsid w:val="0020648F"/>
    <w:rsid w:val="00207B00"/>
    <w:rsid w:val="00212B18"/>
    <w:rsid w:val="0022070A"/>
    <w:rsid w:val="002258C2"/>
    <w:rsid w:val="002279EA"/>
    <w:rsid w:val="002365D2"/>
    <w:rsid w:val="0023686D"/>
    <w:rsid w:val="002379B2"/>
    <w:rsid w:val="0026375C"/>
    <w:rsid w:val="00273677"/>
    <w:rsid w:val="002752E2"/>
    <w:rsid w:val="002768A4"/>
    <w:rsid w:val="00277EDC"/>
    <w:rsid w:val="00287600"/>
    <w:rsid w:val="00294E56"/>
    <w:rsid w:val="002B1BA1"/>
    <w:rsid w:val="002B2232"/>
    <w:rsid w:val="002B4F7A"/>
    <w:rsid w:val="002B643D"/>
    <w:rsid w:val="002C23C3"/>
    <w:rsid w:val="002C71B1"/>
    <w:rsid w:val="002C755C"/>
    <w:rsid w:val="002D3B5D"/>
    <w:rsid w:val="002D4202"/>
    <w:rsid w:val="002E25A3"/>
    <w:rsid w:val="002E472B"/>
    <w:rsid w:val="002F0958"/>
    <w:rsid w:val="002F14F0"/>
    <w:rsid w:val="002F7E85"/>
    <w:rsid w:val="00300C89"/>
    <w:rsid w:val="00301941"/>
    <w:rsid w:val="00303F1F"/>
    <w:rsid w:val="003050F5"/>
    <w:rsid w:val="0030536F"/>
    <w:rsid w:val="00306C13"/>
    <w:rsid w:val="00307A30"/>
    <w:rsid w:val="00314123"/>
    <w:rsid w:val="00315CE8"/>
    <w:rsid w:val="0031798B"/>
    <w:rsid w:val="00321D0B"/>
    <w:rsid w:val="0033035E"/>
    <w:rsid w:val="00331616"/>
    <w:rsid w:val="00333C77"/>
    <w:rsid w:val="00335DEC"/>
    <w:rsid w:val="003441CE"/>
    <w:rsid w:val="00353398"/>
    <w:rsid w:val="0035600B"/>
    <w:rsid w:val="00365E75"/>
    <w:rsid w:val="00365EE4"/>
    <w:rsid w:val="00366A73"/>
    <w:rsid w:val="00367715"/>
    <w:rsid w:val="00371CDA"/>
    <w:rsid w:val="0037653B"/>
    <w:rsid w:val="00376F15"/>
    <w:rsid w:val="00380349"/>
    <w:rsid w:val="003807B3"/>
    <w:rsid w:val="00383B3F"/>
    <w:rsid w:val="00386494"/>
    <w:rsid w:val="00392C80"/>
    <w:rsid w:val="00397B09"/>
    <w:rsid w:val="003A250A"/>
    <w:rsid w:val="003A3A29"/>
    <w:rsid w:val="003A49D5"/>
    <w:rsid w:val="003A7A9E"/>
    <w:rsid w:val="003B18DA"/>
    <w:rsid w:val="003B3472"/>
    <w:rsid w:val="003B3D49"/>
    <w:rsid w:val="003B4AF5"/>
    <w:rsid w:val="003B5CBA"/>
    <w:rsid w:val="003B73A1"/>
    <w:rsid w:val="003C4A6F"/>
    <w:rsid w:val="003D02E7"/>
    <w:rsid w:val="003D0864"/>
    <w:rsid w:val="003D0EE5"/>
    <w:rsid w:val="003D6BD9"/>
    <w:rsid w:val="003D6DCE"/>
    <w:rsid w:val="003E0D9D"/>
    <w:rsid w:val="003E13BA"/>
    <w:rsid w:val="003E7F86"/>
    <w:rsid w:val="003F391D"/>
    <w:rsid w:val="003F507F"/>
    <w:rsid w:val="00403B9C"/>
    <w:rsid w:val="00405E93"/>
    <w:rsid w:val="004066D6"/>
    <w:rsid w:val="00415AD6"/>
    <w:rsid w:val="0042053F"/>
    <w:rsid w:val="00421F3E"/>
    <w:rsid w:val="0042538D"/>
    <w:rsid w:val="004258C8"/>
    <w:rsid w:val="00426FD6"/>
    <w:rsid w:val="0042760E"/>
    <w:rsid w:val="00433013"/>
    <w:rsid w:val="004451FB"/>
    <w:rsid w:val="004477B3"/>
    <w:rsid w:val="00451189"/>
    <w:rsid w:val="00454C13"/>
    <w:rsid w:val="004556CB"/>
    <w:rsid w:val="00455E34"/>
    <w:rsid w:val="00457421"/>
    <w:rsid w:val="004622BB"/>
    <w:rsid w:val="004623CD"/>
    <w:rsid w:val="00465579"/>
    <w:rsid w:val="00465C1B"/>
    <w:rsid w:val="004728B6"/>
    <w:rsid w:val="00473823"/>
    <w:rsid w:val="004739BA"/>
    <w:rsid w:val="0047568E"/>
    <w:rsid w:val="0048692D"/>
    <w:rsid w:val="004908F2"/>
    <w:rsid w:val="00493F7F"/>
    <w:rsid w:val="00495493"/>
    <w:rsid w:val="0049568F"/>
    <w:rsid w:val="004A01CA"/>
    <w:rsid w:val="004A083C"/>
    <w:rsid w:val="004A2111"/>
    <w:rsid w:val="004A48E5"/>
    <w:rsid w:val="004B70BD"/>
    <w:rsid w:val="004B71CB"/>
    <w:rsid w:val="004B7488"/>
    <w:rsid w:val="004D194F"/>
    <w:rsid w:val="004D3821"/>
    <w:rsid w:val="004D45B0"/>
    <w:rsid w:val="004D4C2B"/>
    <w:rsid w:val="004D4C30"/>
    <w:rsid w:val="004D5A0C"/>
    <w:rsid w:val="004D7805"/>
    <w:rsid w:val="004D7EE1"/>
    <w:rsid w:val="004E1EE3"/>
    <w:rsid w:val="004E6498"/>
    <w:rsid w:val="004E7EFB"/>
    <w:rsid w:val="004F1F49"/>
    <w:rsid w:val="004F2F35"/>
    <w:rsid w:val="004F429A"/>
    <w:rsid w:val="004F5C75"/>
    <w:rsid w:val="004F6FC5"/>
    <w:rsid w:val="005032EE"/>
    <w:rsid w:val="00513B3E"/>
    <w:rsid w:val="00516050"/>
    <w:rsid w:val="00522366"/>
    <w:rsid w:val="00522E50"/>
    <w:rsid w:val="00523611"/>
    <w:rsid w:val="00523E04"/>
    <w:rsid w:val="00524460"/>
    <w:rsid w:val="00525DA5"/>
    <w:rsid w:val="0053121C"/>
    <w:rsid w:val="00533B67"/>
    <w:rsid w:val="00536CDE"/>
    <w:rsid w:val="005450FC"/>
    <w:rsid w:val="005549DF"/>
    <w:rsid w:val="00562052"/>
    <w:rsid w:val="00564432"/>
    <w:rsid w:val="0056543F"/>
    <w:rsid w:val="00571FB8"/>
    <w:rsid w:val="0057323C"/>
    <w:rsid w:val="00574A13"/>
    <w:rsid w:val="005759A9"/>
    <w:rsid w:val="00580C70"/>
    <w:rsid w:val="0058501D"/>
    <w:rsid w:val="005862F5"/>
    <w:rsid w:val="00586596"/>
    <w:rsid w:val="00591C5F"/>
    <w:rsid w:val="005948D5"/>
    <w:rsid w:val="005959BB"/>
    <w:rsid w:val="005A40E8"/>
    <w:rsid w:val="005A5A16"/>
    <w:rsid w:val="005A61C8"/>
    <w:rsid w:val="005B472F"/>
    <w:rsid w:val="005B626C"/>
    <w:rsid w:val="005B748E"/>
    <w:rsid w:val="005B75A7"/>
    <w:rsid w:val="005B78B6"/>
    <w:rsid w:val="005C131A"/>
    <w:rsid w:val="005D0344"/>
    <w:rsid w:val="005D2275"/>
    <w:rsid w:val="005D2FD8"/>
    <w:rsid w:val="005D3E02"/>
    <w:rsid w:val="005D48DC"/>
    <w:rsid w:val="005D577E"/>
    <w:rsid w:val="005E25C7"/>
    <w:rsid w:val="005E28AC"/>
    <w:rsid w:val="005E3403"/>
    <w:rsid w:val="005E41AD"/>
    <w:rsid w:val="005E41B7"/>
    <w:rsid w:val="005E4BF6"/>
    <w:rsid w:val="005E555A"/>
    <w:rsid w:val="005E6D99"/>
    <w:rsid w:val="005F2F6B"/>
    <w:rsid w:val="005F4DA3"/>
    <w:rsid w:val="005F6532"/>
    <w:rsid w:val="005F7735"/>
    <w:rsid w:val="00604058"/>
    <w:rsid w:val="00606042"/>
    <w:rsid w:val="0060749F"/>
    <w:rsid w:val="00611322"/>
    <w:rsid w:val="00616976"/>
    <w:rsid w:val="00620CCD"/>
    <w:rsid w:val="006225D2"/>
    <w:rsid w:val="00623DDD"/>
    <w:rsid w:val="0062663B"/>
    <w:rsid w:val="006279B6"/>
    <w:rsid w:val="0063591D"/>
    <w:rsid w:val="00635C7A"/>
    <w:rsid w:val="00642CF7"/>
    <w:rsid w:val="0064530C"/>
    <w:rsid w:val="00654563"/>
    <w:rsid w:val="00661505"/>
    <w:rsid w:val="006709D8"/>
    <w:rsid w:val="00671782"/>
    <w:rsid w:val="00672D4B"/>
    <w:rsid w:val="006733B8"/>
    <w:rsid w:val="00683239"/>
    <w:rsid w:val="00684CFD"/>
    <w:rsid w:val="00686CCD"/>
    <w:rsid w:val="006873F8"/>
    <w:rsid w:val="00691B10"/>
    <w:rsid w:val="00691B23"/>
    <w:rsid w:val="00691FCA"/>
    <w:rsid w:val="006945C3"/>
    <w:rsid w:val="0069719A"/>
    <w:rsid w:val="006A093C"/>
    <w:rsid w:val="006B3439"/>
    <w:rsid w:val="006B70DB"/>
    <w:rsid w:val="006C146E"/>
    <w:rsid w:val="006C148F"/>
    <w:rsid w:val="006C40C1"/>
    <w:rsid w:val="006C5CEA"/>
    <w:rsid w:val="006D305D"/>
    <w:rsid w:val="006D3C02"/>
    <w:rsid w:val="006D55F8"/>
    <w:rsid w:val="006D7355"/>
    <w:rsid w:val="006E53F0"/>
    <w:rsid w:val="006E78E3"/>
    <w:rsid w:val="006F1FBB"/>
    <w:rsid w:val="006F2232"/>
    <w:rsid w:val="006F38F5"/>
    <w:rsid w:val="006F635B"/>
    <w:rsid w:val="006F6DF0"/>
    <w:rsid w:val="006F7438"/>
    <w:rsid w:val="00701312"/>
    <w:rsid w:val="00702838"/>
    <w:rsid w:val="00703050"/>
    <w:rsid w:val="00703122"/>
    <w:rsid w:val="007124AF"/>
    <w:rsid w:val="00715A16"/>
    <w:rsid w:val="0071732B"/>
    <w:rsid w:val="00723A69"/>
    <w:rsid w:val="00725C40"/>
    <w:rsid w:val="00725D07"/>
    <w:rsid w:val="00727303"/>
    <w:rsid w:val="007322A6"/>
    <w:rsid w:val="0073405D"/>
    <w:rsid w:val="00745296"/>
    <w:rsid w:val="0074730D"/>
    <w:rsid w:val="00750EAC"/>
    <w:rsid w:val="0075490A"/>
    <w:rsid w:val="00754F18"/>
    <w:rsid w:val="00755445"/>
    <w:rsid w:val="00761853"/>
    <w:rsid w:val="00763770"/>
    <w:rsid w:val="00766EDB"/>
    <w:rsid w:val="0076744D"/>
    <w:rsid w:val="00773718"/>
    <w:rsid w:val="007843D5"/>
    <w:rsid w:val="00784B32"/>
    <w:rsid w:val="007862DB"/>
    <w:rsid w:val="00786FA3"/>
    <w:rsid w:val="00790106"/>
    <w:rsid w:val="0079178E"/>
    <w:rsid w:val="0079375A"/>
    <w:rsid w:val="007941E9"/>
    <w:rsid w:val="007B226D"/>
    <w:rsid w:val="007B6A73"/>
    <w:rsid w:val="007C08FC"/>
    <w:rsid w:val="007C2D7A"/>
    <w:rsid w:val="007C2DE4"/>
    <w:rsid w:val="007C7890"/>
    <w:rsid w:val="007D1536"/>
    <w:rsid w:val="007D1E12"/>
    <w:rsid w:val="007D4345"/>
    <w:rsid w:val="007D69DC"/>
    <w:rsid w:val="007E1C89"/>
    <w:rsid w:val="007E2225"/>
    <w:rsid w:val="007E44D3"/>
    <w:rsid w:val="007E6E9F"/>
    <w:rsid w:val="007F1D04"/>
    <w:rsid w:val="007F2089"/>
    <w:rsid w:val="007F7FD6"/>
    <w:rsid w:val="00814E94"/>
    <w:rsid w:val="0082138D"/>
    <w:rsid w:val="00826ECE"/>
    <w:rsid w:val="00827306"/>
    <w:rsid w:val="008348EF"/>
    <w:rsid w:val="008348F3"/>
    <w:rsid w:val="00836CAF"/>
    <w:rsid w:val="00837498"/>
    <w:rsid w:val="008459F9"/>
    <w:rsid w:val="00846726"/>
    <w:rsid w:val="0084697D"/>
    <w:rsid w:val="00847575"/>
    <w:rsid w:val="008542E0"/>
    <w:rsid w:val="00854C0D"/>
    <w:rsid w:val="00855107"/>
    <w:rsid w:val="00856723"/>
    <w:rsid w:val="00857F9A"/>
    <w:rsid w:val="00863C6C"/>
    <w:rsid w:val="00867BC3"/>
    <w:rsid w:val="00870874"/>
    <w:rsid w:val="00871F59"/>
    <w:rsid w:val="008751AC"/>
    <w:rsid w:val="0087525A"/>
    <w:rsid w:val="00875C3A"/>
    <w:rsid w:val="00882557"/>
    <w:rsid w:val="00882A47"/>
    <w:rsid w:val="008849AD"/>
    <w:rsid w:val="00890FBB"/>
    <w:rsid w:val="008926C2"/>
    <w:rsid w:val="00893AD0"/>
    <w:rsid w:val="008953FE"/>
    <w:rsid w:val="00896F95"/>
    <w:rsid w:val="00897530"/>
    <w:rsid w:val="008A0738"/>
    <w:rsid w:val="008A18B9"/>
    <w:rsid w:val="008A1D48"/>
    <w:rsid w:val="008A3A7F"/>
    <w:rsid w:val="008A5D80"/>
    <w:rsid w:val="008B4CAF"/>
    <w:rsid w:val="008B7792"/>
    <w:rsid w:val="008C426D"/>
    <w:rsid w:val="008D1B50"/>
    <w:rsid w:val="008D4B43"/>
    <w:rsid w:val="008E4297"/>
    <w:rsid w:val="009002EB"/>
    <w:rsid w:val="009013C3"/>
    <w:rsid w:val="00902825"/>
    <w:rsid w:val="00907866"/>
    <w:rsid w:val="0091070E"/>
    <w:rsid w:val="00910CCF"/>
    <w:rsid w:val="00911997"/>
    <w:rsid w:val="00911A2A"/>
    <w:rsid w:val="009147DD"/>
    <w:rsid w:val="00914959"/>
    <w:rsid w:val="00920A72"/>
    <w:rsid w:val="00922A70"/>
    <w:rsid w:val="0092439D"/>
    <w:rsid w:val="00937CDD"/>
    <w:rsid w:val="009431CC"/>
    <w:rsid w:val="00945662"/>
    <w:rsid w:val="00945A93"/>
    <w:rsid w:val="00945B3D"/>
    <w:rsid w:val="00956CD4"/>
    <w:rsid w:val="00956D34"/>
    <w:rsid w:val="00956D85"/>
    <w:rsid w:val="00957DE1"/>
    <w:rsid w:val="00960095"/>
    <w:rsid w:val="00961091"/>
    <w:rsid w:val="0096396A"/>
    <w:rsid w:val="00964DCC"/>
    <w:rsid w:val="0096701E"/>
    <w:rsid w:val="00972374"/>
    <w:rsid w:val="009729D5"/>
    <w:rsid w:val="00976ED8"/>
    <w:rsid w:val="00977958"/>
    <w:rsid w:val="00980786"/>
    <w:rsid w:val="009818EF"/>
    <w:rsid w:val="00981E4A"/>
    <w:rsid w:val="009834A4"/>
    <w:rsid w:val="00985CDC"/>
    <w:rsid w:val="00992FD0"/>
    <w:rsid w:val="00994885"/>
    <w:rsid w:val="009963D4"/>
    <w:rsid w:val="009A48BE"/>
    <w:rsid w:val="009B0EB0"/>
    <w:rsid w:val="009B3BBB"/>
    <w:rsid w:val="009B3BE9"/>
    <w:rsid w:val="009B5843"/>
    <w:rsid w:val="009C031E"/>
    <w:rsid w:val="009C0966"/>
    <w:rsid w:val="009C1166"/>
    <w:rsid w:val="009C1736"/>
    <w:rsid w:val="009C1A36"/>
    <w:rsid w:val="009C36A5"/>
    <w:rsid w:val="009C45B8"/>
    <w:rsid w:val="009C74ED"/>
    <w:rsid w:val="009D25D4"/>
    <w:rsid w:val="009D5D18"/>
    <w:rsid w:val="009D6B4A"/>
    <w:rsid w:val="009E52F5"/>
    <w:rsid w:val="009F03F6"/>
    <w:rsid w:val="009F1209"/>
    <w:rsid w:val="009F2204"/>
    <w:rsid w:val="009F441F"/>
    <w:rsid w:val="009F49EA"/>
    <w:rsid w:val="00A0568C"/>
    <w:rsid w:val="00A072FF"/>
    <w:rsid w:val="00A104AE"/>
    <w:rsid w:val="00A14E28"/>
    <w:rsid w:val="00A200DC"/>
    <w:rsid w:val="00A20E6B"/>
    <w:rsid w:val="00A270C7"/>
    <w:rsid w:val="00A3514C"/>
    <w:rsid w:val="00A40A16"/>
    <w:rsid w:val="00A507C3"/>
    <w:rsid w:val="00A52154"/>
    <w:rsid w:val="00A538AE"/>
    <w:rsid w:val="00A56E79"/>
    <w:rsid w:val="00A6010B"/>
    <w:rsid w:val="00A61380"/>
    <w:rsid w:val="00A671A6"/>
    <w:rsid w:val="00A7044C"/>
    <w:rsid w:val="00A70C19"/>
    <w:rsid w:val="00A74676"/>
    <w:rsid w:val="00A761BC"/>
    <w:rsid w:val="00A80C52"/>
    <w:rsid w:val="00A81DCF"/>
    <w:rsid w:val="00A81F74"/>
    <w:rsid w:val="00A84009"/>
    <w:rsid w:val="00A8459A"/>
    <w:rsid w:val="00A85014"/>
    <w:rsid w:val="00A85140"/>
    <w:rsid w:val="00A855AA"/>
    <w:rsid w:val="00A863C0"/>
    <w:rsid w:val="00A92B96"/>
    <w:rsid w:val="00A946F0"/>
    <w:rsid w:val="00A9495C"/>
    <w:rsid w:val="00A96314"/>
    <w:rsid w:val="00AA1CD7"/>
    <w:rsid w:val="00AA44FA"/>
    <w:rsid w:val="00AB11C8"/>
    <w:rsid w:val="00AB6A5E"/>
    <w:rsid w:val="00AB79C9"/>
    <w:rsid w:val="00AC289E"/>
    <w:rsid w:val="00AC62CC"/>
    <w:rsid w:val="00AD071B"/>
    <w:rsid w:val="00AD0ED6"/>
    <w:rsid w:val="00AD1307"/>
    <w:rsid w:val="00AD6192"/>
    <w:rsid w:val="00AE3A4F"/>
    <w:rsid w:val="00AE5DFE"/>
    <w:rsid w:val="00AF174A"/>
    <w:rsid w:val="00B00030"/>
    <w:rsid w:val="00B01C87"/>
    <w:rsid w:val="00B053D9"/>
    <w:rsid w:val="00B06146"/>
    <w:rsid w:val="00B124FC"/>
    <w:rsid w:val="00B1280A"/>
    <w:rsid w:val="00B17EE6"/>
    <w:rsid w:val="00B20E3E"/>
    <w:rsid w:val="00B22002"/>
    <w:rsid w:val="00B23A75"/>
    <w:rsid w:val="00B24927"/>
    <w:rsid w:val="00B2538A"/>
    <w:rsid w:val="00B26A7A"/>
    <w:rsid w:val="00B30C9A"/>
    <w:rsid w:val="00B32414"/>
    <w:rsid w:val="00B329B0"/>
    <w:rsid w:val="00B36543"/>
    <w:rsid w:val="00B371B8"/>
    <w:rsid w:val="00B406DC"/>
    <w:rsid w:val="00B42D46"/>
    <w:rsid w:val="00B42E55"/>
    <w:rsid w:val="00B43D4F"/>
    <w:rsid w:val="00B46BD1"/>
    <w:rsid w:val="00B51664"/>
    <w:rsid w:val="00B52AA7"/>
    <w:rsid w:val="00B573B1"/>
    <w:rsid w:val="00B6152A"/>
    <w:rsid w:val="00B6417A"/>
    <w:rsid w:val="00B67C77"/>
    <w:rsid w:val="00B71BDA"/>
    <w:rsid w:val="00B72FCB"/>
    <w:rsid w:val="00B7647F"/>
    <w:rsid w:val="00B80D4C"/>
    <w:rsid w:val="00B81949"/>
    <w:rsid w:val="00B81DAD"/>
    <w:rsid w:val="00B82C1E"/>
    <w:rsid w:val="00B913D2"/>
    <w:rsid w:val="00B92B3E"/>
    <w:rsid w:val="00BA2679"/>
    <w:rsid w:val="00BA6E4A"/>
    <w:rsid w:val="00BA76B1"/>
    <w:rsid w:val="00BB2FF4"/>
    <w:rsid w:val="00BB3545"/>
    <w:rsid w:val="00BD1358"/>
    <w:rsid w:val="00BD2386"/>
    <w:rsid w:val="00BD3934"/>
    <w:rsid w:val="00BD3C17"/>
    <w:rsid w:val="00BD6438"/>
    <w:rsid w:val="00BD770A"/>
    <w:rsid w:val="00BE4C22"/>
    <w:rsid w:val="00BF4FE8"/>
    <w:rsid w:val="00BF7DC9"/>
    <w:rsid w:val="00C00056"/>
    <w:rsid w:val="00C06B91"/>
    <w:rsid w:val="00C06F87"/>
    <w:rsid w:val="00C1049C"/>
    <w:rsid w:val="00C11193"/>
    <w:rsid w:val="00C129F8"/>
    <w:rsid w:val="00C31EE7"/>
    <w:rsid w:val="00C32B4D"/>
    <w:rsid w:val="00C33195"/>
    <w:rsid w:val="00C3472D"/>
    <w:rsid w:val="00C421DD"/>
    <w:rsid w:val="00C44253"/>
    <w:rsid w:val="00C501BE"/>
    <w:rsid w:val="00C515D6"/>
    <w:rsid w:val="00C51C49"/>
    <w:rsid w:val="00C52DF0"/>
    <w:rsid w:val="00C54B26"/>
    <w:rsid w:val="00C6024C"/>
    <w:rsid w:val="00C62975"/>
    <w:rsid w:val="00C634EF"/>
    <w:rsid w:val="00C63C0E"/>
    <w:rsid w:val="00C67184"/>
    <w:rsid w:val="00C72054"/>
    <w:rsid w:val="00C73D03"/>
    <w:rsid w:val="00C74238"/>
    <w:rsid w:val="00C76324"/>
    <w:rsid w:val="00C86633"/>
    <w:rsid w:val="00C8774A"/>
    <w:rsid w:val="00C910D3"/>
    <w:rsid w:val="00C9259B"/>
    <w:rsid w:val="00C9447C"/>
    <w:rsid w:val="00CA54D6"/>
    <w:rsid w:val="00CD2D04"/>
    <w:rsid w:val="00CD5315"/>
    <w:rsid w:val="00CD5CD1"/>
    <w:rsid w:val="00CE238C"/>
    <w:rsid w:val="00CE2420"/>
    <w:rsid w:val="00CE50D1"/>
    <w:rsid w:val="00CF2381"/>
    <w:rsid w:val="00CF4B4E"/>
    <w:rsid w:val="00CF54F0"/>
    <w:rsid w:val="00D00C95"/>
    <w:rsid w:val="00D01169"/>
    <w:rsid w:val="00D05022"/>
    <w:rsid w:val="00D05AD4"/>
    <w:rsid w:val="00D14BBB"/>
    <w:rsid w:val="00D2123F"/>
    <w:rsid w:val="00D22132"/>
    <w:rsid w:val="00D228CF"/>
    <w:rsid w:val="00D23D73"/>
    <w:rsid w:val="00D305F0"/>
    <w:rsid w:val="00D34D42"/>
    <w:rsid w:val="00D36BC0"/>
    <w:rsid w:val="00D36F10"/>
    <w:rsid w:val="00D40707"/>
    <w:rsid w:val="00D40D67"/>
    <w:rsid w:val="00D4119D"/>
    <w:rsid w:val="00D41378"/>
    <w:rsid w:val="00D41DEA"/>
    <w:rsid w:val="00D45C2A"/>
    <w:rsid w:val="00D474DA"/>
    <w:rsid w:val="00D515BD"/>
    <w:rsid w:val="00D52AE7"/>
    <w:rsid w:val="00D52F8D"/>
    <w:rsid w:val="00D54875"/>
    <w:rsid w:val="00D56FAC"/>
    <w:rsid w:val="00D618B0"/>
    <w:rsid w:val="00D61E59"/>
    <w:rsid w:val="00D62338"/>
    <w:rsid w:val="00D633BD"/>
    <w:rsid w:val="00D6529A"/>
    <w:rsid w:val="00D70E88"/>
    <w:rsid w:val="00D72DCB"/>
    <w:rsid w:val="00D76D88"/>
    <w:rsid w:val="00D800E9"/>
    <w:rsid w:val="00D8130D"/>
    <w:rsid w:val="00D822E1"/>
    <w:rsid w:val="00D83159"/>
    <w:rsid w:val="00D84971"/>
    <w:rsid w:val="00D84A0F"/>
    <w:rsid w:val="00D86045"/>
    <w:rsid w:val="00D86558"/>
    <w:rsid w:val="00D95100"/>
    <w:rsid w:val="00D968C6"/>
    <w:rsid w:val="00DB70D1"/>
    <w:rsid w:val="00DC0444"/>
    <w:rsid w:val="00DD3722"/>
    <w:rsid w:val="00DD4E5F"/>
    <w:rsid w:val="00DD637A"/>
    <w:rsid w:val="00DE46DA"/>
    <w:rsid w:val="00DE4DF0"/>
    <w:rsid w:val="00DF1C50"/>
    <w:rsid w:val="00E003A8"/>
    <w:rsid w:val="00E0128B"/>
    <w:rsid w:val="00E10111"/>
    <w:rsid w:val="00E10634"/>
    <w:rsid w:val="00E10765"/>
    <w:rsid w:val="00E109F2"/>
    <w:rsid w:val="00E17D4E"/>
    <w:rsid w:val="00E24F87"/>
    <w:rsid w:val="00E2764D"/>
    <w:rsid w:val="00E31927"/>
    <w:rsid w:val="00E320F4"/>
    <w:rsid w:val="00E32CC8"/>
    <w:rsid w:val="00E33CA7"/>
    <w:rsid w:val="00E35F59"/>
    <w:rsid w:val="00E36DC7"/>
    <w:rsid w:val="00E40B33"/>
    <w:rsid w:val="00E53563"/>
    <w:rsid w:val="00E53B9A"/>
    <w:rsid w:val="00E54836"/>
    <w:rsid w:val="00E55EC5"/>
    <w:rsid w:val="00E56460"/>
    <w:rsid w:val="00E57317"/>
    <w:rsid w:val="00E622A7"/>
    <w:rsid w:val="00E67E31"/>
    <w:rsid w:val="00E67EED"/>
    <w:rsid w:val="00E748D0"/>
    <w:rsid w:val="00E75512"/>
    <w:rsid w:val="00E75637"/>
    <w:rsid w:val="00E75881"/>
    <w:rsid w:val="00E76629"/>
    <w:rsid w:val="00E84F2C"/>
    <w:rsid w:val="00E91467"/>
    <w:rsid w:val="00E93B45"/>
    <w:rsid w:val="00EA2B5B"/>
    <w:rsid w:val="00EA32D5"/>
    <w:rsid w:val="00EA51AC"/>
    <w:rsid w:val="00EC441F"/>
    <w:rsid w:val="00ED2D21"/>
    <w:rsid w:val="00EE252E"/>
    <w:rsid w:val="00EE40E3"/>
    <w:rsid w:val="00EE4209"/>
    <w:rsid w:val="00EE4B7A"/>
    <w:rsid w:val="00EF1A2A"/>
    <w:rsid w:val="00EF50CF"/>
    <w:rsid w:val="00EF72B0"/>
    <w:rsid w:val="00F02B54"/>
    <w:rsid w:val="00F0778F"/>
    <w:rsid w:val="00F07950"/>
    <w:rsid w:val="00F07F60"/>
    <w:rsid w:val="00F216ED"/>
    <w:rsid w:val="00F21E3D"/>
    <w:rsid w:val="00F243FE"/>
    <w:rsid w:val="00F26816"/>
    <w:rsid w:val="00F26A84"/>
    <w:rsid w:val="00F2772E"/>
    <w:rsid w:val="00F317D6"/>
    <w:rsid w:val="00F522DB"/>
    <w:rsid w:val="00F55241"/>
    <w:rsid w:val="00F6159D"/>
    <w:rsid w:val="00F631C0"/>
    <w:rsid w:val="00F70EEC"/>
    <w:rsid w:val="00F73734"/>
    <w:rsid w:val="00F756EF"/>
    <w:rsid w:val="00F876A4"/>
    <w:rsid w:val="00F906C5"/>
    <w:rsid w:val="00F91F25"/>
    <w:rsid w:val="00F92F7A"/>
    <w:rsid w:val="00F9332F"/>
    <w:rsid w:val="00FA25FC"/>
    <w:rsid w:val="00FB027C"/>
    <w:rsid w:val="00FB19DC"/>
    <w:rsid w:val="00FB32F8"/>
    <w:rsid w:val="00FC4201"/>
    <w:rsid w:val="00FC421D"/>
    <w:rsid w:val="00FD0E62"/>
    <w:rsid w:val="00FD3192"/>
    <w:rsid w:val="00FD3E9F"/>
    <w:rsid w:val="00FD50C3"/>
    <w:rsid w:val="00FE7E42"/>
    <w:rsid w:val="00FF0183"/>
    <w:rsid w:val="00FF2D04"/>
    <w:rsid w:val="00FF63E2"/>
    <w:rsid w:val="00FF6D59"/>
    <w:rsid w:val="00FF7027"/>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176EC6E8"/>
  <w15:docId w15:val="{36949459-349A-460B-9BDC-DBEBE6311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pPr>
        <w:spacing w:after="200"/>
      </w:pPr>
    </w:pPrDefault>
  </w:docDefaults>
  <w:latentStyles w:defLockedState="0" w:defUIPriority="0" w:defSemiHidden="0" w:defUnhideWhenUsed="0" w:defQFormat="0" w:count="382">
    <w:lsdException w:name="Normal" w:qFormat="1"/>
    <w:lsdException w:name="heading 1" w:qFormat="1"/>
    <w:lsdException w:name="heading 2"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7941E9"/>
    <w:pPr>
      <w:spacing w:after="0"/>
    </w:pPr>
    <w:rPr>
      <w:rFonts w:ascii="Times New Roman" w:hAnsi="Times New Roman" w:cs="Times New Roman"/>
      <w:lang w:eastAsia="en-GB"/>
    </w:rPr>
  </w:style>
  <w:style w:type="paragraph" w:styleId="Heading1">
    <w:name w:val="heading 1"/>
    <w:aliases w:val="Factsheet Heading 1"/>
    <w:basedOn w:val="Normal"/>
    <w:next w:val="Normal"/>
    <w:link w:val="Heading1Char"/>
    <w:qFormat/>
    <w:rsid w:val="00836CAF"/>
    <w:pPr>
      <w:keepNext/>
      <w:keepLines/>
      <w:spacing w:before="480" w:line="288" w:lineRule="auto"/>
      <w:outlineLvl w:val="0"/>
    </w:pPr>
    <w:rPr>
      <w:rFonts w:ascii="Arial" w:eastAsiaTheme="majorEastAsia" w:hAnsi="Arial" w:cstheme="majorBidi"/>
      <w:b/>
      <w:bCs/>
      <w:color w:val="00592E"/>
      <w:sz w:val="32"/>
      <w:szCs w:val="32"/>
      <w:lang w:eastAsia="en-US"/>
    </w:rPr>
  </w:style>
  <w:style w:type="paragraph" w:styleId="Heading2">
    <w:name w:val="heading 2"/>
    <w:aliases w:val="Factsheet Heading 2"/>
    <w:basedOn w:val="Heading1"/>
    <w:next w:val="Normal"/>
    <w:link w:val="Heading2Char"/>
    <w:qFormat/>
    <w:rsid w:val="004B71CB"/>
    <w:pPr>
      <w:keepLines w:val="0"/>
      <w:spacing w:before="120" w:after="120" w:line="276" w:lineRule="auto"/>
      <w:outlineLvl w:val="1"/>
    </w:pPr>
    <w:rPr>
      <w:rFonts w:eastAsiaTheme="minorHAnsi" w:cs="Arial"/>
      <w:bCs w:val="0"/>
      <w:sz w:val="24"/>
      <w:szCs w:val="24"/>
    </w:rPr>
  </w:style>
  <w:style w:type="paragraph" w:styleId="Heading4">
    <w:name w:val="heading 4"/>
    <w:basedOn w:val="Normal"/>
    <w:next w:val="Normal"/>
    <w:link w:val="Heading4Char"/>
    <w:qFormat/>
    <w:rsid w:val="00FF0183"/>
    <w:pPr>
      <w:keepNext/>
      <w:keepLines/>
      <w:spacing w:before="200" w:line="288" w:lineRule="auto"/>
      <w:outlineLvl w:val="3"/>
    </w:pPr>
    <w:rPr>
      <w:rFonts w:asciiTheme="majorHAnsi" w:eastAsiaTheme="majorEastAsia" w:hAnsiTheme="majorHAnsi" w:cstheme="majorBidi"/>
      <w:b/>
      <w:bCs/>
      <w:i/>
      <w:iCs/>
      <w:color w:val="4F81BD" w:themeColor="accent1"/>
      <w:sz w:val="22"/>
      <w:lang w:eastAsia="en-US"/>
    </w:rPr>
  </w:style>
  <w:style w:type="paragraph" w:styleId="Heading5">
    <w:name w:val="heading 5"/>
    <w:basedOn w:val="Normal"/>
    <w:next w:val="Normal"/>
    <w:link w:val="Heading5Char"/>
    <w:unhideWhenUsed/>
    <w:qFormat/>
    <w:rsid w:val="008751AC"/>
    <w:pPr>
      <w:spacing w:before="240" w:after="60" w:line="360" w:lineRule="auto"/>
      <w:ind w:left="2448" w:hanging="1008"/>
      <w:outlineLvl w:val="4"/>
    </w:pPr>
    <w:rPr>
      <w:rFonts w:ascii="Cambria" w:eastAsia="MS Mincho" w:hAnsi="Cambria"/>
      <w:b/>
      <w:bCs/>
      <w:i/>
      <w:iCs/>
      <w:sz w:val="26"/>
      <w:szCs w:val="26"/>
      <w:lang w:eastAsia="en-US"/>
    </w:rPr>
  </w:style>
  <w:style w:type="paragraph" w:styleId="Heading6">
    <w:name w:val="heading 6"/>
    <w:basedOn w:val="Normal"/>
    <w:next w:val="Normal"/>
    <w:link w:val="Heading6Char"/>
    <w:unhideWhenUsed/>
    <w:qFormat/>
    <w:rsid w:val="008751AC"/>
    <w:pPr>
      <w:spacing w:before="240" w:after="60" w:line="360" w:lineRule="auto"/>
      <w:ind w:left="2592" w:hanging="1152"/>
      <w:outlineLvl w:val="5"/>
    </w:pPr>
    <w:rPr>
      <w:rFonts w:ascii="Cambria" w:eastAsia="MS Mincho" w:hAnsi="Cambria"/>
      <w:b/>
      <w:bCs/>
      <w:sz w:val="22"/>
      <w:szCs w:val="22"/>
      <w:lang w:eastAsia="en-US"/>
    </w:rPr>
  </w:style>
  <w:style w:type="paragraph" w:styleId="Heading7">
    <w:name w:val="heading 7"/>
    <w:basedOn w:val="Normal"/>
    <w:next w:val="Normal"/>
    <w:link w:val="Heading7Char"/>
    <w:unhideWhenUsed/>
    <w:qFormat/>
    <w:rsid w:val="008751AC"/>
    <w:pPr>
      <w:spacing w:before="240" w:after="60" w:line="360" w:lineRule="auto"/>
      <w:ind w:left="2736" w:hanging="1296"/>
      <w:outlineLvl w:val="6"/>
    </w:pPr>
    <w:rPr>
      <w:rFonts w:ascii="Cambria" w:eastAsia="MS Mincho" w:hAnsi="Cambria"/>
      <w:lang w:eastAsia="en-US"/>
    </w:rPr>
  </w:style>
  <w:style w:type="paragraph" w:styleId="Heading8">
    <w:name w:val="heading 8"/>
    <w:basedOn w:val="Normal"/>
    <w:next w:val="Normal"/>
    <w:link w:val="Heading8Char"/>
    <w:unhideWhenUsed/>
    <w:qFormat/>
    <w:rsid w:val="008751AC"/>
    <w:pPr>
      <w:spacing w:before="240" w:after="60" w:line="360" w:lineRule="auto"/>
      <w:ind w:left="2880" w:hanging="1440"/>
      <w:outlineLvl w:val="7"/>
    </w:pPr>
    <w:rPr>
      <w:rFonts w:ascii="Cambria" w:eastAsia="MS Mincho" w:hAnsi="Cambria"/>
      <w:i/>
      <w:iCs/>
      <w:lang w:eastAsia="en-US"/>
    </w:rPr>
  </w:style>
  <w:style w:type="paragraph" w:styleId="Heading9">
    <w:name w:val="heading 9"/>
    <w:basedOn w:val="Normal"/>
    <w:next w:val="Normal"/>
    <w:link w:val="Heading9Char"/>
    <w:unhideWhenUsed/>
    <w:qFormat/>
    <w:rsid w:val="008751AC"/>
    <w:pPr>
      <w:spacing w:before="240" w:after="60" w:line="360" w:lineRule="auto"/>
      <w:ind w:left="3024" w:hanging="1584"/>
      <w:outlineLvl w:val="8"/>
    </w:pPr>
    <w:rPr>
      <w:rFonts w:ascii="Calibri" w:eastAsia="MS Gothic" w:hAnsi="Calibri"/>
      <w:sz w:val="22"/>
      <w:szCs w:val="22"/>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472F"/>
    <w:pPr>
      <w:spacing w:after="200" w:line="288" w:lineRule="auto"/>
      <w:ind w:left="720"/>
      <w:contextualSpacing/>
    </w:pPr>
    <w:rPr>
      <w:rFonts w:ascii="Arial" w:hAnsi="Arial" w:cstheme="minorBidi"/>
      <w:sz w:val="22"/>
      <w:lang w:eastAsia="en-US"/>
    </w:rPr>
  </w:style>
  <w:style w:type="character" w:styleId="Hyperlink">
    <w:name w:val="Hyperlink"/>
    <w:basedOn w:val="DefaultParagraphFont"/>
    <w:uiPriority w:val="99"/>
    <w:unhideWhenUsed/>
    <w:rsid w:val="00301941"/>
    <w:rPr>
      <w:color w:val="0000FF" w:themeColor="hyperlink"/>
      <w:u w:val="single"/>
    </w:rPr>
  </w:style>
  <w:style w:type="table" w:styleId="TableGrid">
    <w:name w:val="Table Grid"/>
    <w:basedOn w:val="TableNormal"/>
    <w:uiPriority w:val="59"/>
    <w:rsid w:val="005862F5"/>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5862F5"/>
    <w:rPr>
      <w:color w:val="800080" w:themeColor="followedHyperlink"/>
      <w:u w:val="single"/>
    </w:rPr>
  </w:style>
  <w:style w:type="paragraph" w:customStyle="1" w:styleId="Style1">
    <w:name w:val="Style1"/>
    <w:basedOn w:val="Normal"/>
    <w:qFormat/>
    <w:rsid w:val="00A81DCF"/>
    <w:pPr>
      <w:spacing w:after="200" w:line="288" w:lineRule="auto"/>
    </w:pPr>
    <w:rPr>
      <w:rFonts w:ascii="Arial" w:hAnsi="Arial" w:cstheme="minorBidi"/>
      <w:b/>
      <w:color w:val="00592E"/>
      <w:sz w:val="32"/>
      <w:lang w:eastAsia="en-US"/>
    </w:rPr>
  </w:style>
  <w:style w:type="paragraph" w:customStyle="1" w:styleId="Style2">
    <w:name w:val="Style2"/>
    <w:basedOn w:val="Normal"/>
    <w:qFormat/>
    <w:rsid w:val="00A81DCF"/>
    <w:pPr>
      <w:spacing w:after="200" w:line="288" w:lineRule="auto"/>
    </w:pPr>
    <w:rPr>
      <w:rFonts w:ascii="Arial" w:hAnsi="Arial" w:cstheme="minorBidi"/>
      <w:b/>
      <w:noProof/>
      <w:color w:val="00592E"/>
      <w:sz w:val="28"/>
      <w:lang w:val="en-US" w:eastAsia="en-US"/>
    </w:rPr>
  </w:style>
  <w:style w:type="paragraph" w:styleId="Header">
    <w:name w:val="header"/>
    <w:basedOn w:val="Normal"/>
    <w:link w:val="HeaderChar"/>
    <w:uiPriority w:val="99"/>
    <w:rsid w:val="00836CAF"/>
    <w:pPr>
      <w:tabs>
        <w:tab w:val="center" w:pos="4320"/>
        <w:tab w:val="right" w:pos="8640"/>
      </w:tabs>
      <w:spacing w:line="288" w:lineRule="auto"/>
    </w:pPr>
    <w:rPr>
      <w:rFonts w:ascii="Arial" w:hAnsi="Arial" w:cstheme="minorBidi"/>
      <w:sz w:val="22"/>
      <w:lang w:eastAsia="en-US"/>
    </w:rPr>
  </w:style>
  <w:style w:type="character" w:customStyle="1" w:styleId="HeaderChar">
    <w:name w:val="Header Char"/>
    <w:basedOn w:val="DefaultParagraphFont"/>
    <w:link w:val="Header"/>
    <w:uiPriority w:val="99"/>
    <w:rsid w:val="00836CAF"/>
    <w:rPr>
      <w:rFonts w:ascii="Arial" w:hAnsi="Arial"/>
      <w:sz w:val="22"/>
    </w:rPr>
  </w:style>
  <w:style w:type="paragraph" w:styleId="Footer">
    <w:name w:val="footer"/>
    <w:basedOn w:val="Normal"/>
    <w:link w:val="FooterChar"/>
    <w:uiPriority w:val="99"/>
    <w:rsid w:val="00836CAF"/>
    <w:pPr>
      <w:tabs>
        <w:tab w:val="center" w:pos="4320"/>
        <w:tab w:val="right" w:pos="8640"/>
      </w:tabs>
      <w:spacing w:line="288" w:lineRule="auto"/>
    </w:pPr>
    <w:rPr>
      <w:rFonts w:ascii="Arial" w:hAnsi="Arial" w:cstheme="minorBidi"/>
      <w:sz w:val="22"/>
      <w:lang w:eastAsia="en-US"/>
    </w:rPr>
  </w:style>
  <w:style w:type="character" w:customStyle="1" w:styleId="FooterChar">
    <w:name w:val="Footer Char"/>
    <w:basedOn w:val="DefaultParagraphFont"/>
    <w:link w:val="Footer"/>
    <w:uiPriority w:val="99"/>
    <w:rsid w:val="00836CAF"/>
    <w:rPr>
      <w:rFonts w:ascii="Arial" w:hAnsi="Arial"/>
      <w:sz w:val="22"/>
    </w:rPr>
  </w:style>
  <w:style w:type="character" w:styleId="PageNumber">
    <w:name w:val="page number"/>
    <w:basedOn w:val="DefaultParagraphFont"/>
    <w:uiPriority w:val="99"/>
    <w:rsid w:val="00836CAF"/>
  </w:style>
  <w:style w:type="character" w:customStyle="1" w:styleId="Heading1Char">
    <w:name w:val="Heading 1 Char"/>
    <w:aliases w:val="Factsheet Heading 1 Char"/>
    <w:basedOn w:val="DefaultParagraphFont"/>
    <w:link w:val="Heading1"/>
    <w:rsid w:val="00836CAF"/>
    <w:rPr>
      <w:rFonts w:ascii="Arial" w:eastAsiaTheme="majorEastAsia" w:hAnsi="Arial" w:cstheme="majorBidi"/>
      <w:b/>
      <w:bCs/>
      <w:color w:val="00592E"/>
      <w:sz w:val="32"/>
      <w:szCs w:val="32"/>
    </w:rPr>
  </w:style>
  <w:style w:type="paragraph" w:customStyle="1" w:styleId="StyleA">
    <w:name w:val="StyleA"/>
    <w:basedOn w:val="Normal"/>
    <w:qFormat/>
    <w:rsid w:val="00B32414"/>
    <w:pPr>
      <w:spacing w:after="200" w:line="288" w:lineRule="auto"/>
    </w:pPr>
    <w:rPr>
      <w:rFonts w:ascii="Arial" w:hAnsi="Arial" w:cstheme="minorBidi"/>
      <w:color w:val="00592E"/>
      <w:sz w:val="32"/>
      <w:lang w:eastAsia="en-US"/>
    </w:rPr>
  </w:style>
  <w:style w:type="paragraph" w:customStyle="1" w:styleId="StyleB">
    <w:name w:val="StyleB"/>
    <w:basedOn w:val="Title"/>
    <w:qFormat/>
    <w:rsid w:val="00B32414"/>
    <w:pPr>
      <w:pBdr>
        <w:bottom w:val="none" w:sz="0" w:space="0" w:color="auto"/>
      </w:pBdr>
      <w:spacing w:after="200"/>
      <w:contextualSpacing w:val="0"/>
    </w:pPr>
    <w:rPr>
      <w:rFonts w:ascii="Arial" w:hAnsi="Arial"/>
      <w:b/>
      <w:color w:val="00592E"/>
    </w:rPr>
  </w:style>
  <w:style w:type="paragraph" w:styleId="Title">
    <w:name w:val="Title"/>
    <w:basedOn w:val="Normal"/>
    <w:next w:val="Normal"/>
    <w:link w:val="TitleChar"/>
    <w:qFormat/>
    <w:rsid w:val="00B32414"/>
    <w:pPr>
      <w:pBdr>
        <w:bottom w:val="single" w:sz="8" w:space="4" w:color="4F81BD" w:themeColor="accent1"/>
      </w:pBdr>
      <w:spacing w:after="300" w:line="288" w:lineRule="auto"/>
      <w:contextualSpacing/>
    </w:pPr>
    <w:rPr>
      <w:rFonts w:asciiTheme="majorHAnsi" w:eastAsiaTheme="majorEastAsia" w:hAnsiTheme="majorHAnsi" w:cstheme="majorBidi"/>
      <w:color w:val="183A63" w:themeColor="text2" w:themeShade="CC"/>
      <w:spacing w:val="5"/>
      <w:kern w:val="28"/>
      <w:sz w:val="52"/>
      <w:szCs w:val="52"/>
      <w:lang w:eastAsia="en-US"/>
    </w:rPr>
  </w:style>
  <w:style w:type="character" w:customStyle="1" w:styleId="TitleChar">
    <w:name w:val="Title Char"/>
    <w:basedOn w:val="DefaultParagraphFont"/>
    <w:link w:val="Title"/>
    <w:rsid w:val="00B32414"/>
    <w:rPr>
      <w:rFonts w:asciiTheme="majorHAnsi" w:eastAsiaTheme="majorEastAsia" w:hAnsiTheme="majorHAnsi" w:cstheme="majorBidi"/>
      <w:color w:val="183A63" w:themeColor="text2" w:themeShade="CC"/>
      <w:spacing w:val="5"/>
      <w:kern w:val="28"/>
      <w:sz w:val="52"/>
      <w:szCs w:val="52"/>
    </w:rPr>
  </w:style>
  <w:style w:type="character" w:customStyle="1" w:styleId="Heading4Char">
    <w:name w:val="Heading 4 Char"/>
    <w:basedOn w:val="DefaultParagraphFont"/>
    <w:link w:val="Heading4"/>
    <w:rsid w:val="00FF0183"/>
    <w:rPr>
      <w:rFonts w:asciiTheme="majorHAnsi" w:eastAsiaTheme="majorEastAsia" w:hAnsiTheme="majorHAnsi" w:cstheme="majorBidi"/>
      <w:b/>
      <w:bCs/>
      <w:i/>
      <w:iCs/>
      <w:color w:val="4F81BD" w:themeColor="accent1"/>
      <w:sz w:val="22"/>
    </w:rPr>
  </w:style>
  <w:style w:type="character" w:customStyle="1" w:styleId="Heading2Char">
    <w:name w:val="Heading 2 Char"/>
    <w:aliases w:val="Factsheet Heading 2 Char"/>
    <w:basedOn w:val="DefaultParagraphFont"/>
    <w:link w:val="Heading2"/>
    <w:rsid w:val="004B71CB"/>
    <w:rPr>
      <w:rFonts w:ascii="Arial" w:hAnsi="Arial" w:cs="Arial"/>
      <w:b/>
      <w:color w:val="00592E"/>
    </w:rPr>
  </w:style>
  <w:style w:type="character" w:customStyle="1" w:styleId="Heading5Char">
    <w:name w:val="Heading 5 Char"/>
    <w:basedOn w:val="DefaultParagraphFont"/>
    <w:link w:val="Heading5"/>
    <w:rsid w:val="008751AC"/>
    <w:rPr>
      <w:rFonts w:ascii="Cambria" w:eastAsia="MS Mincho" w:hAnsi="Cambria" w:cs="Times New Roman"/>
      <w:b/>
      <w:bCs/>
      <w:i/>
      <w:iCs/>
      <w:sz w:val="26"/>
      <w:szCs w:val="26"/>
    </w:rPr>
  </w:style>
  <w:style w:type="character" w:customStyle="1" w:styleId="Heading6Char">
    <w:name w:val="Heading 6 Char"/>
    <w:basedOn w:val="DefaultParagraphFont"/>
    <w:link w:val="Heading6"/>
    <w:rsid w:val="008751AC"/>
    <w:rPr>
      <w:rFonts w:ascii="Cambria" w:eastAsia="MS Mincho" w:hAnsi="Cambria" w:cs="Times New Roman"/>
      <w:b/>
      <w:bCs/>
      <w:sz w:val="22"/>
      <w:szCs w:val="22"/>
    </w:rPr>
  </w:style>
  <w:style w:type="character" w:customStyle="1" w:styleId="Heading7Char">
    <w:name w:val="Heading 7 Char"/>
    <w:basedOn w:val="DefaultParagraphFont"/>
    <w:link w:val="Heading7"/>
    <w:rsid w:val="008751AC"/>
    <w:rPr>
      <w:rFonts w:ascii="Cambria" w:eastAsia="MS Mincho" w:hAnsi="Cambria" w:cs="Times New Roman"/>
    </w:rPr>
  </w:style>
  <w:style w:type="character" w:customStyle="1" w:styleId="Heading8Char">
    <w:name w:val="Heading 8 Char"/>
    <w:basedOn w:val="DefaultParagraphFont"/>
    <w:link w:val="Heading8"/>
    <w:rsid w:val="008751AC"/>
    <w:rPr>
      <w:rFonts w:ascii="Cambria" w:eastAsia="MS Mincho" w:hAnsi="Cambria" w:cs="Times New Roman"/>
      <w:i/>
      <w:iCs/>
    </w:rPr>
  </w:style>
  <w:style w:type="character" w:customStyle="1" w:styleId="Heading9Char">
    <w:name w:val="Heading 9 Char"/>
    <w:basedOn w:val="DefaultParagraphFont"/>
    <w:link w:val="Heading9"/>
    <w:rsid w:val="008751AC"/>
    <w:rPr>
      <w:rFonts w:ascii="Calibri" w:eastAsia="MS Gothic" w:hAnsi="Calibri" w:cs="Times New Roman"/>
      <w:sz w:val="22"/>
      <w:szCs w:val="22"/>
    </w:rPr>
  </w:style>
  <w:style w:type="paragraph" w:styleId="BodyText">
    <w:name w:val="Body Text"/>
    <w:basedOn w:val="Normal"/>
    <w:link w:val="BodyTextChar"/>
    <w:uiPriority w:val="99"/>
    <w:unhideWhenUsed/>
    <w:rsid w:val="008751AC"/>
    <w:pPr>
      <w:spacing w:after="120" w:line="360" w:lineRule="auto"/>
    </w:pPr>
    <w:rPr>
      <w:rFonts w:ascii="Helvetica" w:eastAsia="Times New Roman" w:hAnsi="Helvetica"/>
      <w:szCs w:val="22"/>
    </w:rPr>
  </w:style>
  <w:style w:type="character" w:customStyle="1" w:styleId="BodyTextChar">
    <w:name w:val="Body Text Char"/>
    <w:basedOn w:val="DefaultParagraphFont"/>
    <w:link w:val="BodyText"/>
    <w:uiPriority w:val="99"/>
    <w:rsid w:val="008751AC"/>
    <w:rPr>
      <w:rFonts w:ascii="Helvetica" w:eastAsia="Times New Roman" w:hAnsi="Helvetica" w:cs="Times New Roman"/>
      <w:szCs w:val="22"/>
      <w:lang w:eastAsia="en-GB"/>
    </w:rPr>
  </w:style>
  <w:style w:type="character" w:styleId="Strong">
    <w:name w:val="Strong"/>
    <w:uiPriority w:val="22"/>
    <w:qFormat/>
    <w:rsid w:val="008751AC"/>
    <w:rPr>
      <w:b/>
      <w:bCs/>
    </w:rPr>
  </w:style>
  <w:style w:type="paragraph" w:styleId="Subtitle">
    <w:name w:val="Subtitle"/>
    <w:basedOn w:val="Normal"/>
    <w:next w:val="Normal"/>
    <w:link w:val="SubtitleChar"/>
    <w:qFormat/>
    <w:rsid w:val="008751AC"/>
    <w:pPr>
      <w:spacing w:after="60" w:line="360" w:lineRule="auto"/>
      <w:outlineLvl w:val="1"/>
    </w:pPr>
    <w:rPr>
      <w:rFonts w:ascii="Arial" w:eastAsia="MS Gothic" w:hAnsi="Arial"/>
      <w:color w:val="094822"/>
      <w:sz w:val="32"/>
      <w:lang w:eastAsia="en-US"/>
    </w:rPr>
  </w:style>
  <w:style w:type="character" w:customStyle="1" w:styleId="SubtitleChar">
    <w:name w:val="Subtitle Char"/>
    <w:basedOn w:val="DefaultParagraphFont"/>
    <w:link w:val="Subtitle"/>
    <w:rsid w:val="008751AC"/>
    <w:rPr>
      <w:rFonts w:ascii="Arial" w:eastAsia="MS Gothic" w:hAnsi="Arial" w:cs="Times New Roman"/>
      <w:color w:val="094822"/>
      <w:sz w:val="32"/>
    </w:rPr>
  </w:style>
  <w:style w:type="paragraph" w:styleId="BalloonText">
    <w:name w:val="Balloon Text"/>
    <w:basedOn w:val="Normal"/>
    <w:link w:val="BalloonTextChar"/>
    <w:rsid w:val="008751AC"/>
    <w:pPr>
      <w:spacing w:line="288" w:lineRule="auto"/>
    </w:pPr>
    <w:rPr>
      <w:rFonts w:ascii="Lucida Grande" w:hAnsi="Lucida Grande" w:cstheme="minorBidi"/>
      <w:sz w:val="18"/>
      <w:szCs w:val="18"/>
      <w:lang w:eastAsia="en-US"/>
    </w:rPr>
  </w:style>
  <w:style w:type="character" w:customStyle="1" w:styleId="BalloonTextChar">
    <w:name w:val="Balloon Text Char"/>
    <w:basedOn w:val="DefaultParagraphFont"/>
    <w:link w:val="BalloonText"/>
    <w:rsid w:val="008751AC"/>
    <w:rPr>
      <w:rFonts w:ascii="Lucida Grande" w:hAnsi="Lucida Grande"/>
      <w:sz w:val="18"/>
      <w:szCs w:val="18"/>
    </w:rPr>
  </w:style>
  <w:style w:type="paragraph" w:styleId="TOC2">
    <w:name w:val="toc 2"/>
    <w:basedOn w:val="Normal"/>
    <w:next w:val="Normal"/>
    <w:autoRedefine/>
    <w:uiPriority w:val="39"/>
    <w:rsid w:val="008751AC"/>
    <w:pPr>
      <w:spacing w:line="288" w:lineRule="auto"/>
      <w:ind w:left="220"/>
    </w:pPr>
    <w:rPr>
      <w:rFonts w:asciiTheme="minorHAnsi" w:hAnsiTheme="minorHAnsi" w:cstheme="minorBidi"/>
      <w:b/>
      <w:sz w:val="22"/>
      <w:szCs w:val="22"/>
      <w:lang w:eastAsia="en-US"/>
    </w:rPr>
  </w:style>
  <w:style w:type="paragraph" w:styleId="TOC1">
    <w:name w:val="toc 1"/>
    <w:basedOn w:val="Normal"/>
    <w:next w:val="Normal"/>
    <w:uiPriority w:val="39"/>
    <w:qFormat/>
    <w:rsid w:val="008751AC"/>
    <w:pPr>
      <w:spacing w:before="120" w:line="288" w:lineRule="auto"/>
    </w:pPr>
    <w:rPr>
      <w:rFonts w:asciiTheme="minorHAnsi" w:hAnsiTheme="minorHAnsi" w:cstheme="minorBidi"/>
      <w:b/>
      <w:lang w:eastAsia="en-US"/>
    </w:rPr>
  </w:style>
  <w:style w:type="paragraph" w:styleId="TOC3">
    <w:name w:val="toc 3"/>
    <w:basedOn w:val="Normal"/>
    <w:next w:val="Normal"/>
    <w:autoRedefine/>
    <w:rsid w:val="008751AC"/>
    <w:pPr>
      <w:spacing w:line="288" w:lineRule="auto"/>
      <w:ind w:left="440"/>
    </w:pPr>
    <w:rPr>
      <w:rFonts w:asciiTheme="minorHAnsi" w:hAnsiTheme="minorHAnsi" w:cstheme="minorBidi"/>
      <w:sz w:val="22"/>
      <w:szCs w:val="22"/>
      <w:lang w:eastAsia="en-US"/>
    </w:rPr>
  </w:style>
  <w:style w:type="paragraph" w:styleId="TOC4">
    <w:name w:val="toc 4"/>
    <w:basedOn w:val="Normal"/>
    <w:next w:val="Normal"/>
    <w:autoRedefine/>
    <w:rsid w:val="008751AC"/>
    <w:pPr>
      <w:spacing w:line="288" w:lineRule="auto"/>
      <w:ind w:left="660"/>
    </w:pPr>
    <w:rPr>
      <w:rFonts w:asciiTheme="minorHAnsi" w:hAnsiTheme="minorHAnsi" w:cstheme="minorBidi"/>
      <w:sz w:val="20"/>
      <w:szCs w:val="20"/>
      <w:lang w:eastAsia="en-US"/>
    </w:rPr>
  </w:style>
  <w:style w:type="paragraph" w:styleId="TOC5">
    <w:name w:val="toc 5"/>
    <w:basedOn w:val="Normal"/>
    <w:next w:val="Normal"/>
    <w:autoRedefine/>
    <w:rsid w:val="008751AC"/>
    <w:pPr>
      <w:spacing w:line="288" w:lineRule="auto"/>
      <w:ind w:left="880"/>
    </w:pPr>
    <w:rPr>
      <w:rFonts w:asciiTheme="minorHAnsi" w:hAnsiTheme="minorHAnsi" w:cstheme="minorBidi"/>
      <w:sz w:val="20"/>
      <w:szCs w:val="20"/>
      <w:lang w:eastAsia="en-US"/>
    </w:rPr>
  </w:style>
  <w:style w:type="paragraph" w:styleId="TOC6">
    <w:name w:val="toc 6"/>
    <w:basedOn w:val="Normal"/>
    <w:next w:val="Normal"/>
    <w:autoRedefine/>
    <w:rsid w:val="008751AC"/>
    <w:pPr>
      <w:spacing w:line="288" w:lineRule="auto"/>
      <w:ind w:left="1100"/>
    </w:pPr>
    <w:rPr>
      <w:rFonts w:asciiTheme="minorHAnsi" w:hAnsiTheme="minorHAnsi" w:cstheme="minorBidi"/>
      <w:sz w:val="20"/>
      <w:szCs w:val="20"/>
      <w:lang w:eastAsia="en-US"/>
    </w:rPr>
  </w:style>
  <w:style w:type="paragraph" w:styleId="TOC7">
    <w:name w:val="toc 7"/>
    <w:basedOn w:val="Normal"/>
    <w:next w:val="Normal"/>
    <w:autoRedefine/>
    <w:rsid w:val="008751AC"/>
    <w:pPr>
      <w:spacing w:line="288" w:lineRule="auto"/>
      <w:ind w:left="1320"/>
    </w:pPr>
    <w:rPr>
      <w:rFonts w:asciiTheme="minorHAnsi" w:hAnsiTheme="minorHAnsi" w:cstheme="minorBidi"/>
      <w:sz w:val="20"/>
      <w:szCs w:val="20"/>
      <w:lang w:eastAsia="en-US"/>
    </w:rPr>
  </w:style>
  <w:style w:type="paragraph" w:styleId="TOC8">
    <w:name w:val="toc 8"/>
    <w:basedOn w:val="Normal"/>
    <w:next w:val="Normal"/>
    <w:autoRedefine/>
    <w:rsid w:val="008751AC"/>
    <w:pPr>
      <w:spacing w:line="288" w:lineRule="auto"/>
      <w:ind w:left="1540"/>
    </w:pPr>
    <w:rPr>
      <w:rFonts w:asciiTheme="minorHAnsi" w:hAnsiTheme="minorHAnsi" w:cstheme="minorBidi"/>
      <w:sz w:val="20"/>
      <w:szCs w:val="20"/>
      <w:lang w:eastAsia="en-US"/>
    </w:rPr>
  </w:style>
  <w:style w:type="paragraph" w:styleId="TOC9">
    <w:name w:val="toc 9"/>
    <w:basedOn w:val="Normal"/>
    <w:next w:val="Normal"/>
    <w:autoRedefine/>
    <w:rsid w:val="008751AC"/>
    <w:pPr>
      <w:spacing w:line="288" w:lineRule="auto"/>
      <w:ind w:left="1760"/>
    </w:pPr>
    <w:rPr>
      <w:rFonts w:asciiTheme="minorHAnsi" w:hAnsiTheme="minorHAnsi" w:cstheme="minorBidi"/>
      <w:sz w:val="20"/>
      <w:szCs w:val="20"/>
      <w:lang w:eastAsia="en-US"/>
    </w:rPr>
  </w:style>
  <w:style w:type="paragraph" w:styleId="NormalWeb">
    <w:name w:val="Normal (Web)"/>
    <w:basedOn w:val="Normal"/>
    <w:uiPriority w:val="99"/>
    <w:unhideWhenUsed/>
    <w:rsid w:val="008751AC"/>
    <w:pPr>
      <w:spacing w:before="100" w:beforeAutospacing="1" w:after="100" w:afterAutospacing="1" w:line="288" w:lineRule="auto"/>
    </w:pPr>
    <w:rPr>
      <w:rFonts w:ascii="Times" w:hAnsi="Times"/>
      <w:sz w:val="20"/>
      <w:szCs w:val="20"/>
      <w:lang w:eastAsia="en-US"/>
    </w:rPr>
  </w:style>
  <w:style w:type="paragraph" w:styleId="TOCHeading">
    <w:name w:val="TOC Heading"/>
    <w:basedOn w:val="Heading1"/>
    <w:next w:val="Normal"/>
    <w:uiPriority w:val="39"/>
    <w:unhideWhenUsed/>
    <w:qFormat/>
    <w:rsid w:val="008751AC"/>
    <w:pPr>
      <w:spacing w:line="276" w:lineRule="auto"/>
      <w:outlineLvl w:val="9"/>
    </w:pPr>
    <w:rPr>
      <w:rFonts w:asciiTheme="majorHAnsi" w:hAnsiTheme="majorHAnsi"/>
      <w:color w:val="365F91" w:themeColor="accent1" w:themeShade="BF"/>
      <w:sz w:val="28"/>
      <w:szCs w:val="28"/>
      <w:lang w:val="en-US"/>
    </w:rPr>
  </w:style>
  <w:style w:type="character" w:customStyle="1" w:styleId="UnresolvedMention">
    <w:name w:val="Unresolved Mention"/>
    <w:basedOn w:val="DefaultParagraphFont"/>
    <w:uiPriority w:val="99"/>
    <w:semiHidden/>
    <w:unhideWhenUsed/>
    <w:rsid w:val="00FB027C"/>
    <w:rPr>
      <w:color w:val="605E5C"/>
      <w:shd w:val="clear" w:color="auto" w:fill="E1DFDD"/>
    </w:rPr>
  </w:style>
  <w:style w:type="paragraph" w:styleId="Revision">
    <w:name w:val="Revision"/>
    <w:hidden/>
    <w:semiHidden/>
    <w:rsid w:val="00B51664"/>
    <w:pPr>
      <w:spacing w:after="0"/>
    </w:pPr>
    <w:rPr>
      <w:rFonts w:ascii="Arial" w:hAnsi="Arial"/>
      <w:sz w:val="22"/>
    </w:rPr>
  </w:style>
  <w:style w:type="character" w:customStyle="1" w:styleId="apple-converted-space">
    <w:name w:val="apple-converted-space"/>
    <w:basedOn w:val="DefaultParagraphFont"/>
    <w:rsid w:val="007941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979119">
      <w:bodyDiv w:val="1"/>
      <w:marLeft w:val="0"/>
      <w:marRight w:val="0"/>
      <w:marTop w:val="0"/>
      <w:marBottom w:val="0"/>
      <w:divBdr>
        <w:top w:val="none" w:sz="0" w:space="0" w:color="auto"/>
        <w:left w:val="none" w:sz="0" w:space="0" w:color="auto"/>
        <w:bottom w:val="none" w:sz="0" w:space="0" w:color="auto"/>
        <w:right w:val="none" w:sz="0" w:space="0" w:color="auto"/>
      </w:divBdr>
    </w:div>
    <w:div w:id="1099832048">
      <w:bodyDiv w:val="1"/>
      <w:marLeft w:val="0"/>
      <w:marRight w:val="0"/>
      <w:marTop w:val="0"/>
      <w:marBottom w:val="0"/>
      <w:divBdr>
        <w:top w:val="none" w:sz="0" w:space="0" w:color="auto"/>
        <w:left w:val="none" w:sz="0" w:space="0" w:color="auto"/>
        <w:bottom w:val="none" w:sz="0" w:space="0" w:color="auto"/>
        <w:right w:val="none" w:sz="0" w:space="0" w:color="auto"/>
      </w:divBdr>
    </w:div>
    <w:div w:id="17302268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4" Type="http://schemas.openxmlformats.org/officeDocument/2006/relationships/image" Target="media/image3.jpeg"/><Relationship Id="rId15" Type="http://schemas.openxmlformats.org/officeDocument/2006/relationships/image" Target="media/image4.png"/><Relationship Id="rId16" Type="http://schemas.openxmlformats.org/officeDocument/2006/relationships/image" Target="media/image5.jpeg"/><Relationship Id="rId17" Type="http://schemas.openxmlformats.org/officeDocument/2006/relationships/image" Target="media/image6.jpeg"/><Relationship Id="rId18" Type="http://schemas.openxmlformats.org/officeDocument/2006/relationships/image" Target="media/image7.png"/><Relationship Id="rId19" Type="http://schemas.openxmlformats.org/officeDocument/2006/relationships/image" Target="media/image8.jpeg"/><Relationship Id="rId63" Type="http://schemas.openxmlformats.org/officeDocument/2006/relationships/hyperlink" Target="http://www.abilitynet.org.uk/dsa" TargetMode="External"/><Relationship Id="rId64" Type="http://schemas.openxmlformats.org/officeDocument/2006/relationships/hyperlink" Target="http://www.abilitynet.org.uk/donate" TargetMode="External"/><Relationship Id="rId65" Type="http://schemas.openxmlformats.org/officeDocument/2006/relationships/hyperlink" Target="mailto:enquiries@abilitynet.org.uk" TargetMode="External"/><Relationship Id="rId66" Type="http://schemas.openxmlformats.org/officeDocument/2006/relationships/hyperlink" Target="http://www.abilitynet.org.uk" TargetMode="External"/><Relationship Id="rId67" Type="http://schemas.openxmlformats.org/officeDocument/2006/relationships/image" Target="media/image34.png"/><Relationship Id="rId68" Type="http://schemas.openxmlformats.org/officeDocument/2006/relationships/hyperlink" Target="http://creativecommons.org/licenses/by-nc-sa/3.0/" TargetMode="External"/><Relationship Id="rId69" Type="http://schemas.openxmlformats.org/officeDocument/2006/relationships/header" Target="header1.xml"/><Relationship Id="rId50" Type="http://schemas.openxmlformats.org/officeDocument/2006/relationships/image" Target="media/image31.jpeg"/><Relationship Id="rId51" Type="http://schemas.openxmlformats.org/officeDocument/2006/relationships/image" Target="media/image32.jpeg"/><Relationship Id="rId52" Type="http://schemas.openxmlformats.org/officeDocument/2006/relationships/image" Target="media/image33.jpeg"/><Relationship Id="rId53" Type="http://schemas.openxmlformats.org/officeDocument/2006/relationships/hyperlink" Target="http://www.hands-free.co.uk/" TargetMode="External"/><Relationship Id="rId54" Type="http://schemas.openxmlformats.org/officeDocument/2006/relationships/hyperlink" Target="http://www.posturite.co.uk/" TargetMode="External"/><Relationship Id="rId55" Type="http://schemas.openxmlformats.org/officeDocument/2006/relationships/hyperlink" Target="https://contour-design.co.uk/" TargetMode="External"/><Relationship Id="rId56" Type="http://schemas.openxmlformats.org/officeDocument/2006/relationships/hyperlink" Target="https://evoluent.com/" TargetMode="External"/><Relationship Id="rId57" Type="http://schemas.openxmlformats.org/officeDocument/2006/relationships/hyperlink" Target="http://www.tobii.com/group/about/this-is-eye-tracking/" TargetMode="External"/><Relationship Id="rId58" Type="http://schemas.openxmlformats.org/officeDocument/2006/relationships/hyperlink" Target="https://glassouse.com/" TargetMode="External"/><Relationship Id="rId59" Type="http://schemas.openxmlformats.org/officeDocument/2006/relationships/hyperlink" Target="http://www.xbox.com/en-GB/xbox-one/accessories/controllers/xbox-adaptive-controller" TargetMode="External"/><Relationship Id="rId40" Type="http://schemas.openxmlformats.org/officeDocument/2006/relationships/image" Target="media/image21.jpeg"/><Relationship Id="rId41" Type="http://schemas.openxmlformats.org/officeDocument/2006/relationships/image" Target="media/image22.jpeg"/><Relationship Id="rId42" Type="http://schemas.openxmlformats.org/officeDocument/2006/relationships/image" Target="media/image23.jpeg"/><Relationship Id="rId43" Type="http://schemas.openxmlformats.org/officeDocument/2006/relationships/image" Target="media/image24.png"/><Relationship Id="rId44" Type="http://schemas.openxmlformats.org/officeDocument/2006/relationships/image" Target="media/image25.jpeg"/><Relationship Id="rId45" Type="http://schemas.openxmlformats.org/officeDocument/2006/relationships/image" Target="media/image26.jpeg"/><Relationship Id="rId46" Type="http://schemas.openxmlformats.org/officeDocument/2006/relationships/image" Target="media/image27.jpeg"/><Relationship Id="rId47" Type="http://schemas.openxmlformats.org/officeDocument/2006/relationships/image" Target="media/image28.jpeg"/><Relationship Id="rId48" Type="http://schemas.openxmlformats.org/officeDocument/2006/relationships/image" Target="media/image29.jpeg"/><Relationship Id="rId49" Type="http://schemas.openxmlformats.org/officeDocument/2006/relationships/image" Target="media/image30.jpe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 Id="rId9" Type="http://schemas.openxmlformats.org/officeDocument/2006/relationships/footnotes" Target="footnotes.xml"/><Relationship Id="rId30" Type="http://schemas.openxmlformats.org/officeDocument/2006/relationships/hyperlink" Target="http://www.nessy.com/uk/product/nessy-fingers" TargetMode="External"/><Relationship Id="rId31" Type="http://schemas.openxmlformats.org/officeDocument/2006/relationships/hyperlink" Target="http://www.bbc.com/bitesize/articles/z3c6tfr" TargetMode="External"/><Relationship Id="rId32" Type="http://schemas.openxmlformats.org/officeDocument/2006/relationships/image" Target="media/image16.jpeg"/><Relationship Id="rId33" Type="http://schemas.openxmlformats.org/officeDocument/2006/relationships/hyperlink" Target="https://mcmw.abilitynet.org.uk/category/using-on-screen-keyboards" TargetMode="External"/><Relationship Id="rId34" Type="http://schemas.openxmlformats.org/officeDocument/2006/relationships/hyperlink" Target="https://mcmw.abilitynet.org.uk/impairment/talking-to-your-device" TargetMode="External"/><Relationship Id="rId35" Type="http://schemas.openxmlformats.org/officeDocument/2006/relationships/hyperlink" Target="https://abilitynet.org.uk/factsheets/controlling-computer-tablet-or-smartphone-your-voice-0" TargetMode="External"/><Relationship Id="rId36" Type="http://schemas.openxmlformats.org/officeDocument/2006/relationships/image" Target="media/image17.jpeg"/><Relationship Id="rId37" Type="http://schemas.openxmlformats.org/officeDocument/2006/relationships/image" Target="media/image18.jpeg"/><Relationship Id="rId38" Type="http://schemas.openxmlformats.org/officeDocument/2006/relationships/image" Target="media/image19.jpeg"/><Relationship Id="rId39" Type="http://schemas.openxmlformats.org/officeDocument/2006/relationships/image" Target="media/image20.jpeg"/><Relationship Id="rId70" Type="http://schemas.openxmlformats.org/officeDocument/2006/relationships/footer" Target="footer1.xml"/><Relationship Id="rId71" Type="http://schemas.openxmlformats.org/officeDocument/2006/relationships/footer" Target="footer2.xml"/><Relationship Id="rId72" Type="http://schemas.openxmlformats.org/officeDocument/2006/relationships/fontTable" Target="fontTable.xml"/><Relationship Id="rId20" Type="http://schemas.openxmlformats.org/officeDocument/2006/relationships/image" Target="media/image9.jpeg"/><Relationship Id="rId21" Type="http://schemas.openxmlformats.org/officeDocument/2006/relationships/image" Target="media/image10.jpeg"/><Relationship Id="rId22" Type="http://schemas.openxmlformats.org/officeDocument/2006/relationships/image" Target="media/image11.jpeg"/><Relationship Id="rId23" Type="http://schemas.openxmlformats.org/officeDocument/2006/relationships/image" Target="media/image12.jpeg"/><Relationship Id="rId24" Type="http://schemas.openxmlformats.org/officeDocument/2006/relationships/image" Target="media/image13.jpeg"/><Relationship Id="rId25" Type="http://schemas.openxmlformats.org/officeDocument/2006/relationships/image" Target="media/image14.jpeg"/><Relationship Id="rId26" Type="http://schemas.openxmlformats.org/officeDocument/2006/relationships/image" Target="media/image15.jpeg"/><Relationship Id="rId27" Type="http://schemas.openxmlformats.org/officeDocument/2006/relationships/hyperlink" Target="https://mcmw.abilitynet.org.uk/impairment/making-your-keyboard-easier-to-use" TargetMode="External"/><Relationship Id="rId28" Type="http://schemas.openxmlformats.org/officeDocument/2006/relationships/hyperlink" Target="http://www.englishtype.com" TargetMode="External"/><Relationship Id="rId29" Type="http://schemas.openxmlformats.org/officeDocument/2006/relationships/hyperlink" Target="http://kaz-type.com/" TargetMode="External"/><Relationship Id="rId73" Type="http://schemas.openxmlformats.org/officeDocument/2006/relationships/theme" Target="theme/theme1.xml"/><Relationship Id="rId60" Type="http://schemas.openxmlformats.org/officeDocument/2006/relationships/hyperlink" Target="https://mcmw.abilitynet.org.uk/" TargetMode="External"/><Relationship Id="rId61" Type="http://schemas.openxmlformats.org/officeDocument/2006/relationships/hyperlink" Target="http://www.abilitynet.org.uk/workplace" TargetMode="External"/><Relationship Id="rId62" Type="http://schemas.openxmlformats.org/officeDocument/2006/relationships/hyperlink" Target="mailto:sales@abilitynet.org.uk" TargetMode="External"/><Relationship Id="rId10" Type="http://schemas.openxmlformats.org/officeDocument/2006/relationships/endnotes" Target="endnotes.xml"/><Relationship Id="rId11" Type="http://schemas.openxmlformats.org/officeDocument/2006/relationships/image" Target="media/image1.jpeg"/><Relationship Id="rId12" Type="http://schemas.openxmlformats.org/officeDocument/2006/relationships/hyperlink" Target="mailto:enquiries@abilitynet.org.uk"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abilitynet.org.uk/factshee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0FA1FA2D23057438A2C912751EE27B7" ma:contentTypeVersion="4" ma:contentTypeDescription="Create a new document." ma:contentTypeScope="" ma:versionID="63c2d80da8db27da7ff44b6733fe2113">
  <xsd:schema xmlns:xsd="http://www.w3.org/2001/XMLSchema" xmlns:xs="http://www.w3.org/2001/XMLSchema" xmlns:p="http://schemas.microsoft.com/office/2006/metadata/properties" xmlns:ns2="c3428a15-5897-4284-ba61-3323ddff2ac3" xmlns:ns3="43fe6fa9-d4c3-4772-bbd4-4f5fc277afc8" targetNamespace="http://schemas.microsoft.com/office/2006/metadata/properties" ma:root="true" ma:fieldsID="4a64f36bd3306718e2844132d061dc35" ns2:_="" ns3:_="">
    <xsd:import namespace="c3428a15-5897-4284-ba61-3323ddff2ac3"/>
    <xsd:import namespace="43fe6fa9-d4c3-4772-bbd4-4f5fc277afc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428a15-5897-4284-ba61-3323ddff2a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fe6fa9-d4c3-4772-bbd4-4f5fc277afc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42EA3B-0A40-42F0-8BBD-47C0116BA329}">
  <ds:schemaRefs>
    <ds:schemaRef ds:uri="http://schemas.microsoft.com/sharepoint/v3/contenttype/forms"/>
  </ds:schemaRefs>
</ds:datastoreItem>
</file>

<file path=customXml/itemProps2.xml><?xml version="1.0" encoding="utf-8"?>
<ds:datastoreItem xmlns:ds="http://schemas.openxmlformats.org/officeDocument/2006/customXml" ds:itemID="{D313F201-61CB-405E-94B3-F08B47EC3B5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9E4BB13-5303-4574-9DDA-1F33CA08CA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428a15-5897-4284-ba61-3323ddff2ac3"/>
    <ds:schemaRef ds:uri="43fe6fa9-d4c3-4772-bbd4-4f5fc277af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86C1A3E-12AF-0A41-B46F-1110514AF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3196</Words>
  <Characters>18221</Characters>
  <Application>Microsoft Macintosh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Schofield</dc:creator>
  <cp:keywords/>
  <cp:lastModifiedBy>Andrew Manson</cp:lastModifiedBy>
  <cp:revision>2</cp:revision>
  <cp:lastPrinted>2015-11-19T11:30:00Z</cp:lastPrinted>
  <dcterms:created xsi:type="dcterms:W3CDTF">2019-04-01T13:58:00Z</dcterms:created>
  <dcterms:modified xsi:type="dcterms:W3CDTF">2019-04-01T13:58:00Z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0x01010060FA1FA2D23057438A2C912751EE27B7</vt:lpwstr>
  </property>
</Properties>
</file>