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96EA" w14:textId="77777777" w:rsidR="001F55E2" w:rsidRPr="004775C0" w:rsidRDefault="001F55E2">
      <w:pPr>
        <w:rPr>
          <w:rFonts w:ascii="Arial" w:hAnsi="Arial" w:cs="Arial"/>
        </w:rPr>
      </w:pPr>
    </w:p>
    <w:tbl>
      <w:tblPr>
        <w:tblStyle w:val="TableGrid"/>
        <w:tblW w:w="83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371"/>
      </w:tblGrid>
      <w:tr w:rsidR="007448C8" w:rsidRPr="004775C0" w14:paraId="63EC3430" w14:textId="77777777" w:rsidTr="00963256">
        <w:trPr>
          <w:trHeight w:val="298"/>
        </w:trPr>
        <w:tc>
          <w:tcPr>
            <w:tcW w:w="8371" w:type="dxa"/>
            <w:tcBorders>
              <w:top w:val="single" w:sz="4" w:space="0" w:color="DDD9C3" w:themeColor="background2" w:themeShade="E6"/>
            </w:tcBorders>
            <w:shd w:val="clear" w:color="auto" w:fill="DDD9C3" w:themeFill="background2" w:themeFillShade="E6"/>
          </w:tcPr>
          <w:p w14:paraId="1AD4772A" w14:textId="77777777" w:rsidR="007448C8" w:rsidRPr="004775C0" w:rsidRDefault="007448C8" w:rsidP="005B3E1E">
            <w:pPr>
              <w:rPr>
                <w:rFonts w:asciiTheme="majorHAnsi" w:hAnsiTheme="majorHAnsi" w:cs="Arial"/>
                <w:b/>
              </w:rPr>
            </w:pPr>
            <w:r w:rsidRPr="004775C0">
              <w:rPr>
                <w:rFonts w:asciiTheme="majorHAnsi" w:hAnsiTheme="majorHAnsi" w:cs="Arial"/>
                <w:b/>
              </w:rPr>
              <w:t>AbilityNet Job Description</w:t>
            </w:r>
            <w:r w:rsidR="004A3519" w:rsidRPr="004775C0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</w:tbl>
    <w:p w14:paraId="779AFC89" w14:textId="77777777" w:rsidR="007448C8" w:rsidRPr="004775C0" w:rsidRDefault="007448C8" w:rsidP="007448C8">
      <w:pPr>
        <w:rPr>
          <w:rFonts w:asciiTheme="majorHAnsi" w:hAnsiTheme="majorHAnsi" w:cs="Arial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4855"/>
        <w:gridCol w:w="3420"/>
      </w:tblGrid>
      <w:tr w:rsidR="00963256" w:rsidRPr="004775C0" w14:paraId="0A6EB3C0" w14:textId="77777777" w:rsidTr="00963256">
        <w:tc>
          <w:tcPr>
            <w:tcW w:w="48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461D1BBC" w14:textId="77777777" w:rsidR="00963256" w:rsidRDefault="00963256" w:rsidP="003241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Job Title:</w:t>
            </w:r>
          </w:p>
          <w:p w14:paraId="0FD71194" w14:textId="2F17C789" w:rsidR="00963256" w:rsidRPr="004775C0" w:rsidRDefault="00963256" w:rsidP="00963256">
            <w:pPr>
              <w:ind w:left="993" w:hanging="993"/>
              <w:rPr>
                <w:rFonts w:asciiTheme="majorHAnsi" w:hAnsiTheme="majorHAnsi" w:cs="Arial"/>
              </w:rPr>
            </w:pPr>
            <w:r w:rsidRPr="003C404A">
              <w:rPr>
                <w:rFonts w:asciiTheme="majorHAnsi" w:hAnsiTheme="majorHAnsi" w:cstheme="majorHAnsi"/>
                <w:sz w:val="22"/>
                <w:szCs w:val="22"/>
              </w:rPr>
              <w:t>Accessibility &amp; Usability Consultant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(Junior level)</w:t>
            </w:r>
          </w:p>
        </w:tc>
        <w:tc>
          <w:tcPr>
            <w:tcW w:w="34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0060EC09" w14:textId="77777777" w:rsidR="00963256" w:rsidRDefault="00963256" w:rsidP="003241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48CA0D58" w14:textId="6901C835" w:rsidR="00963256" w:rsidRPr="004775C0" w:rsidRDefault="00963256" w:rsidP="0096325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London EC2</w:t>
            </w:r>
          </w:p>
        </w:tc>
      </w:tr>
      <w:tr w:rsidR="00963256" w:rsidRPr="004775C0" w14:paraId="403AC8E3" w14:textId="77777777" w:rsidTr="00963256">
        <w:tc>
          <w:tcPr>
            <w:tcW w:w="4855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43BE4589" w14:textId="77777777" w:rsidR="00963256" w:rsidRDefault="00963256" w:rsidP="003241B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Reporting to:</w:t>
            </w:r>
          </w:p>
          <w:p w14:paraId="53F28ADD" w14:textId="757E8424" w:rsidR="00963256" w:rsidRPr="004775C0" w:rsidRDefault="00963256" w:rsidP="0048099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Manager</w:t>
            </w:r>
          </w:p>
        </w:tc>
        <w:tc>
          <w:tcPr>
            <w:tcW w:w="342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14:paraId="4B7A7FC6" w14:textId="77777777" w:rsidR="00963256" w:rsidRDefault="00963256" w:rsidP="003241B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Department</w:t>
            </w:r>
            <w:r w:rsidRPr="000566E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1AC63061" w14:textId="3584A818" w:rsidR="00963256" w:rsidRPr="004775C0" w:rsidRDefault="00963256" w:rsidP="0048099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Accessibility Services</w:t>
            </w:r>
          </w:p>
        </w:tc>
      </w:tr>
    </w:tbl>
    <w:p w14:paraId="2A398987" w14:textId="77777777" w:rsidR="00480999" w:rsidRPr="004775C0" w:rsidRDefault="00480999" w:rsidP="007448C8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4775C0" w14:paraId="352C5F6A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7C5DCA72" w14:textId="77777777" w:rsidR="00931E10" w:rsidRPr="004775C0" w:rsidRDefault="00931E10" w:rsidP="00931E10">
            <w:pPr>
              <w:rPr>
                <w:rFonts w:asciiTheme="majorHAnsi" w:hAnsiTheme="majorHAnsi" w:cs="Arial"/>
                <w:b/>
              </w:rPr>
            </w:pPr>
            <w:r w:rsidRPr="004775C0">
              <w:rPr>
                <w:rFonts w:asciiTheme="majorHAnsi" w:hAnsiTheme="majorHAnsi" w:cs="Arial"/>
                <w:b/>
              </w:rPr>
              <w:t>Job Purpose</w:t>
            </w:r>
          </w:p>
        </w:tc>
      </w:tr>
      <w:tr w:rsidR="00931E10" w:rsidRPr="004775C0" w14:paraId="2392E382" w14:textId="77777777" w:rsidTr="00931E10">
        <w:tc>
          <w:tcPr>
            <w:tcW w:w="8516" w:type="dxa"/>
          </w:tcPr>
          <w:p w14:paraId="025543D9" w14:textId="77777777" w:rsidR="00695498" w:rsidRPr="004775C0" w:rsidRDefault="00695498" w:rsidP="00695498">
            <w:pPr>
              <w:rPr>
                <w:rFonts w:asciiTheme="majorHAnsi" w:hAnsiTheme="majorHAnsi" w:cstheme="majorHAnsi"/>
                <w:lang w:val="en-GB"/>
              </w:rPr>
            </w:pPr>
          </w:p>
          <w:p w14:paraId="1C18833F" w14:textId="77777777" w:rsidR="00695498" w:rsidRPr="004775C0" w:rsidRDefault="00851886" w:rsidP="00695498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Primary purpose is </w:t>
            </w:r>
            <w:r w:rsidR="00695498" w:rsidRPr="004775C0">
              <w:rPr>
                <w:rFonts w:asciiTheme="majorHAnsi" w:hAnsiTheme="majorHAnsi" w:cstheme="majorHAnsi"/>
                <w:lang w:val="en-GB"/>
              </w:rPr>
              <w:t>deliver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="00695498" w:rsidRPr="004775C0">
              <w:rPr>
                <w:rFonts w:asciiTheme="majorHAnsi" w:hAnsiTheme="majorHAnsi" w:cstheme="majorHAnsi"/>
                <w:lang w:val="en-GB"/>
              </w:rPr>
              <w:t xml:space="preserve"> practical </w:t>
            </w:r>
            <w:r>
              <w:rPr>
                <w:rFonts w:asciiTheme="majorHAnsi" w:hAnsiTheme="majorHAnsi" w:cstheme="majorHAnsi"/>
                <w:lang w:val="en-GB"/>
              </w:rPr>
              <w:t xml:space="preserve">digital </w:t>
            </w:r>
            <w:r w:rsidR="00695498" w:rsidRPr="004775C0">
              <w:rPr>
                <w:rFonts w:asciiTheme="majorHAnsi" w:hAnsiTheme="majorHAnsi" w:cstheme="majorHAnsi"/>
                <w:lang w:val="en-GB"/>
              </w:rPr>
              <w:t>accessibility and usability consultancy for a wide range of clients across the public and private sectors.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736FD031" w14:textId="77777777" w:rsidR="005673E5" w:rsidRPr="004775C0" w:rsidRDefault="005673E5" w:rsidP="00695498">
            <w:pPr>
              <w:rPr>
                <w:rFonts w:asciiTheme="majorHAnsi" w:hAnsiTheme="majorHAnsi" w:cs="Arial"/>
                <w:i/>
                <w:lang w:val="en-GB"/>
              </w:rPr>
            </w:pPr>
          </w:p>
        </w:tc>
      </w:tr>
    </w:tbl>
    <w:p w14:paraId="552EC7DE" w14:textId="77777777" w:rsidR="003F011C" w:rsidRPr="004775C0" w:rsidRDefault="003F011C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4775C0" w14:paraId="3A832958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7EB68116" w14:textId="77777777" w:rsidR="00931E10" w:rsidRPr="004775C0" w:rsidRDefault="0061006A" w:rsidP="00931E10">
            <w:pPr>
              <w:rPr>
                <w:rFonts w:asciiTheme="majorHAnsi" w:hAnsiTheme="majorHAnsi" w:cs="Arial"/>
                <w:b/>
              </w:rPr>
            </w:pPr>
            <w:r w:rsidRPr="004775C0">
              <w:rPr>
                <w:rFonts w:asciiTheme="majorHAnsi" w:hAnsiTheme="majorHAnsi" w:cs="Arial"/>
                <w:b/>
              </w:rPr>
              <w:t xml:space="preserve">Principal </w:t>
            </w:r>
            <w:r w:rsidR="00931E10" w:rsidRPr="004775C0">
              <w:rPr>
                <w:rFonts w:asciiTheme="majorHAnsi" w:hAnsiTheme="majorHAnsi" w:cs="Arial"/>
                <w:b/>
              </w:rPr>
              <w:t>Accountabilities</w:t>
            </w:r>
          </w:p>
        </w:tc>
      </w:tr>
      <w:tr w:rsidR="00931E10" w:rsidRPr="004775C0" w14:paraId="7EEE4460" w14:textId="77777777" w:rsidTr="009B6052">
        <w:trPr>
          <w:trHeight w:val="1125"/>
        </w:trPr>
        <w:tc>
          <w:tcPr>
            <w:tcW w:w="8516" w:type="dxa"/>
          </w:tcPr>
          <w:p w14:paraId="54D5F4A7" w14:textId="77777777" w:rsidR="004775C0" w:rsidRPr="004775C0" w:rsidRDefault="004775C0" w:rsidP="004775C0">
            <w:pPr>
              <w:ind w:left="426"/>
              <w:rPr>
                <w:rFonts w:asciiTheme="majorHAnsi" w:hAnsiTheme="majorHAnsi" w:cstheme="majorHAnsi"/>
                <w:lang w:val="en-GB"/>
              </w:rPr>
            </w:pPr>
          </w:p>
          <w:p w14:paraId="2F1782C9" w14:textId="77777777" w:rsidR="00695498" w:rsidRPr="004775C0" w:rsidRDefault="00695498" w:rsidP="004775C0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b/>
                <w:lang w:val="en-GB"/>
              </w:rPr>
              <w:t>Accessibility audits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 – review websites against WCAG 2.0 accessibility guidelines</w:t>
            </w:r>
          </w:p>
          <w:p w14:paraId="340123E0" w14:textId="77777777" w:rsidR="00695498" w:rsidRPr="004775C0" w:rsidRDefault="00695498" w:rsidP="004775C0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b/>
                <w:lang w:val="en-GB"/>
              </w:rPr>
              <w:t>User testing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 – work with other consultants to set up, manage and give client feedback on </w:t>
            </w:r>
            <w:r w:rsidR="00467F40">
              <w:rPr>
                <w:rFonts w:asciiTheme="majorHAnsi" w:hAnsiTheme="majorHAnsi" w:cstheme="majorHAnsi"/>
                <w:lang w:val="en-GB"/>
              </w:rPr>
              <w:t xml:space="preserve">user </w:t>
            </w:r>
            <w:r w:rsidRPr="004775C0">
              <w:rPr>
                <w:rFonts w:asciiTheme="majorHAnsi" w:hAnsiTheme="majorHAnsi" w:cstheme="majorHAnsi"/>
                <w:lang w:val="en-GB"/>
              </w:rPr>
              <w:t>tests</w:t>
            </w:r>
            <w:r w:rsidR="00467F40">
              <w:rPr>
                <w:rFonts w:asciiTheme="majorHAnsi" w:hAnsiTheme="majorHAnsi" w:cstheme="majorHAnsi"/>
                <w:lang w:val="en-GB"/>
              </w:rPr>
              <w:t>, via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 written report and in person</w:t>
            </w:r>
          </w:p>
          <w:p w14:paraId="2ACA0D76" w14:textId="77777777" w:rsidR="00695498" w:rsidRPr="004775C0" w:rsidRDefault="00695498" w:rsidP="004775C0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b/>
                <w:lang w:val="en-GB"/>
              </w:rPr>
              <w:t xml:space="preserve">General consultancy 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– provide a range of ad-hoc consultancy for clients which includes reviewing wireframes and visual designs for accessibility issues </w:t>
            </w:r>
          </w:p>
          <w:p w14:paraId="24732D7A" w14:textId="77777777" w:rsidR="00695498" w:rsidRDefault="00695498" w:rsidP="004775C0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b/>
                <w:lang w:val="en-GB"/>
              </w:rPr>
              <w:t>Research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 – keep up to date on accessibility and usability trends and techniques, as well as researching queries for clients.</w:t>
            </w:r>
          </w:p>
          <w:p w14:paraId="71A47157" w14:textId="77777777" w:rsidR="00467F40" w:rsidRDefault="00467F40" w:rsidP="004775C0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Sales support</w:t>
            </w:r>
            <w:r>
              <w:rPr>
                <w:rFonts w:asciiTheme="majorHAnsi" w:hAnsiTheme="majorHAnsi" w:cstheme="majorHAnsi"/>
                <w:lang w:val="en-GB"/>
              </w:rPr>
              <w:t xml:space="preserve"> – working alongside our sales team to develop and deliver client proposals</w:t>
            </w:r>
          </w:p>
          <w:p w14:paraId="4C9D1682" w14:textId="77777777" w:rsidR="00901A85" w:rsidRDefault="00901A85" w:rsidP="00901A85">
            <w:pPr>
              <w:ind w:left="426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41755577" w14:textId="77777777" w:rsidR="00901A85" w:rsidRDefault="00901A85" w:rsidP="00901A85">
            <w:pPr>
              <w:ind w:left="426"/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Other</w:t>
            </w:r>
          </w:p>
          <w:p w14:paraId="4D5C80B5" w14:textId="77777777" w:rsidR="00AB07D9" w:rsidRPr="004775C0" w:rsidRDefault="00AB07D9" w:rsidP="00901A85">
            <w:pPr>
              <w:ind w:left="426"/>
              <w:rPr>
                <w:rFonts w:asciiTheme="majorHAnsi" w:hAnsiTheme="majorHAnsi" w:cstheme="majorHAnsi"/>
                <w:lang w:val="en-GB"/>
              </w:rPr>
            </w:pPr>
          </w:p>
          <w:p w14:paraId="70C28EB8" w14:textId="77777777" w:rsidR="00695498" w:rsidRPr="00AB07D9" w:rsidRDefault="00695498" w:rsidP="004775C0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AB07D9">
              <w:rPr>
                <w:rFonts w:asciiTheme="majorHAnsi" w:hAnsiTheme="majorHAnsi" w:cstheme="majorHAnsi"/>
                <w:b/>
                <w:lang w:val="en-GB"/>
              </w:rPr>
              <w:t>Presentations</w:t>
            </w:r>
            <w:r w:rsidRPr="00AB07D9">
              <w:rPr>
                <w:rFonts w:asciiTheme="majorHAnsi" w:hAnsiTheme="majorHAnsi" w:cstheme="majorHAnsi"/>
                <w:lang w:val="en-GB"/>
              </w:rPr>
              <w:t xml:space="preserve"> – as required present findings to clients and speak at accessibility events</w:t>
            </w:r>
          </w:p>
          <w:p w14:paraId="72EA296B" w14:textId="77777777" w:rsidR="004775C0" w:rsidRPr="00901A85" w:rsidRDefault="00695498" w:rsidP="00901A85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b/>
                <w:lang w:val="en-GB"/>
              </w:rPr>
              <w:t>Contributing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 – share knowledge with the team; come up with ideas for new services and suggestions for improving and developing the services we already provide. There is also </w:t>
            </w:r>
            <w:proofErr w:type="gramStart"/>
            <w:r w:rsidRPr="004775C0">
              <w:rPr>
                <w:rFonts w:asciiTheme="majorHAnsi" w:hAnsiTheme="majorHAnsi" w:cstheme="majorHAnsi"/>
                <w:lang w:val="en-GB"/>
              </w:rPr>
              <w:t>scope</w:t>
            </w:r>
            <w:proofErr w:type="gramEnd"/>
            <w:r w:rsidRPr="004775C0">
              <w:rPr>
                <w:rFonts w:asciiTheme="majorHAnsi" w:hAnsiTheme="majorHAnsi" w:cstheme="majorHAnsi"/>
                <w:lang w:val="en-GB"/>
              </w:rPr>
              <w:t xml:space="preserve"> to write articles for the AbilityNet website and blog</w:t>
            </w:r>
          </w:p>
          <w:p w14:paraId="1C43E263" w14:textId="77777777" w:rsidR="00901A85" w:rsidRDefault="00901A85" w:rsidP="00901A85">
            <w:pPr>
              <w:numPr>
                <w:ilvl w:val="0"/>
                <w:numId w:val="15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b/>
                <w:lang w:val="en-GB"/>
              </w:rPr>
              <w:t>Networking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 – proactively network with other accessibility and usability professionals</w:t>
            </w:r>
          </w:p>
          <w:p w14:paraId="7350B4D2" w14:textId="77777777" w:rsidR="00901A85" w:rsidRPr="00901A85" w:rsidRDefault="00901A85" w:rsidP="00901A85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Theme="majorHAnsi" w:hAnsiTheme="majorHAnsi" w:cs="Arial"/>
                <w:i/>
              </w:rPr>
            </w:pPr>
            <w:r w:rsidRPr="004775C0">
              <w:rPr>
                <w:rFonts w:asciiTheme="majorHAnsi" w:hAnsiTheme="majorHAnsi" w:cs="Arial"/>
              </w:rPr>
              <w:t>To undertake any other task consistent with the scope of the post as requested by the Accessibility Manager</w:t>
            </w:r>
          </w:p>
          <w:p w14:paraId="7A35D9B7" w14:textId="77777777" w:rsidR="00695498" w:rsidRPr="004775C0" w:rsidRDefault="00695498" w:rsidP="00695498">
            <w:pPr>
              <w:pStyle w:val="ListParagraph"/>
              <w:rPr>
                <w:rFonts w:asciiTheme="majorHAnsi" w:hAnsiTheme="majorHAnsi" w:cs="Arial"/>
                <w:i/>
              </w:rPr>
            </w:pPr>
          </w:p>
        </w:tc>
      </w:tr>
    </w:tbl>
    <w:p w14:paraId="15C223AB" w14:textId="77777777" w:rsidR="00931E10" w:rsidRDefault="00931E10">
      <w:pPr>
        <w:rPr>
          <w:rFonts w:asciiTheme="majorHAnsi" w:hAnsiTheme="majorHAnsi" w:cs="Arial"/>
        </w:rPr>
      </w:pPr>
    </w:p>
    <w:p w14:paraId="046A853B" w14:textId="77777777" w:rsidR="00963256" w:rsidRDefault="00963256">
      <w:pPr>
        <w:rPr>
          <w:rFonts w:asciiTheme="majorHAnsi" w:hAnsiTheme="majorHAnsi" w:cs="Arial"/>
        </w:rPr>
      </w:pPr>
    </w:p>
    <w:p w14:paraId="0585D219" w14:textId="77777777" w:rsidR="00963256" w:rsidRDefault="00963256">
      <w:pPr>
        <w:rPr>
          <w:rFonts w:asciiTheme="majorHAnsi" w:hAnsiTheme="majorHAnsi" w:cs="Arial"/>
        </w:rPr>
      </w:pPr>
    </w:p>
    <w:p w14:paraId="79D9BC41" w14:textId="77777777" w:rsidR="00963256" w:rsidRDefault="00963256">
      <w:pPr>
        <w:rPr>
          <w:rFonts w:asciiTheme="majorHAnsi" w:hAnsiTheme="majorHAnsi" w:cs="Arial"/>
        </w:rPr>
      </w:pPr>
    </w:p>
    <w:p w14:paraId="31180C24" w14:textId="77777777" w:rsidR="00963256" w:rsidRDefault="00963256">
      <w:pPr>
        <w:rPr>
          <w:rFonts w:asciiTheme="majorHAnsi" w:hAnsiTheme="majorHAnsi" w:cs="Arial"/>
        </w:rPr>
      </w:pPr>
    </w:p>
    <w:p w14:paraId="029684BE" w14:textId="77777777" w:rsidR="00963256" w:rsidRPr="003F011C" w:rsidRDefault="00963256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0"/>
      </w:tblGrid>
      <w:tr w:rsidR="00931E10" w:rsidRPr="003F011C" w14:paraId="3066CD15" w14:textId="77777777" w:rsidTr="003F011C">
        <w:tc>
          <w:tcPr>
            <w:tcW w:w="8516" w:type="dxa"/>
            <w:shd w:val="clear" w:color="auto" w:fill="DDD9C3" w:themeFill="background2" w:themeFillShade="E6"/>
          </w:tcPr>
          <w:p w14:paraId="53DF1649" w14:textId="77777777" w:rsidR="00931E10" w:rsidRPr="003F011C" w:rsidRDefault="00CB1D11" w:rsidP="00931E1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>K</w:t>
            </w:r>
            <w:r w:rsidR="00931E10" w:rsidRPr="003F011C">
              <w:rPr>
                <w:rFonts w:asciiTheme="majorHAnsi" w:hAnsiTheme="majorHAnsi" w:cs="Arial"/>
                <w:b/>
              </w:rPr>
              <w:t>nowledge</w:t>
            </w:r>
            <w:r>
              <w:rPr>
                <w:rFonts w:asciiTheme="majorHAnsi" w:hAnsiTheme="majorHAnsi" w:cs="Arial"/>
                <w:b/>
              </w:rPr>
              <w:t>, Skills and Experience</w:t>
            </w:r>
          </w:p>
        </w:tc>
      </w:tr>
      <w:tr w:rsidR="00931E10" w:rsidRPr="004775C0" w14:paraId="45F586C3" w14:textId="77777777" w:rsidTr="00931E10">
        <w:tc>
          <w:tcPr>
            <w:tcW w:w="8516" w:type="dxa"/>
          </w:tcPr>
          <w:p w14:paraId="72D65AF2" w14:textId="77777777" w:rsidR="004775C0" w:rsidRDefault="004775C0" w:rsidP="004775C0">
            <w:pPr>
              <w:rPr>
                <w:rFonts w:asciiTheme="majorHAnsi" w:hAnsiTheme="majorHAnsi" w:cstheme="majorHAnsi"/>
                <w:b/>
              </w:rPr>
            </w:pPr>
          </w:p>
          <w:p w14:paraId="246BD839" w14:textId="77777777" w:rsidR="0066147E" w:rsidRPr="0066147E" w:rsidRDefault="004775C0" w:rsidP="0066147E">
            <w:pPr>
              <w:rPr>
                <w:rFonts w:asciiTheme="majorHAnsi" w:hAnsiTheme="majorHAnsi" w:cstheme="majorHAnsi"/>
                <w:b/>
              </w:rPr>
            </w:pPr>
            <w:r w:rsidRPr="004775C0">
              <w:rPr>
                <w:rFonts w:asciiTheme="majorHAnsi" w:hAnsiTheme="majorHAnsi" w:cstheme="majorHAnsi"/>
                <w:b/>
              </w:rPr>
              <w:t>Essential</w:t>
            </w:r>
          </w:p>
          <w:p w14:paraId="5852C22C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 xml:space="preserve">Knowledge of Accessibility </w:t>
            </w:r>
            <w:r w:rsidR="0066147E">
              <w:rPr>
                <w:rFonts w:asciiTheme="majorHAnsi" w:hAnsiTheme="majorHAnsi" w:cstheme="majorHAnsi"/>
                <w:lang w:val="en-GB"/>
              </w:rPr>
              <w:t>audits &amp;</w:t>
            </w:r>
            <w:r w:rsidRPr="004775C0">
              <w:rPr>
                <w:rFonts w:asciiTheme="majorHAnsi" w:hAnsiTheme="majorHAnsi" w:cstheme="majorHAnsi"/>
                <w:lang w:val="en-GB"/>
              </w:rPr>
              <w:t xml:space="preserve"> W</w:t>
            </w:r>
            <w:r w:rsidR="0066147E">
              <w:rPr>
                <w:rFonts w:asciiTheme="majorHAnsi" w:hAnsiTheme="majorHAnsi" w:cstheme="majorHAnsi"/>
                <w:lang w:val="en-GB"/>
              </w:rPr>
              <w:t xml:space="preserve">CAG 2.0 </w:t>
            </w:r>
          </w:p>
          <w:p w14:paraId="79EFE60D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Keeps up to date on accessibility and usability trends and techniques, as well as researching queries for clients</w:t>
            </w:r>
          </w:p>
          <w:p w14:paraId="03597949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Working knowledge of HTML, CSS and the concepts of web accessibility</w:t>
            </w:r>
          </w:p>
          <w:p w14:paraId="1A8EA30A" w14:textId="77777777" w:rsid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Knowledge of the principles of website design and an awareness of how accessibility and usability can enhance it</w:t>
            </w:r>
          </w:p>
          <w:p w14:paraId="6D116EFA" w14:textId="77777777" w:rsidR="0042658D" w:rsidRPr="00AB07D9" w:rsidRDefault="0042658D" w:rsidP="0042658D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Willing to learn accessibility and usability concepts in depth</w:t>
            </w:r>
          </w:p>
          <w:p w14:paraId="50DB5D70" w14:textId="77777777" w:rsidR="004775C0" w:rsidRPr="004775C0" w:rsidRDefault="008F7AA5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Good w</w:t>
            </w:r>
            <w:r w:rsidR="004775C0" w:rsidRPr="004775C0">
              <w:rPr>
                <w:rFonts w:asciiTheme="majorHAnsi" w:hAnsiTheme="majorHAnsi" w:cstheme="majorHAnsi"/>
              </w:rPr>
              <w:t>orking knowledg</w:t>
            </w:r>
            <w:r>
              <w:rPr>
                <w:rFonts w:asciiTheme="majorHAnsi" w:hAnsiTheme="majorHAnsi" w:cstheme="majorHAnsi"/>
              </w:rPr>
              <w:t>e of Microsoft Office</w:t>
            </w:r>
          </w:p>
          <w:p w14:paraId="0A9C6BD4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Self-motivated and proactive</w:t>
            </w:r>
          </w:p>
          <w:p w14:paraId="2DE16B33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Confident communicator with good presentational skills, excellent writing skills and good attention to detail</w:t>
            </w:r>
          </w:p>
          <w:p w14:paraId="3BDA4C6F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Good time management and organisational skills</w:t>
            </w:r>
          </w:p>
          <w:p w14:paraId="40B30E0C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Ability to think both logically and creatively, with strong problem solving skills</w:t>
            </w:r>
          </w:p>
          <w:p w14:paraId="302EC664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Be able to work independently and as part of a team</w:t>
            </w:r>
          </w:p>
          <w:p w14:paraId="0D7DB09D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Willingness to extend yourself beyond your normal duties as required to take on additional practical tasks or responsibilities</w:t>
            </w:r>
          </w:p>
          <w:p w14:paraId="29ED390C" w14:textId="77777777" w:rsidR="004775C0" w:rsidRPr="004775C0" w:rsidRDefault="004775C0" w:rsidP="004775C0">
            <w:pPr>
              <w:ind w:left="426"/>
              <w:rPr>
                <w:rFonts w:asciiTheme="majorHAnsi" w:hAnsiTheme="majorHAnsi" w:cstheme="majorHAnsi"/>
              </w:rPr>
            </w:pPr>
          </w:p>
          <w:p w14:paraId="0CB25C2D" w14:textId="77777777" w:rsidR="004775C0" w:rsidRPr="004775C0" w:rsidRDefault="004775C0" w:rsidP="004775C0">
            <w:pPr>
              <w:rPr>
                <w:rFonts w:asciiTheme="majorHAnsi" w:hAnsiTheme="majorHAnsi" w:cstheme="majorHAnsi"/>
                <w:b/>
              </w:rPr>
            </w:pPr>
            <w:r w:rsidRPr="004775C0">
              <w:rPr>
                <w:rFonts w:asciiTheme="majorHAnsi" w:hAnsiTheme="majorHAnsi" w:cstheme="majorHAnsi"/>
                <w:b/>
              </w:rPr>
              <w:t>Desirable:</w:t>
            </w:r>
          </w:p>
          <w:p w14:paraId="3186E385" w14:textId="77777777" w:rsidR="0066147E" w:rsidRPr="004775C0" w:rsidRDefault="0066147E" w:rsidP="0066147E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Degree in a design/development, usability, cognitive psychology or related field</w:t>
            </w:r>
          </w:p>
          <w:p w14:paraId="1ED32F7F" w14:textId="77777777" w:rsidR="0066147E" w:rsidRPr="00A42142" w:rsidRDefault="008F7AA5" w:rsidP="00A42142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Familiarity with user-centred design methodologies</w:t>
            </w:r>
          </w:p>
          <w:p w14:paraId="26D1EE3C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  <w:lang w:val="en-GB"/>
              </w:rPr>
            </w:pPr>
            <w:r w:rsidRPr="004775C0">
              <w:rPr>
                <w:rFonts w:asciiTheme="majorHAnsi" w:hAnsiTheme="majorHAnsi" w:cstheme="majorHAnsi"/>
                <w:lang w:val="en-GB"/>
              </w:rPr>
              <w:t>User testing – able to work with other consultants to set up, manage and give client feedback on tests both by a written report and in person.</w:t>
            </w:r>
          </w:p>
          <w:p w14:paraId="5EAD3821" w14:textId="77777777" w:rsidR="004775C0" w:rsidRPr="004775C0" w:rsidRDefault="004775C0" w:rsidP="004775C0">
            <w:pPr>
              <w:pStyle w:val="ListParagraph"/>
              <w:numPr>
                <w:ilvl w:val="0"/>
                <w:numId w:val="14"/>
              </w:numPr>
              <w:ind w:left="426"/>
              <w:rPr>
                <w:rFonts w:asciiTheme="majorHAnsi" w:hAnsiTheme="majorHAnsi" w:cstheme="majorHAnsi"/>
              </w:rPr>
            </w:pPr>
            <w:r w:rsidRPr="004775C0">
              <w:rPr>
                <w:rFonts w:asciiTheme="majorHAnsi" w:hAnsiTheme="majorHAnsi" w:cstheme="majorHAnsi"/>
              </w:rPr>
              <w:t xml:space="preserve">Working knowledge of assistive technologies (JAWS, Dragon, </w:t>
            </w:r>
            <w:proofErr w:type="spellStart"/>
            <w:r w:rsidRPr="004775C0">
              <w:rPr>
                <w:rFonts w:asciiTheme="majorHAnsi" w:hAnsiTheme="majorHAnsi" w:cstheme="majorHAnsi"/>
              </w:rPr>
              <w:t>ZoomText</w:t>
            </w:r>
            <w:proofErr w:type="spellEnd"/>
            <w:r w:rsidRPr="004775C0">
              <w:rPr>
                <w:rFonts w:asciiTheme="majorHAnsi" w:hAnsiTheme="majorHAnsi" w:cstheme="majorHAnsi"/>
              </w:rPr>
              <w:t>) and Windows and OSX accessibility features</w:t>
            </w:r>
          </w:p>
          <w:p w14:paraId="364F3D01" w14:textId="77777777" w:rsidR="004775C0" w:rsidRPr="004775C0" w:rsidRDefault="004775C0" w:rsidP="004775C0">
            <w:pPr>
              <w:pStyle w:val="BodyTextIndent"/>
              <w:numPr>
                <w:ilvl w:val="0"/>
                <w:numId w:val="14"/>
              </w:numPr>
              <w:tabs>
                <w:tab w:val="clear" w:pos="284"/>
                <w:tab w:val="left" w:pos="0"/>
              </w:tabs>
              <w:ind w:left="42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4775C0">
              <w:rPr>
                <w:rFonts w:asciiTheme="majorHAnsi" w:hAnsiTheme="majorHAnsi" w:cstheme="majorHAnsi"/>
                <w:szCs w:val="24"/>
                <w:lang w:val="en-GB"/>
              </w:rPr>
              <w:t xml:space="preserve">Knowledge of </w:t>
            </w:r>
            <w:r w:rsidR="0042658D">
              <w:rPr>
                <w:rFonts w:asciiTheme="majorHAnsi" w:hAnsiTheme="majorHAnsi" w:cstheme="majorHAnsi"/>
                <w:szCs w:val="24"/>
                <w:lang w:val="en-GB"/>
              </w:rPr>
              <w:t>JavaScript</w:t>
            </w:r>
          </w:p>
          <w:p w14:paraId="0F50B032" w14:textId="77777777" w:rsidR="00E218B2" w:rsidRDefault="004775C0" w:rsidP="00E218B2">
            <w:pPr>
              <w:pStyle w:val="BodyTextIndent"/>
              <w:numPr>
                <w:ilvl w:val="0"/>
                <w:numId w:val="14"/>
              </w:numPr>
              <w:tabs>
                <w:tab w:val="clear" w:pos="284"/>
                <w:tab w:val="left" w:pos="0"/>
              </w:tabs>
              <w:ind w:left="426"/>
              <w:rPr>
                <w:rFonts w:asciiTheme="majorHAnsi" w:hAnsiTheme="majorHAnsi" w:cstheme="majorHAnsi"/>
                <w:szCs w:val="24"/>
                <w:lang w:val="en-GB"/>
              </w:rPr>
            </w:pPr>
            <w:r w:rsidRPr="004775C0">
              <w:rPr>
                <w:rFonts w:asciiTheme="majorHAnsi" w:hAnsiTheme="majorHAnsi" w:cstheme="majorHAnsi"/>
                <w:szCs w:val="24"/>
                <w:lang w:val="en-GB"/>
              </w:rPr>
              <w:t>Experience of working with external clients</w:t>
            </w:r>
          </w:p>
          <w:p w14:paraId="5767F449" w14:textId="45447270" w:rsidR="00E218B2" w:rsidRPr="00E218B2" w:rsidRDefault="00890B93" w:rsidP="00E218B2">
            <w:pPr>
              <w:pStyle w:val="BodyTextIndent"/>
              <w:numPr>
                <w:ilvl w:val="0"/>
                <w:numId w:val="14"/>
              </w:numPr>
              <w:tabs>
                <w:tab w:val="clear" w:pos="284"/>
                <w:tab w:val="left" w:pos="0"/>
              </w:tabs>
              <w:ind w:left="426"/>
              <w:rPr>
                <w:rFonts w:asciiTheme="majorHAnsi" w:hAnsiTheme="majorHAnsi" w:cstheme="majorHAnsi"/>
                <w:szCs w:val="24"/>
                <w:lang w:val="en-GB"/>
              </w:rPr>
            </w:pPr>
            <w:bookmarkStart w:id="0" w:name="_GoBack"/>
            <w:r>
              <w:rPr>
                <w:rFonts w:asciiTheme="majorHAnsi" w:hAnsiTheme="majorHAnsi" w:cstheme="majorHAnsi"/>
                <w:szCs w:val="24"/>
                <w:lang w:val="en-GB"/>
              </w:rPr>
              <w:t xml:space="preserve">IAAP CPACC </w:t>
            </w:r>
            <w:r w:rsidR="00E218B2" w:rsidRPr="00E218B2">
              <w:rPr>
                <w:rFonts w:asciiTheme="majorHAnsi" w:hAnsiTheme="majorHAnsi" w:cstheme="majorHAnsi"/>
                <w:szCs w:val="24"/>
                <w:lang w:val="en-GB"/>
              </w:rPr>
              <w:t xml:space="preserve">or </w:t>
            </w:r>
            <w:r>
              <w:rPr>
                <w:rFonts w:asciiTheme="majorHAnsi" w:hAnsiTheme="majorHAnsi" w:cstheme="majorHAnsi"/>
                <w:szCs w:val="24"/>
                <w:lang w:val="en-GB"/>
              </w:rPr>
              <w:t xml:space="preserve">CPACC and </w:t>
            </w:r>
            <w:r w:rsidR="00E218B2" w:rsidRPr="00E218B2">
              <w:rPr>
                <w:rFonts w:asciiTheme="majorHAnsi" w:hAnsiTheme="majorHAnsi" w:cstheme="majorHAnsi"/>
                <w:szCs w:val="24"/>
                <w:lang w:val="en-GB"/>
              </w:rPr>
              <w:t xml:space="preserve">WAS </w:t>
            </w:r>
            <w:r>
              <w:rPr>
                <w:rFonts w:asciiTheme="majorHAnsi" w:hAnsiTheme="majorHAnsi" w:cstheme="majorHAnsi"/>
                <w:szCs w:val="24"/>
                <w:lang w:val="en-GB"/>
              </w:rPr>
              <w:t>c</w:t>
            </w:r>
            <w:r w:rsidR="00E218B2" w:rsidRPr="00E218B2">
              <w:rPr>
                <w:rFonts w:asciiTheme="majorHAnsi" w:hAnsiTheme="majorHAnsi" w:cstheme="majorHAnsi"/>
                <w:szCs w:val="24"/>
                <w:lang w:val="en-GB"/>
              </w:rPr>
              <w:t>ertification</w:t>
            </w:r>
            <w:r w:rsidR="00790ECA">
              <w:rPr>
                <w:rFonts w:asciiTheme="majorHAnsi" w:hAnsiTheme="majorHAnsi" w:cstheme="majorHAnsi"/>
                <w:szCs w:val="24"/>
                <w:lang w:val="en-GB"/>
              </w:rPr>
              <w:t xml:space="preserve"> is ideal</w:t>
            </w:r>
          </w:p>
          <w:bookmarkEnd w:id="0"/>
          <w:p w14:paraId="059BD2E0" w14:textId="77777777" w:rsidR="004775C0" w:rsidRPr="00CD5A0B" w:rsidRDefault="004775C0" w:rsidP="00CD5A0B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773FB7D3" w14:textId="77777777" w:rsidR="00931E10" w:rsidRPr="004775C0" w:rsidRDefault="00931E10">
      <w:pPr>
        <w:rPr>
          <w:rFonts w:asciiTheme="majorHAnsi" w:hAnsiTheme="majorHAnsi" w:cs="Arial"/>
        </w:rPr>
      </w:pPr>
    </w:p>
    <w:p w14:paraId="627C1821" w14:textId="77777777" w:rsidR="00D9141A" w:rsidRPr="004775C0" w:rsidRDefault="006F13E9">
      <w:pPr>
        <w:rPr>
          <w:rFonts w:ascii="Arial" w:hAnsi="Arial" w:cs="Arial"/>
          <w:sz w:val="18"/>
          <w:szCs w:val="18"/>
        </w:rPr>
      </w:pPr>
      <w:r w:rsidRPr="004775C0">
        <w:rPr>
          <w:rFonts w:asciiTheme="majorHAnsi" w:hAnsiTheme="majorHAnsi" w:cs="Arial"/>
          <w:sz w:val="18"/>
          <w:szCs w:val="18"/>
        </w:rPr>
        <w:t>This job description is not exhaustive. It merely acts as a guide and may be amended to meet the changing requirements of AbilityNet at any time after discussion with the post holder.</w:t>
      </w:r>
    </w:p>
    <w:sectPr w:rsidR="00D9141A" w:rsidRPr="004775C0" w:rsidSect="00DF425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41C8F" w14:textId="77777777" w:rsidR="003A2A84" w:rsidRDefault="003A2A84" w:rsidP="001F55E2">
      <w:r>
        <w:separator/>
      </w:r>
    </w:p>
  </w:endnote>
  <w:endnote w:type="continuationSeparator" w:id="0">
    <w:p w14:paraId="05453F8A" w14:textId="77777777" w:rsidR="003A2A84" w:rsidRDefault="003A2A84" w:rsidP="001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3F31" w14:textId="74E40EA9" w:rsidR="006A1AC5" w:rsidRPr="006A1AC5" w:rsidRDefault="006A1AC5" w:rsidP="006A1AC5">
    <w:pPr>
      <w:pStyle w:val="FooterRight"/>
      <w:jc w:val="left"/>
      <w:rPr>
        <w:sz w:val="16"/>
        <w:szCs w:val="16"/>
      </w:rPr>
    </w:pPr>
    <w:r>
      <w:rPr>
        <w:color w:val="C0504D" w:themeColor="accent2"/>
        <w:sz w:val="18"/>
      </w:rPr>
      <w:tab/>
    </w:r>
    <w:r>
      <w:rPr>
        <w:color w:val="C0504D" w:themeColor="accent2"/>
        <w:sz w:val="18"/>
      </w:rPr>
      <w:tab/>
    </w:r>
    <w:r w:rsidRPr="006A1AC5">
      <w:rPr>
        <w:color w:val="C0504D" w:themeColor="accent2"/>
        <w:sz w:val="18"/>
      </w:rPr>
      <w:sym w:font="Wingdings 3" w:char="F07D"/>
    </w:r>
    <w:r w:rsidRPr="006A1AC5">
      <w:rPr>
        <w:sz w:val="18"/>
      </w:rPr>
      <w:t xml:space="preserve"> </w:t>
    </w:r>
    <w:r w:rsidRPr="006A1AC5">
      <w:rPr>
        <w:sz w:val="16"/>
        <w:szCs w:val="16"/>
      </w:rPr>
      <w:t xml:space="preserve">Page </w:t>
    </w:r>
    <w:r w:rsidRPr="006A1AC5">
      <w:rPr>
        <w:sz w:val="16"/>
        <w:szCs w:val="16"/>
      </w:rPr>
      <w:fldChar w:fldCharType="begin"/>
    </w:r>
    <w:r w:rsidRPr="006A1AC5">
      <w:rPr>
        <w:sz w:val="16"/>
        <w:szCs w:val="16"/>
      </w:rPr>
      <w:instrText xml:space="preserve"> PAGE  \* Arabic  \* MERGEFORMAT </w:instrText>
    </w:r>
    <w:r w:rsidRPr="006A1AC5">
      <w:rPr>
        <w:sz w:val="16"/>
        <w:szCs w:val="16"/>
      </w:rPr>
      <w:fldChar w:fldCharType="separate"/>
    </w:r>
    <w:r w:rsidR="00790ECA">
      <w:rPr>
        <w:noProof/>
        <w:sz w:val="16"/>
        <w:szCs w:val="16"/>
      </w:rPr>
      <w:t>2</w:t>
    </w:r>
    <w:r w:rsidRPr="006A1AC5">
      <w:rPr>
        <w:noProof/>
        <w:sz w:val="16"/>
        <w:szCs w:val="16"/>
      </w:rPr>
      <w:fldChar w:fldCharType="end"/>
    </w:r>
  </w:p>
  <w:p w14:paraId="18A9F8D9" w14:textId="77777777" w:rsidR="00FC2B20" w:rsidRPr="00790A6B" w:rsidRDefault="00FC2B20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23D5F" w14:textId="77777777" w:rsidR="003A2A84" w:rsidRDefault="003A2A84" w:rsidP="001F55E2">
      <w:r>
        <w:separator/>
      </w:r>
    </w:p>
  </w:footnote>
  <w:footnote w:type="continuationSeparator" w:id="0">
    <w:p w14:paraId="4A534D4D" w14:textId="77777777" w:rsidR="003A2A84" w:rsidRDefault="003A2A84" w:rsidP="001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C0AF" w14:textId="77777777" w:rsidR="00F546B3" w:rsidRDefault="00F546B3" w:rsidP="001F55E2">
    <w:pPr>
      <w:pStyle w:val="Header"/>
      <w:tabs>
        <w:tab w:val="clear" w:pos="4320"/>
        <w:tab w:val="clear" w:pos="8640"/>
        <w:tab w:val="left" w:pos="6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D4FCE" wp14:editId="309B77F7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1370049" cy="61416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n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49" cy="614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7F7"/>
    <w:multiLevelType w:val="hybridMultilevel"/>
    <w:tmpl w:val="0D0A9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D0B"/>
    <w:multiLevelType w:val="hybridMultilevel"/>
    <w:tmpl w:val="7C86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67"/>
    <w:multiLevelType w:val="hybridMultilevel"/>
    <w:tmpl w:val="0A8A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E9E"/>
    <w:multiLevelType w:val="hybridMultilevel"/>
    <w:tmpl w:val="C8CA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C3F"/>
    <w:multiLevelType w:val="hybridMultilevel"/>
    <w:tmpl w:val="F70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78B0"/>
    <w:multiLevelType w:val="hybridMultilevel"/>
    <w:tmpl w:val="ACAE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2B9C"/>
    <w:multiLevelType w:val="hybridMultilevel"/>
    <w:tmpl w:val="5504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876B5"/>
    <w:multiLevelType w:val="hybridMultilevel"/>
    <w:tmpl w:val="9A2883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E154DE2"/>
    <w:multiLevelType w:val="hybridMultilevel"/>
    <w:tmpl w:val="70A28E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D038A9"/>
    <w:multiLevelType w:val="hybridMultilevel"/>
    <w:tmpl w:val="B87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293D"/>
    <w:multiLevelType w:val="hybridMultilevel"/>
    <w:tmpl w:val="AF4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E71B1"/>
    <w:multiLevelType w:val="hybridMultilevel"/>
    <w:tmpl w:val="2294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85F7F"/>
    <w:multiLevelType w:val="hybridMultilevel"/>
    <w:tmpl w:val="D124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029F"/>
    <w:multiLevelType w:val="hybridMultilevel"/>
    <w:tmpl w:val="745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06C6B"/>
    <w:rsid w:val="000135F1"/>
    <w:rsid w:val="0002110B"/>
    <w:rsid w:val="000566E4"/>
    <w:rsid w:val="000700D0"/>
    <w:rsid w:val="0007369D"/>
    <w:rsid w:val="0009696C"/>
    <w:rsid w:val="00097809"/>
    <w:rsid w:val="000A0685"/>
    <w:rsid w:val="000A79CC"/>
    <w:rsid w:val="000B04DF"/>
    <w:rsid w:val="000D1BC2"/>
    <w:rsid w:val="000D2844"/>
    <w:rsid w:val="00106E36"/>
    <w:rsid w:val="00124131"/>
    <w:rsid w:val="00141D7B"/>
    <w:rsid w:val="001E73BA"/>
    <w:rsid w:val="001F33D7"/>
    <w:rsid w:val="001F47EE"/>
    <w:rsid w:val="001F55E2"/>
    <w:rsid w:val="002169BC"/>
    <w:rsid w:val="0022210B"/>
    <w:rsid w:val="00225525"/>
    <w:rsid w:val="0024231F"/>
    <w:rsid w:val="00261429"/>
    <w:rsid w:val="00261D2E"/>
    <w:rsid w:val="002A453A"/>
    <w:rsid w:val="002B6F01"/>
    <w:rsid w:val="002C2234"/>
    <w:rsid w:val="002D022D"/>
    <w:rsid w:val="002D172A"/>
    <w:rsid w:val="003132FB"/>
    <w:rsid w:val="00315614"/>
    <w:rsid w:val="00321A20"/>
    <w:rsid w:val="00344385"/>
    <w:rsid w:val="003A2A84"/>
    <w:rsid w:val="003E09E2"/>
    <w:rsid w:val="003F011C"/>
    <w:rsid w:val="00423B90"/>
    <w:rsid w:val="0042658D"/>
    <w:rsid w:val="00427BF4"/>
    <w:rsid w:val="004617F3"/>
    <w:rsid w:val="00467F40"/>
    <w:rsid w:val="004775C0"/>
    <w:rsid w:val="00480999"/>
    <w:rsid w:val="004A3519"/>
    <w:rsid w:val="004F63E9"/>
    <w:rsid w:val="0055165C"/>
    <w:rsid w:val="005673E5"/>
    <w:rsid w:val="005A26EF"/>
    <w:rsid w:val="0061006A"/>
    <w:rsid w:val="00621A5C"/>
    <w:rsid w:val="00622CAA"/>
    <w:rsid w:val="0064170F"/>
    <w:rsid w:val="006549FF"/>
    <w:rsid w:val="0066147E"/>
    <w:rsid w:val="00681EC4"/>
    <w:rsid w:val="00692754"/>
    <w:rsid w:val="00695498"/>
    <w:rsid w:val="006A1AC5"/>
    <w:rsid w:val="006A574D"/>
    <w:rsid w:val="006A710F"/>
    <w:rsid w:val="006D2FF0"/>
    <w:rsid w:val="006F13E9"/>
    <w:rsid w:val="00705B90"/>
    <w:rsid w:val="00711ACF"/>
    <w:rsid w:val="00715B02"/>
    <w:rsid w:val="0074204E"/>
    <w:rsid w:val="007448C8"/>
    <w:rsid w:val="007746E4"/>
    <w:rsid w:val="00790A6B"/>
    <w:rsid w:val="00790ECA"/>
    <w:rsid w:val="007925C5"/>
    <w:rsid w:val="007A2F09"/>
    <w:rsid w:val="007D7738"/>
    <w:rsid w:val="00803EC7"/>
    <w:rsid w:val="00836252"/>
    <w:rsid w:val="00841098"/>
    <w:rsid w:val="00847566"/>
    <w:rsid w:val="00851886"/>
    <w:rsid w:val="00860719"/>
    <w:rsid w:val="00890B93"/>
    <w:rsid w:val="008B0ACD"/>
    <w:rsid w:val="008D1228"/>
    <w:rsid w:val="008E1D3F"/>
    <w:rsid w:val="008E59B9"/>
    <w:rsid w:val="008F7AA5"/>
    <w:rsid w:val="00901A85"/>
    <w:rsid w:val="00902989"/>
    <w:rsid w:val="00931E10"/>
    <w:rsid w:val="00963256"/>
    <w:rsid w:val="00967C28"/>
    <w:rsid w:val="00970048"/>
    <w:rsid w:val="009A6BB4"/>
    <w:rsid w:val="009B6052"/>
    <w:rsid w:val="00A21173"/>
    <w:rsid w:val="00A42001"/>
    <w:rsid w:val="00A42142"/>
    <w:rsid w:val="00AA19E8"/>
    <w:rsid w:val="00AB07D9"/>
    <w:rsid w:val="00B122C2"/>
    <w:rsid w:val="00B41B75"/>
    <w:rsid w:val="00B56851"/>
    <w:rsid w:val="00B5729A"/>
    <w:rsid w:val="00B841D9"/>
    <w:rsid w:val="00B91B44"/>
    <w:rsid w:val="00BA1607"/>
    <w:rsid w:val="00BA2B5D"/>
    <w:rsid w:val="00BC10A2"/>
    <w:rsid w:val="00BD441C"/>
    <w:rsid w:val="00BE7906"/>
    <w:rsid w:val="00BF5CBE"/>
    <w:rsid w:val="00C26A72"/>
    <w:rsid w:val="00C3743A"/>
    <w:rsid w:val="00C612A6"/>
    <w:rsid w:val="00C62A89"/>
    <w:rsid w:val="00C743AB"/>
    <w:rsid w:val="00C76C01"/>
    <w:rsid w:val="00C8506E"/>
    <w:rsid w:val="00C90244"/>
    <w:rsid w:val="00CB1D11"/>
    <w:rsid w:val="00CC036F"/>
    <w:rsid w:val="00CD5A0B"/>
    <w:rsid w:val="00D26093"/>
    <w:rsid w:val="00D268F1"/>
    <w:rsid w:val="00D3221D"/>
    <w:rsid w:val="00D33910"/>
    <w:rsid w:val="00D36FDA"/>
    <w:rsid w:val="00D4522C"/>
    <w:rsid w:val="00D546F4"/>
    <w:rsid w:val="00D564EA"/>
    <w:rsid w:val="00D75F12"/>
    <w:rsid w:val="00D766B4"/>
    <w:rsid w:val="00D9141A"/>
    <w:rsid w:val="00DA55A5"/>
    <w:rsid w:val="00DB61D7"/>
    <w:rsid w:val="00DC56A4"/>
    <w:rsid w:val="00DD2C7D"/>
    <w:rsid w:val="00DF401F"/>
    <w:rsid w:val="00DF425A"/>
    <w:rsid w:val="00DF523F"/>
    <w:rsid w:val="00E15C48"/>
    <w:rsid w:val="00E218B2"/>
    <w:rsid w:val="00E34A3B"/>
    <w:rsid w:val="00E4513C"/>
    <w:rsid w:val="00E95C19"/>
    <w:rsid w:val="00EA39D8"/>
    <w:rsid w:val="00EA3D26"/>
    <w:rsid w:val="00EC05E2"/>
    <w:rsid w:val="00ED726F"/>
    <w:rsid w:val="00F13434"/>
    <w:rsid w:val="00F3642F"/>
    <w:rsid w:val="00F47BD8"/>
    <w:rsid w:val="00F546B3"/>
    <w:rsid w:val="00F61F7B"/>
    <w:rsid w:val="00F756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9A6C7"/>
  <w14:defaultImageDpi w14:val="300"/>
  <w15:docId w15:val="{CD6F5081-918B-4662-9669-234B91A9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A1AC5"/>
    <w:pPr>
      <w:tabs>
        <w:tab w:val="left" w:pos="284"/>
      </w:tabs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AC5"/>
    <w:rPr>
      <w:rFonts w:ascii="Arial" w:eastAsia="Times New Roman" w:hAnsi="Arial" w:cs="Times New Roman"/>
      <w:szCs w:val="20"/>
    </w:rPr>
  </w:style>
  <w:style w:type="paragraph" w:customStyle="1" w:styleId="FooterRight">
    <w:name w:val="Footer Right"/>
    <w:basedOn w:val="Footer"/>
    <w:uiPriority w:val="35"/>
    <w:qFormat/>
    <w:rsid w:val="006A1AC5"/>
    <w:pPr>
      <w:pBdr>
        <w:top w:val="dashed" w:sz="4" w:space="18" w:color="7F7F7F"/>
      </w:pBdr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3B51-F19D-CB49-8CD7-D1D0701F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AbilityNet Job Description - Database Developer</vt:lpstr>
    </vt:vector>
  </TitlesOfParts>
  <Manager>Nigel Lewis</Manager>
  <Company>AbilityNet</Company>
  <LinksUpToDate>false</LinksUpToDate>
  <CharactersWithSpaces>3147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Mark Gaddes</cp:lastModifiedBy>
  <cp:revision>13</cp:revision>
  <cp:lastPrinted>2014-08-07T16:25:00Z</cp:lastPrinted>
  <dcterms:created xsi:type="dcterms:W3CDTF">2017-03-30T10:54:00Z</dcterms:created>
  <dcterms:modified xsi:type="dcterms:W3CDTF">2018-04-03T15:20:00Z</dcterms:modified>
</cp:coreProperties>
</file>