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61D99" w14:textId="77777777" w:rsidR="002C3DC5" w:rsidRPr="006E1ED6" w:rsidRDefault="00EB7341">
      <w:pPr>
        <w:pStyle w:val="Body"/>
      </w:pPr>
      <w:r w:rsidRPr="006E1ED6">
        <w:rPr>
          <w:noProof/>
        </w:rPr>
        <w:drawing>
          <wp:anchor distT="0" distB="0" distL="0" distR="0" simplePos="0" relativeHeight="251658240" behindDoc="0" locked="0" layoutInCell="1" allowOverlap="1" wp14:anchorId="490870C0" wp14:editId="63DA6325">
            <wp:simplePos x="0" y="0"/>
            <wp:positionH relativeFrom="column">
              <wp:posOffset>2834761</wp:posOffset>
            </wp:positionH>
            <wp:positionV relativeFrom="line">
              <wp:posOffset>-606880</wp:posOffset>
            </wp:positionV>
            <wp:extent cx="3182506" cy="1588633"/>
            <wp:effectExtent l="0" t="0" r="0" b="0"/>
            <wp:wrapNone/>
            <wp:docPr id="1073741827" name="officeArt object" descr="A pcture of the AbilityNet logo in teal and black."/>
            <wp:cNvGraphicFramePr/>
            <a:graphic xmlns:a="http://schemas.openxmlformats.org/drawingml/2006/main">
              <a:graphicData uri="http://schemas.openxmlformats.org/drawingml/2006/picture">
                <pic:pic xmlns:pic="http://schemas.openxmlformats.org/drawingml/2006/picture">
                  <pic:nvPicPr>
                    <pic:cNvPr id="1073741827" name="A pcture of the AbilityNet logo in teal and black." descr="A pcture of the AbilityNet logo in teal and black."/>
                    <pic:cNvPicPr>
                      <a:picLocks noChangeAspect="1"/>
                    </pic:cNvPicPr>
                  </pic:nvPicPr>
                  <pic:blipFill>
                    <a:blip r:embed="rId8"/>
                    <a:stretch>
                      <a:fillRect/>
                    </a:stretch>
                  </pic:blipFill>
                  <pic:spPr>
                    <a:xfrm>
                      <a:off x="0" y="0"/>
                      <a:ext cx="3182506" cy="1588633"/>
                    </a:xfrm>
                    <a:prstGeom prst="rect">
                      <a:avLst/>
                    </a:prstGeom>
                    <a:ln w="12700">
                      <a:noFill/>
                      <a:miter lim="400000"/>
                    </a:ln>
                    <a:effectLst/>
                  </pic:spPr>
                </pic:pic>
              </a:graphicData>
            </a:graphic>
          </wp:anchor>
        </w:drawing>
      </w:r>
    </w:p>
    <w:p w14:paraId="1A2A31B4" w14:textId="77777777" w:rsidR="002C3DC5" w:rsidRPr="006E1ED6" w:rsidRDefault="002C3DC5">
      <w:pPr>
        <w:pStyle w:val="Body"/>
      </w:pPr>
    </w:p>
    <w:p w14:paraId="5FC185EE" w14:textId="77777777" w:rsidR="002C3DC5" w:rsidRPr="006E1ED6" w:rsidRDefault="002C3DC5">
      <w:pPr>
        <w:pStyle w:val="Body"/>
      </w:pPr>
    </w:p>
    <w:p w14:paraId="1E3BD680" w14:textId="77777777" w:rsidR="002C3DC5" w:rsidRPr="006E1ED6" w:rsidRDefault="002C3DC5">
      <w:pPr>
        <w:pStyle w:val="Body"/>
      </w:pPr>
    </w:p>
    <w:p w14:paraId="78A0BA92" w14:textId="77777777" w:rsidR="002C3DC5" w:rsidRPr="006E1ED6" w:rsidRDefault="002C3DC5">
      <w:pPr>
        <w:pStyle w:val="Title"/>
        <w:rPr>
          <w:b w:val="0"/>
          <w:bCs w:val="0"/>
          <w:lang w:val="en-GB"/>
        </w:rPr>
      </w:pPr>
    </w:p>
    <w:p w14:paraId="3B1C6687" w14:textId="77777777" w:rsidR="001113F9" w:rsidRPr="006E1ED6" w:rsidRDefault="00EB7341">
      <w:pPr>
        <w:pStyle w:val="Title"/>
        <w:rPr>
          <w:rFonts w:eastAsia="MS Gothic" w:cstheme="minorBidi"/>
          <w:bCs w:val="0"/>
          <w:bdr w:val="none" w:sz="0" w:space="0" w:color="auto"/>
          <w:lang w:val="en-GB" w:eastAsia="en-US"/>
          <w14:textOutline w14:w="0" w14:cap="rnd" w14:cmpd="sng" w14:algn="ctr">
            <w14:noFill/>
            <w14:prstDash w14:val="solid"/>
            <w14:bevel/>
          </w14:textOutline>
        </w:rPr>
      </w:pPr>
      <w:r w:rsidRPr="006E1ED6">
        <w:rPr>
          <w:rFonts w:eastAsia="MS Gothic" w:cstheme="minorBidi"/>
          <w:bCs w:val="0"/>
          <w:bdr w:val="none" w:sz="0" w:space="0" w:color="auto"/>
          <w:lang w:val="en-GB" w:eastAsia="en-US"/>
          <w14:textOutline w14:w="0" w14:cap="rnd" w14:cmpd="sng" w14:algn="ctr">
            <w14:noFill/>
            <w14:prstDash w14:val="solid"/>
            <w14:bevel/>
          </w14:textOutline>
        </w:rPr>
        <w:t>Learning together</w:t>
      </w:r>
    </w:p>
    <w:p w14:paraId="49227D95" w14:textId="4E692303" w:rsidR="002C3DC5" w:rsidRPr="006E1ED6" w:rsidRDefault="00EB7341" w:rsidP="00747749">
      <w:pPr>
        <w:spacing w:before="360" w:line="360" w:lineRule="auto"/>
        <w:rPr>
          <w:rFonts w:asciiTheme="majorHAnsi" w:eastAsia="MS Gothic" w:hAnsiTheme="majorHAnsi" w:cstheme="majorHAnsi"/>
          <w:b/>
          <w:bCs/>
          <w:color w:val="000000" w:themeColor="text1"/>
          <w:sz w:val="28"/>
          <w:szCs w:val="28"/>
        </w:rPr>
      </w:pPr>
      <w:r w:rsidRPr="006E1ED6">
        <w:rPr>
          <w:rFonts w:asciiTheme="majorHAnsi" w:eastAsia="MS Gothic" w:hAnsiTheme="majorHAnsi" w:cstheme="majorHAnsi"/>
          <w:b/>
          <w:bCs/>
          <w:color w:val="000000" w:themeColor="text1"/>
          <w:sz w:val="28"/>
          <w:szCs w:val="28"/>
        </w:rPr>
        <w:t xml:space="preserve">How </w:t>
      </w:r>
      <w:r w:rsidRPr="006E1ED6">
        <w:rPr>
          <w:rFonts w:asciiTheme="majorHAnsi" w:hAnsiTheme="majorHAnsi" w:cstheme="majorHAnsi"/>
          <w:b/>
          <w:bCs/>
          <w:color w:val="000000" w:themeColor="text1"/>
          <w:sz w:val="28"/>
          <w:szCs w:val="28"/>
        </w:rPr>
        <w:t>AbilityNet</w:t>
      </w:r>
      <w:r w:rsidRPr="006E1ED6">
        <w:rPr>
          <w:rFonts w:asciiTheme="majorHAnsi" w:eastAsia="MS Gothic" w:hAnsiTheme="majorHAnsi" w:cstheme="majorHAnsi"/>
          <w:b/>
          <w:bCs/>
          <w:color w:val="000000" w:themeColor="text1"/>
          <w:sz w:val="28"/>
          <w:szCs w:val="28"/>
        </w:rPr>
        <w:t xml:space="preserve"> delivered </w:t>
      </w:r>
      <w:r w:rsidRPr="006E1ED6">
        <w:rPr>
          <w:rFonts w:asciiTheme="majorHAnsi" w:hAnsiTheme="majorHAnsi" w:cstheme="majorHAnsi"/>
          <w:b/>
          <w:bCs/>
          <w:color w:val="000000" w:themeColor="text1"/>
          <w:sz w:val="28"/>
          <w:szCs w:val="28"/>
        </w:rPr>
        <w:t xml:space="preserve">free tech </w:t>
      </w:r>
      <w:r w:rsidRPr="006E1ED6">
        <w:rPr>
          <w:rFonts w:asciiTheme="majorHAnsi" w:eastAsia="MS Gothic" w:hAnsiTheme="majorHAnsi" w:cstheme="majorHAnsi"/>
          <w:b/>
          <w:bCs/>
          <w:color w:val="000000" w:themeColor="text1"/>
          <w:sz w:val="28"/>
          <w:szCs w:val="28"/>
        </w:rPr>
        <w:t xml:space="preserve">support to people with learning disabilities through </w:t>
      </w:r>
      <w:r w:rsidRPr="006E1ED6">
        <w:rPr>
          <w:rFonts w:asciiTheme="majorHAnsi" w:hAnsiTheme="majorHAnsi" w:cstheme="majorHAnsi"/>
          <w:b/>
          <w:bCs/>
          <w:color w:val="000000" w:themeColor="text1"/>
          <w:sz w:val="28"/>
          <w:szCs w:val="28"/>
        </w:rPr>
        <w:t xml:space="preserve">the </w:t>
      </w:r>
      <w:r w:rsidR="009F1E94" w:rsidRPr="006E1ED6">
        <w:rPr>
          <w:rFonts w:asciiTheme="majorHAnsi" w:eastAsia="MS Gothic" w:hAnsiTheme="majorHAnsi" w:cstheme="majorHAnsi"/>
          <w:b/>
          <w:bCs/>
          <w:color w:val="000000" w:themeColor="text1"/>
          <w:sz w:val="28"/>
          <w:szCs w:val="28"/>
        </w:rPr>
        <w:t xml:space="preserve">Digital Lifeline </w:t>
      </w:r>
      <w:r w:rsidRPr="006E1ED6">
        <w:rPr>
          <w:rFonts w:asciiTheme="majorHAnsi" w:hAnsiTheme="majorHAnsi" w:cstheme="majorHAnsi"/>
          <w:b/>
          <w:bCs/>
          <w:color w:val="000000" w:themeColor="text1"/>
          <w:sz w:val="28"/>
          <w:szCs w:val="28"/>
        </w:rPr>
        <w:t>scheme</w:t>
      </w:r>
    </w:p>
    <w:p w14:paraId="4B38916C" w14:textId="77777777" w:rsidR="002C3DC5" w:rsidRPr="006E1ED6" w:rsidRDefault="002C3DC5">
      <w:pPr>
        <w:pStyle w:val="Body"/>
      </w:pPr>
    </w:p>
    <w:p w14:paraId="542FC356" w14:textId="2900B2E5" w:rsidR="002C3DC5" w:rsidRPr="006E1ED6" w:rsidRDefault="00476545">
      <w:pPr>
        <w:pStyle w:val="Body"/>
      </w:pPr>
      <w:r>
        <w:rPr>
          <w:rFonts w:eastAsia="Arial Unicode MS" w:cs="Arial Unicode MS"/>
        </w:rPr>
        <w:t>September</w:t>
      </w:r>
      <w:r w:rsidR="00EB7341" w:rsidRPr="006E1ED6">
        <w:rPr>
          <w:rFonts w:eastAsia="Arial Unicode MS" w:cs="Arial Unicode MS"/>
        </w:rPr>
        <w:t xml:space="preserve"> 2021</w:t>
      </w:r>
    </w:p>
    <w:p w14:paraId="476591AF" w14:textId="77777777" w:rsidR="002C3DC5" w:rsidRPr="006E1ED6" w:rsidRDefault="002C3DC5">
      <w:pPr>
        <w:pStyle w:val="Body"/>
      </w:pPr>
    </w:p>
    <w:p w14:paraId="1E92BF71" w14:textId="77777777" w:rsidR="002C3DC5" w:rsidRPr="006E1ED6" w:rsidRDefault="002C3DC5">
      <w:pPr>
        <w:pStyle w:val="ListParagraph"/>
        <w:ind w:left="0"/>
        <w:rPr>
          <w:lang w:val="en-GB"/>
        </w:rPr>
      </w:pPr>
    </w:p>
    <w:p w14:paraId="720278E9" w14:textId="77777777" w:rsidR="00747749" w:rsidRPr="006E1ED6" w:rsidRDefault="00EB7341">
      <w:pPr>
        <w:pStyle w:val="Body"/>
      </w:pPr>
      <w:r w:rsidRPr="006E1ED6">
        <w:rPr>
          <w:rFonts w:ascii="Arial Unicode MS" w:eastAsia="Arial Unicode MS" w:hAnsi="Arial Unicode MS" w:cs="Arial Unicode MS"/>
        </w:rPr>
        <w:br w:type="column"/>
      </w:r>
    </w:p>
    <w:sdt>
      <w:sdtPr>
        <w:rPr>
          <w:rFonts w:asciiTheme="minorHAnsi" w:eastAsia="Times New Roman" w:hAnsi="Arial Unicode MS" w:cstheme="minorHAnsi"/>
          <w:b w:val="0"/>
          <w:bCs w:val="0"/>
          <w:noProof/>
          <w:color w:val="auto"/>
          <w:sz w:val="24"/>
          <w:szCs w:val="24"/>
          <w:lang w:val="en-GB" w:eastAsia="en-GB"/>
        </w:rPr>
        <w:id w:val="1309516353"/>
        <w:docPartObj>
          <w:docPartGallery w:val="Table of Contents"/>
          <w:docPartUnique/>
        </w:docPartObj>
      </w:sdtPr>
      <w:sdtEndPr/>
      <w:sdtContent>
        <w:p w14:paraId="63E57DC0" w14:textId="58CF629D" w:rsidR="00747749" w:rsidRPr="006E1ED6" w:rsidRDefault="00EB7341">
          <w:pPr>
            <w:pStyle w:val="TOCHeading"/>
            <w:rPr>
              <w:rFonts w:eastAsia="Times New Roman" w:cstheme="majorHAnsi"/>
              <w:color w:val="000000" w:themeColor="text1"/>
              <w:lang w:val="en-GB" w:eastAsia="en-GB"/>
            </w:rPr>
          </w:pPr>
          <w:r w:rsidRPr="006E1ED6">
            <w:rPr>
              <w:rFonts w:eastAsia="Times New Roman" w:cstheme="majorHAnsi"/>
              <w:color w:val="000000" w:themeColor="text1"/>
              <w:lang w:val="en-GB" w:eastAsia="en-GB"/>
            </w:rPr>
            <w:t>Table of Contents</w:t>
          </w:r>
        </w:p>
        <w:p w14:paraId="4E003A58" w14:textId="2ECF19A2" w:rsidR="008B37DF" w:rsidRPr="008B37DF" w:rsidRDefault="00EB7341">
          <w:pPr>
            <w:pStyle w:val="TOC1"/>
            <w:rPr>
              <w:rFonts w:eastAsiaTheme="minorEastAsia" w:hAnsiTheme="minorHAnsi" w:cstheme="minorBidi"/>
            </w:rPr>
          </w:pPr>
          <w:r w:rsidRPr="001951F6">
            <w:rPr>
              <w:rFonts w:hAnsiTheme="minorHAnsi"/>
              <w:noProof w:val="0"/>
              <w:sz w:val="22"/>
              <w:szCs w:val="22"/>
            </w:rPr>
            <w:fldChar w:fldCharType="begin"/>
          </w:r>
          <w:r w:rsidRPr="001951F6">
            <w:rPr>
              <w:rFonts w:hAnsiTheme="minorHAnsi"/>
              <w:sz w:val="22"/>
              <w:szCs w:val="22"/>
            </w:rPr>
            <w:instrText xml:space="preserve"> TOC \o "1-3" \h \z \u </w:instrText>
          </w:r>
          <w:r w:rsidRPr="001951F6">
            <w:rPr>
              <w:rFonts w:hAnsiTheme="minorHAnsi"/>
              <w:noProof w:val="0"/>
              <w:sz w:val="22"/>
              <w:szCs w:val="22"/>
            </w:rPr>
            <w:fldChar w:fldCharType="separate"/>
          </w:r>
          <w:hyperlink w:anchor="_Toc78643825" w:history="1">
            <w:r w:rsidR="008B37DF" w:rsidRPr="008B37DF">
              <w:rPr>
                <w:rStyle w:val="Hyperlink"/>
              </w:rPr>
              <w:t>1.</w:t>
            </w:r>
            <w:r w:rsidR="008B37DF" w:rsidRPr="008B37DF">
              <w:rPr>
                <w:rFonts w:eastAsiaTheme="minorEastAsia" w:hAnsiTheme="minorHAnsi" w:cstheme="minorBidi"/>
              </w:rPr>
              <w:tab/>
            </w:r>
            <w:r w:rsidR="008B37DF" w:rsidRPr="008B37DF">
              <w:rPr>
                <w:rStyle w:val="Hyperlink"/>
              </w:rPr>
              <w:t>Executive Summary</w:t>
            </w:r>
            <w:r w:rsidR="008B37DF" w:rsidRPr="008B37DF">
              <w:rPr>
                <w:webHidden/>
              </w:rPr>
              <w:tab/>
            </w:r>
            <w:r w:rsidR="008B37DF" w:rsidRPr="008B37DF">
              <w:rPr>
                <w:webHidden/>
              </w:rPr>
              <w:fldChar w:fldCharType="begin"/>
            </w:r>
            <w:r w:rsidR="008B37DF" w:rsidRPr="008B37DF">
              <w:rPr>
                <w:webHidden/>
              </w:rPr>
              <w:instrText xml:space="preserve"> PAGEREF _Toc78643825 \h </w:instrText>
            </w:r>
            <w:r w:rsidR="008B37DF" w:rsidRPr="008B37DF">
              <w:rPr>
                <w:webHidden/>
              </w:rPr>
            </w:r>
            <w:r w:rsidR="008B37DF" w:rsidRPr="008B37DF">
              <w:rPr>
                <w:webHidden/>
              </w:rPr>
              <w:fldChar w:fldCharType="separate"/>
            </w:r>
            <w:r w:rsidR="008B37DF" w:rsidRPr="008B37DF">
              <w:rPr>
                <w:webHidden/>
              </w:rPr>
              <w:t>3</w:t>
            </w:r>
            <w:r w:rsidR="008B37DF" w:rsidRPr="008B37DF">
              <w:rPr>
                <w:webHidden/>
              </w:rPr>
              <w:fldChar w:fldCharType="end"/>
            </w:r>
          </w:hyperlink>
        </w:p>
        <w:p w14:paraId="79CB1C5E" w14:textId="32509FE8" w:rsidR="008B37DF" w:rsidRPr="008B37DF" w:rsidRDefault="00AC710B">
          <w:pPr>
            <w:pStyle w:val="TOC1"/>
            <w:rPr>
              <w:rFonts w:eastAsiaTheme="minorEastAsia" w:hAnsiTheme="minorHAnsi" w:cstheme="minorBidi"/>
            </w:rPr>
          </w:pPr>
          <w:hyperlink w:anchor="_Toc78643826" w:history="1">
            <w:r w:rsidR="008B37DF" w:rsidRPr="008B37DF">
              <w:rPr>
                <w:rStyle w:val="Hyperlink"/>
              </w:rPr>
              <w:t>2.</w:t>
            </w:r>
            <w:r w:rsidR="008B37DF" w:rsidRPr="008B37DF">
              <w:rPr>
                <w:rFonts w:eastAsiaTheme="minorEastAsia" w:hAnsiTheme="minorHAnsi" w:cstheme="minorBidi"/>
              </w:rPr>
              <w:tab/>
            </w:r>
            <w:r w:rsidR="008B37DF" w:rsidRPr="008B37DF">
              <w:rPr>
                <w:rStyle w:val="Hyperlink"/>
              </w:rPr>
              <w:t>Introduction: Covid-19 and the digital divide</w:t>
            </w:r>
            <w:r w:rsidR="008B37DF" w:rsidRPr="008B37DF">
              <w:rPr>
                <w:webHidden/>
              </w:rPr>
              <w:tab/>
            </w:r>
            <w:r w:rsidR="008B37DF" w:rsidRPr="008B37DF">
              <w:rPr>
                <w:webHidden/>
              </w:rPr>
              <w:fldChar w:fldCharType="begin"/>
            </w:r>
            <w:r w:rsidR="008B37DF" w:rsidRPr="008B37DF">
              <w:rPr>
                <w:webHidden/>
              </w:rPr>
              <w:instrText xml:space="preserve"> PAGEREF _Toc78643826 \h </w:instrText>
            </w:r>
            <w:r w:rsidR="008B37DF" w:rsidRPr="008B37DF">
              <w:rPr>
                <w:webHidden/>
              </w:rPr>
            </w:r>
            <w:r w:rsidR="008B37DF" w:rsidRPr="008B37DF">
              <w:rPr>
                <w:webHidden/>
              </w:rPr>
              <w:fldChar w:fldCharType="separate"/>
            </w:r>
            <w:r w:rsidR="008B37DF" w:rsidRPr="008B37DF">
              <w:rPr>
                <w:webHidden/>
              </w:rPr>
              <w:t>4</w:t>
            </w:r>
            <w:r w:rsidR="008B37DF" w:rsidRPr="008B37DF">
              <w:rPr>
                <w:webHidden/>
              </w:rPr>
              <w:fldChar w:fldCharType="end"/>
            </w:r>
          </w:hyperlink>
        </w:p>
        <w:p w14:paraId="000C4BDF" w14:textId="3B6F2236" w:rsidR="008B37DF" w:rsidRPr="008B37DF" w:rsidRDefault="00AC710B">
          <w:pPr>
            <w:pStyle w:val="TOC2"/>
            <w:tabs>
              <w:tab w:val="left" w:pos="960"/>
              <w:tab w:val="right" w:leader="dot" w:pos="8492"/>
            </w:tabs>
            <w:rPr>
              <w:rFonts w:eastAsiaTheme="minorEastAsia" w:cstheme="minorBidi"/>
              <w:b w:val="0"/>
              <w:bCs w:val="0"/>
              <w:noProof/>
              <w:sz w:val="24"/>
              <w:szCs w:val="24"/>
            </w:rPr>
          </w:pPr>
          <w:hyperlink w:anchor="_Toc78643827" w:history="1">
            <w:r w:rsidR="008B37DF" w:rsidRPr="008B37DF">
              <w:rPr>
                <w:rStyle w:val="Hyperlink"/>
                <w:rFonts w:hAnsi="Arial Unicode MS" w:cs="Arial"/>
                <w:b w:val="0"/>
                <w:bCs w:val="0"/>
                <w:noProof/>
                <w:lang w:eastAsia="en-US"/>
              </w:rPr>
              <w:t>2.1.</w:t>
            </w:r>
            <w:r w:rsidR="008B37DF" w:rsidRPr="008B37DF">
              <w:rPr>
                <w:rFonts w:eastAsiaTheme="minorEastAsia" w:cstheme="minorBidi"/>
                <w:b w:val="0"/>
                <w:bCs w:val="0"/>
                <w:noProof/>
                <w:sz w:val="24"/>
                <w:szCs w:val="24"/>
              </w:rPr>
              <w:tab/>
            </w:r>
            <w:r w:rsidR="008B37DF" w:rsidRPr="008B37DF">
              <w:rPr>
                <w:rStyle w:val="Hyperlink"/>
                <w:rFonts w:cs="Arial"/>
                <w:b w:val="0"/>
                <w:bCs w:val="0"/>
                <w:noProof/>
                <w:lang w:eastAsia="en-US"/>
              </w:rPr>
              <w:t>A digital world accessible to all</w:t>
            </w:r>
            <w:r w:rsidR="008B37DF" w:rsidRPr="008B37DF">
              <w:rPr>
                <w:b w:val="0"/>
                <w:bCs w:val="0"/>
                <w:noProof/>
                <w:webHidden/>
              </w:rPr>
              <w:tab/>
            </w:r>
            <w:r w:rsidR="008B37DF" w:rsidRPr="008B37DF">
              <w:rPr>
                <w:b w:val="0"/>
                <w:bCs w:val="0"/>
                <w:noProof/>
                <w:webHidden/>
              </w:rPr>
              <w:fldChar w:fldCharType="begin"/>
            </w:r>
            <w:r w:rsidR="008B37DF" w:rsidRPr="008B37DF">
              <w:rPr>
                <w:b w:val="0"/>
                <w:bCs w:val="0"/>
                <w:noProof/>
                <w:webHidden/>
              </w:rPr>
              <w:instrText xml:space="preserve"> PAGEREF _Toc78643827 \h </w:instrText>
            </w:r>
            <w:r w:rsidR="008B37DF" w:rsidRPr="008B37DF">
              <w:rPr>
                <w:b w:val="0"/>
                <w:bCs w:val="0"/>
                <w:noProof/>
                <w:webHidden/>
              </w:rPr>
            </w:r>
            <w:r w:rsidR="008B37DF" w:rsidRPr="008B37DF">
              <w:rPr>
                <w:b w:val="0"/>
                <w:bCs w:val="0"/>
                <w:noProof/>
                <w:webHidden/>
              </w:rPr>
              <w:fldChar w:fldCharType="separate"/>
            </w:r>
            <w:r w:rsidR="008B37DF" w:rsidRPr="008B37DF">
              <w:rPr>
                <w:b w:val="0"/>
                <w:bCs w:val="0"/>
                <w:noProof/>
                <w:webHidden/>
              </w:rPr>
              <w:t>4</w:t>
            </w:r>
            <w:r w:rsidR="008B37DF" w:rsidRPr="008B37DF">
              <w:rPr>
                <w:b w:val="0"/>
                <w:bCs w:val="0"/>
                <w:noProof/>
                <w:webHidden/>
              </w:rPr>
              <w:fldChar w:fldCharType="end"/>
            </w:r>
          </w:hyperlink>
        </w:p>
        <w:p w14:paraId="72C75817" w14:textId="43AAC6C8" w:rsidR="008B37DF" w:rsidRPr="008B37DF" w:rsidRDefault="00AC710B">
          <w:pPr>
            <w:pStyle w:val="TOC2"/>
            <w:tabs>
              <w:tab w:val="left" w:pos="960"/>
              <w:tab w:val="right" w:leader="dot" w:pos="8492"/>
            </w:tabs>
            <w:rPr>
              <w:rFonts w:eastAsiaTheme="minorEastAsia" w:cstheme="minorBidi"/>
              <w:b w:val="0"/>
              <w:bCs w:val="0"/>
              <w:noProof/>
              <w:sz w:val="24"/>
              <w:szCs w:val="24"/>
            </w:rPr>
          </w:pPr>
          <w:hyperlink w:anchor="_Toc78643828" w:history="1">
            <w:r w:rsidR="008B37DF" w:rsidRPr="008B37DF">
              <w:rPr>
                <w:rStyle w:val="Hyperlink"/>
                <w:rFonts w:hAnsi="Arial Unicode MS" w:cs="Arial"/>
                <w:b w:val="0"/>
                <w:bCs w:val="0"/>
                <w:noProof/>
                <w:lang w:eastAsia="en-US"/>
              </w:rPr>
              <w:t>2.2.</w:t>
            </w:r>
            <w:r w:rsidR="008B37DF" w:rsidRPr="008B37DF">
              <w:rPr>
                <w:rFonts w:eastAsiaTheme="minorEastAsia" w:cstheme="minorBidi"/>
                <w:b w:val="0"/>
                <w:bCs w:val="0"/>
                <w:noProof/>
                <w:sz w:val="24"/>
                <w:szCs w:val="24"/>
              </w:rPr>
              <w:tab/>
            </w:r>
            <w:r w:rsidR="008B37DF" w:rsidRPr="008B37DF">
              <w:rPr>
                <w:rStyle w:val="Hyperlink"/>
                <w:rFonts w:cs="Arial"/>
                <w:b w:val="0"/>
                <w:bCs w:val="0"/>
                <w:noProof/>
                <w:lang w:eastAsia="en-US"/>
              </w:rPr>
              <w:t>Covid-19: exposing the digital divide</w:t>
            </w:r>
            <w:r w:rsidR="008B37DF" w:rsidRPr="008B37DF">
              <w:rPr>
                <w:b w:val="0"/>
                <w:bCs w:val="0"/>
                <w:noProof/>
                <w:webHidden/>
              </w:rPr>
              <w:tab/>
            </w:r>
            <w:r w:rsidR="008B37DF" w:rsidRPr="008B37DF">
              <w:rPr>
                <w:b w:val="0"/>
                <w:bCs w:val="0"/>
                <w:noProof/>
                <w:webHidden/>
              </w:rPr>
              <w:fldChar w:fldCharType="begin"/>
            </w:r>
            <w:r w:rsidR="008B37DF" w:rsidRPr="008B37DF">
              <w:rPr>
                <w:b w:val="0"/>
                <w:bCs w:val="0"/>
                <w:noProof/>
                <w:webHidden/>
              </w:rPr>
              <w:instrText xml:space="preserve"> PAGEREF _Toc78643828 \h </w:instrText>
            </w:r>
            <w:r w:rsidR="008B37DF" w:rsidRPr="008B37DF">
              <w:rPr>
                <w:b w:val="0"/>
                <w:bCs w:val="0"/>
                <w:noProof/>
                <w:webHidden/>
              </w:rPr>
            </w:r>
            <w:r w:rsidR="008B37DF" w:rsidRPr="008B37DF">
              <w:rPr>
                <w:b w:val="0"/>
                <w:bCs w:val="0"/>
                <w:noProof/>
                <w:webHidden/>
              </w:rPr>
              <w:fldChar w:fldCharType="separate"/>
            </w:r>
            <w:r w:rsidR="008B37DF" w:rsidRPr="008B37DF">
              <w:rPr>
                <w:b w:val="0"/>
                <w:bCs w:val="0"/>
                <w:noProof/>
                <w:webHidden/>
              </w:rPr>
              <w:t>4</w:t>
            </w:r>
            <w:r w:rsidR="008B37DF" w:rsidRPr="008B37DF">
              <w:rPr>
                <w:b w:val="0"/>
                <w:bCs w:val="0"/>
                <w:noProof/>
                <w:webHidden/>
              </w:rPr>
              <w:fldChar w:fldCharType="end"/>
            </w:r>
          </w:hyperlink>
        </w:p>
        <w:p w14:paraId="648B5F65" w14:textId="4D933663" w:rsidR="008B37DF" w:rsidRPr="008B37DF" w:rsidRDefault="00AC710B">
          <w:pPr>
            <w:pStyle w:val="TOC2"/>
            <w:tabs>
              <w:tab w:val="left" w:pos="960"/>
              <w:tab w:val="right" w:leader="dot" w:pos="8492"/>
            </w:tabs>
            <w:rPr>
              <w:rFonts w:eastAsiaTheme="minorEastAsia" w:cstheme="minorBidi"/>
              <w:b w:val="0"/>
              <w:bCs w:val="0"/>
              <w:noProof/>
              <w:sz w:val="24"/>
              <w:szCs w:val="24"/>
            </w:rPr>
          </w:pPr>
          <w:hyperlink w:anchor="_Toc78643829" w:history="1">
            <w:r w:rsidR="008B37DF" w:rsidRPr="008B37DF">
              <w:rPr>
                <w:rStyle w:val="Hyperlink"/>
                <w:rFonts w:hAnsi="Arial Unicode MS" w:cs="Arial"/>
                <w:b w:val="0"/>
                <w:bCs w:val="0"/>
                <w:noProof/>
                <w:lang w:eastAsia="en-US"/>
              </w:rPr>
              <w:t>2.3.</w:t>
            </w:r>
            <w:r w:rsidR="008B37DF" w:rsidRPr="008B37DF">
              <w:rPr>
                <w:rFonts w:eastAsiaTheme="minorEastAsia" w:cstheme="minorBidi"/>
                <w:b w:val="0"/>
                <w:bCs w:val="0"/>
                <w:noProof/>
                <w:sz w:val="24"/>
                <w:szCs w:val="24"/>
              </w:rPr>
              <w:tab/>
            </w:r>
            <w:r w:rsidR="008B37DF" w:rsidRPr="008B37DF">
              <w:rPr>
                <w:rStyle w:val="Hyperlink"/>
                <w:rFonts w:cs="Arial"/>
                <w:b w:val="0"/>
                <w:bCs w:val="0"/>
                <w:noProof/>
                <w:lang w:eastAsia="en-US"/>
              </w:rPr>
              <w:t>Digital Lifeline: an emergency response</w:t>
            </w:r>
            <w:r w:rsidR="008B37DF" w:rsidRPr="008B37DF">
              <w:rPr>
                <w:b w:val="0"/>
                <w:bCs w:val="0"/>
                <w:noProof/>
                <w:webHidden/>
              </w:rPr>
              <w:tab/>
            </w:r>
            <w:r w:rsidR="008B37DF" w:rsidRPr="008B37DF">
              <w:rPr>
                <w:b w:val="0"/>
                <w:bCs w:val="0"/>
                <w:noProof/>
                <w:webHidden/>
              </w:rPr>
              <w:fldChar w:fldCharType="begin"/>
            </w:r>
            <w:r w:rsidR="008B37DF" w:rsidRPr="008B37DF">
              <w:rPr>
                <w:b w:val="0"/>
                <w:bCs w:val="0"/>
                <w:noProof/>
                <w:webHidden/>
              </w:rPr>
              <w:instrText xml:space="preserve"> PAGEREF _Toc78643829 \h </w:instrText>
            </w:r>
            <w:r w:rsidR="008B37DF" w:rsidRPr="008B37DF">
              <w:rPr>
                <w:b w:val="0"/>
                <w:bCs w:val="0"/>
                <w:noProof/>
                <w:webHidden/>
              </w:rPr>
            </w:r>
            <w:r w:rsidR="008B37DF" w:rsidRPr="008B37DF">
              <w:rPr>
                <w:b w:val="0"/>
                <w:bCs w:val="0"/>
                <w:noProof/>
                <w:webHidden/>
              </w:rPr>
              <w:fldChar w:fldCharType="separate"/>
            </w:r>
            <w:r w:rsidR="008B37DF" w:rsidRPr="008B37DF">
              <w:rPr>
                <w:b w:val="0"/>
                <w:bCs w:val="0"/>
                <w:noProof/>
                <w:webHidden/>
              </w:rPr>
              <w:t>4</w:t>
            </w:r>
            <w:r w:rsidR="008B37DF" w:rsidRPr="008B37DF">
              <w:rPr>
                <w:b w:val="0"/>
                <w:bCs w:val="0"/>
                <w:noProof/>
                <w:webHidden/>
              </w:rPr>
              <w:fldChar w:fldCharType="end"/>
            </w:r>
          </w:hyperlink>
        </w:p>
        <w:p w14:paraId="51D782AD" w14:textId="6926DF86" w:rsidR="008B37DF" w:rsidRPr="008B37DF" w:rsidRDefault="00AC710B">
          <w:pPr>
            <w:pStyle w:val="TOC2"/>
            <w:tabs>
              <w:tab w:val="left" w:pos="960"/>
              <w:tab w:val="right" w:leader="dot" w:pos="8492"/>
            </w:tabs>
            <w:rPr>
              <w:rFonts w:eastAsiaTheme="minorEastAsia" w:cstheme="minorBidi"/>
              <w:b w:val="0"/>
              <w:bCs w:val="0"/>
              <w:noProof/>
              <w:sz w:val="24"/>
              <w:szCs w:val="24"/>
            </w:rPr>
          </w:pPr>
          <w:hyperlink w:anchor="_Toc78643830" w:history="1">
            <w:r w:rsidR="008B37DF" w:rsidRPr="008B37DF">
              <w:rPr>
                <w:rStyle w:val="Hyperlink"/>
                <w:rFonts w:hAnsi="Arial Unicode MS" w:cs="Arial"/>
                <w:b w:val="0"/>
                <w:bCs w:val="0"/>
                <w:noProof/>
                <w:lang w:eastAsia="en-US"/>
              </w:rPr>
              <w:t>2.4.</w:t>
            </w:r>
            <w:r w:rsidR="008B37DF" w:rsidRPr="008B37DF">
              <w:rPr>
                <w:rFonts w:eastAsiaTheme="minorEastAsia" w:cstheme="minorBidi"/>
                <w:b w:val="0"/>
                <w:bCs w:val="0"/>
                <w:noProof/>
                <w:sz w:val="24"/>
                <w:szCs w:val="24"/>
              </w:rPr>
              <w:tab/>
            </w:r>
            <w:r w:rsidR="008B37DF" w:rsidRPr="008B37DF">
              <w:rPr>
                <w:rStyle w:val="Hyperlink"/>
                <w:rFonts w:cs="Arial"/>
                <w:b w:val="0"/>
                <w:bCs w:val="0"/>
                <w:noProof/>
                <w:lang w:eastAsia="en-US"/>
              </w:rPr>
              <w:t>Measuring our impact</w:t>
            </w:r>
            <w:r w:rsidR="008B37DF" w:rsidRPr="008B37DF">
              <w:rPr>
                <w:b w:val="0"/>
                <w:bCs w:val="0"/>
                <w:noProof/>
                <w:webHidden/>
              </w:rPr>
              <w:tab/>
            </w:r>
            <w:r w:rsidR="008B37DF" w:rsidRPr="008B37DF">
              <w:rPr>
                <w:b w:val="0"/>
                <w:bCs w:val="0"/>
                <w:noProof/>
                <w:webHidden/>
              </w:rPr>
              <w:fldChar w:fldCharType="begin"/>
            </w:r>
            <w:r w:rsidR="008B37DF" w:rsidRPr="008B37DF">
              <w:rPr>
                <w:b w:val="0"/>
                <w:bCs w:val="0"/>
                <w:noProof/>
                <w:webHidden/>
              </w:rPr>
              <w:instrText xml:space="preserve"> PAGEREF _Toc78643830 \h </w:instrText>
            </w:r>
            <w:r w:rsidR="008B37DF" w:rsidRPr="008B37DF">
              <w:rPr>
                <w:b w:val="0"/>
                <w:bCs w:val="0"/>
                <w:noProof/>
                <w:webHidden/>
              </w:rPr>
            </w:r>
            <w:r w:rsidR="008B37DF" w:rsidRPr="008B37DF">
              <w:rPr>
                <w:b w:val="0"/>
                <w:bCs w:val="0"/>
                <w:noProof/>
                <w:webHidden/>
              </w:rPr>
              <w:fldChar w:fldCharType="separate"/>
            </w:r>
            <w:r w:rsidR="008B37DF" w:rsidRPr="008B37DF">
              <w:rPr>
                <w:b w:val="0"/>
                <w:bCs w:val="0"/>
                <w:noProof/>
                <w:webHidden/>
              </w:rPr>
              <w:t>5</w:t>
            </w:r>
            <w:r w:rsidR="008B37DF" w:rsidRPr="008B37DF">
              <w:rPr>
                <w:b w:val="0"/>
                <w:bCs w:val="0"/>
                <w:noProof/>
                <w:webHidden/>
              </w:rPr>
              <w:fldChar w:fldCharType="end"/>
            </w:r>
          </w:hyperlink>
        </w:p>
        <w:p w14:paraId="53BD10A5" w14:textId="7873560A" w:rsidR="008B37DF" w:rsidRPr="008B37DF" w:rsidRDefault="00AC710B">
          <w:pPr>
            <w:pStyle w:val="TOC2"/>
            <w:tabs>
              <w:tab w:val="right" w:leader="dot" w:pos="8492"/>
            </w:tabs>
            <w:rPr>
              <w:rFonts w:eastAsiaTheme="minorEastAsia" w:cstheme="minorBidi"/>
              <w:b w:val="0"/>
              <w:bCs w:val="0"/>
              <w:noProof/>
              <w:sz w:val="24"/>
              <w:szCs w:val="24"/>
            </w:rPr>
          </w:pPr>
          <w:hyperlink w:anchor="_Toc78643831" w:history="1">
            <w:r w:rsidR="008B37DF" w:rsidRPr="008B37DF">
              <w:rPr>
                <w:rStyle w:val="Hyperlink"/>
                <w:b w:val="0"/>
                <w:bCs w:val="0"/>
                <w:noProof/>
              </w:rPr>
              <w:t>We were keen to measure our impact in supporting people with learning disabilities. This report, will inform:</w:t>
            </w:r>
            <w:r w:rsidR="008B37DF" w:rsidRPr="008B37DF">
              <w:rPr>
                <w:b w:val="0"/>
                <w:bCs w:val="0"/>
                <w:noProof/>
                <w:webHidden/>
              </w:rPr>
              <w:tab/>
            </w:r>
            <w:r w:rsidR="008B37DF" w:rsidRPr="008B37DF">
              <w:rPr>
                <w:b w:val="0"/>
                <w:bCs w:val="0"/>
                <w:noProof/>
                <w:webHidden/>
              </w:rPr>
              <w:fldChar w:fldCharType="begin"/>
            </w:r>
            <w:r w:rsidR="008B37DF" w:rsidRPr="008B37DF">
              <w:rPr>
                <w:b w:val="0"/>
                <w:bCs w:val="0"/>
                <w:noProof/>
                <w:webHidden/>
              </w:rPr>
              <w:instrText xml:space="preserve"> PAGEREF _Toc78643831 \h </w:instrText>
            </w:r>
            <w:r w:rsidR="008B37DF" w:rsidRPr="008B37DF">
              <w:rPr>
                <w:b w:val="0"/>
                <w:bCs w:val="0"/>
                <w:noProof/>
                <w:webHidden/>
              </w:rPr>
            </w:r>
            <w:r w:rsidR="008B37DF" w:rsidRPr="008B37DF">
              <w:rPr>
                <w:b w:val="0"/>
                <w:bCs w:val="0"/>
                <w:noProof/>
                <w:webHidden/>
              </w:rPr>
              <w:fldChar w:fldCharType="separate"/>
            </w:r>
            <w:r w:rsidR="008B37DF" w:rsidRPr="008B37DF">
              <w:rPr>
                <w:b w:val="0"/>
                <w:bCs w:val="0"/>
                <w:noProof/>
                <w:webHidden/>
              </w:rPr>
              <w:t>5</w:t>
            </w:r>
            <w:r w:rsidR="008B37DF" w:rsidRPr="008B37DF">
              <w:rPr>
                <w:b w:val="0"/>
                <w:bCs w:val="0"/>
                <w:noProof/>
                <w:webHidden/>
              </w:rPr>
              <w:fldChar w:fldCharType="end"/>
            </w:r>
          </w:hyperlink>
        </w:p>
        <w:p w14:paraId="17347611" w14:textId="20ABA426" w:rsidR="008B37DF" w:rsidRPr="008B37DF" w:rsidRDefault="00AC710B">
          <w:pPr>
            <w:pStyle w:val="TOC1"/>
            <w:rPr>
              <w:rFonts w:eastAsiaTheme="minorEastAsia" w:hAnsiTheme="minorHAnsi" w:cstheme="minorBidi"/>
            </w:rPr>
          </w:pPr>
          <w:hyperlink w:anchor="_Toc78643832" w:history="1">
            <w:r w:rsidR="008B37DF" w:rsidRPr="008B37DF">
              <w:rPr>
                <w:rStyle w:val="Hyperlink"/>
              </w:rPr>
              <w:t>3.</w:t>
            </w:r>
            <w:r w:rsidR="008B37DF" w:rsidRPr="008B37DF">
              <w:rPr>
                <w:rFonts w:eastAsiaTheme="minorEastAsia" w:hAnsiTheme="minorHAnsi" w:cstheme="minorBidi"/>
              </w:rPr>
              <w:tab/>
            </w:r>
            <w:r w:rsidR="008B37DF" w:rsidRPr="008B37DF">
              <w:rPr>
                <w:rStyle w:val="Hyperlink"/>
              </w:rPr>
              <w:t>Our role in Digital Lifeline</w:t>
            </w:r>
            <w:r w:rsidR="008B37DF" w:rsidRPr="008B37DF">
              <w:rPr>
                <w:webHidden/>
              </w:rPr>
              <w:tab/>
            </w:r>
            <w:r w:rsidR="008B37DF" w:rsidRPr="008B37DF">
              <w:rPr>
                <w:webHidden/>
              </w:rPr>
              <w:fldChar w:fldCharType="begin"/>
            </w:r>
            <w:r w:rsidR="008B37DF" w:rsidRPr="008B37DF">
              <w:rPr>
                <w:webHidden/>
              </w:rPr>
              <w:instrText xml:space="preserve"> PAGEREF _Toc78643832 \h </w:instrText>
            </w:r>
            <w:r w:rsidR="008B37DF" w:rsidRPr="008B37DF">
              <w:rPr>
                <w:webHidden/>
              </w:rPr>
            </w:r>
            <w:r w:rsidR="008B37DF" w:rsidRPr="008B37DF">
              <w:rPr>
                <w:webHidden/>
              </w:rPr>
              <w:fldChar w:fldCharType="separate"/>
            </w:r>
            <w:r w:rsidR="008B37DF" w:rsidRPr="008B37DF">
              <w:rPr>
                <w:webHidden/>
              </w:rPr>
              <w:t>6</w:t>
            </w:r>
            <w:r w:rsidR="008B37DF" w:rsidRPr="008B37DF">
              <w:rPr>
                <w:webHidden/>
              </w:rPr>
              <w:fldChar w:fldCharType="end"/>
            </w:r>
          </w:hyperlink>
        </w:p>
        <w:p w14:paraId="52A221C6" w14:textId="23381442" w:rsidR="008B37DF" w:rsidRPr="008B37DF" w:rsidRDefault="00AC710B">
          <w:pPr>
            <w:pStyle w:val="TOC2"/>
            <w:tabs>
              <w:tab w:val="left" w:pos="960"/>
              <w:tab w:val="right" w:leader="dot" w:pos="8492"/>
            </w:tabs>
            <w:rPr>
              <w:rFonts w:eastAsiaTheme="minorEastAsia" w:cstheme="minorBidi"/>
              <w:b w:val="0"/>
              <w:bCs w:val="0"/>
              <w:noProof/>
              <w:sz w:val="24"/>
              <w:szCs w:val="24"/>
            </w:rPr>
          </w:pPr>
          <w:hyperlink w:anchor="_Toc78643833" w:history="1">
            <w:r w:rsidR="008B37DF" w:rsidRPr="008B37DF">
              <w:rPr>
                <w:rStyle w:val="Hyperlink"/>
                <w:rFonts w:hAnsi="Arial Unicode MS" w:cs="Arial"/>
                <w:b w:val="0"/>
                <w:bCs w:val="0"/>
                <w:noProof/>
                <w:lang w:eastAsia="en-US"/>
              </w:rPr>
              <w:t>3.1.</w:t>
            </w:r>
            <w:r w:rsidR="008B37DF" w:rsidRPr="008B37DF">
              <w:rPr>
                <w:rFonts w:eastAsiaTheme="minorEastAsia" w:cstheme="minorBidi"/>
                <w:b w:val="0"/>
                <w:bCs w:val="0"/>
                <w:noProof/>
                <w:sz w:val="24"/>
                <w:szCs w:val="24"/>
              </w:rPr>
              <w:tab/>
            </w:r>
            <w:r w:rsidR="008B37DF" w:rsidRPr="008B37DF">
              <w:rPr>
                <w:rStyle w:val="Hyperlink"/>
                <w:rFonts w:cs="Arial"/>
                <w:b w:val="0"/>
                <w:bCs w:val="0"/>
                <w:noProof/>
                <w:lang w:eastAsia="en-US"/>
              </w:rPr>
              <w:t>AbilityNet’s role supporting community partners</w:t>
            </w:r>
            <w:r w:rsidR="008B37DF" w:rsidRPr="008B37DF">
              <w:rPr>
                <w:b w:val="0"/>
                <w:bCs w:val="0"/>
                <w:noProof/>
                <w:webHidden/>
              </w:rPr>
              <w:tab/>
            </w:r>
            <w:r w:rsidR="008B37DF" w:rsidRPr="008B37DF">
              <w:rPr>
                <w:b w:val="0"/>
                <w:bCs w:val="0"/>
                <w:noProof/>
                <w:webHidden/>
              </w:rPr>
              <w:fldChar w:fldCharType="begin"/>
            </w:r>
            <w:r w:rsidR="008B37DF" w:rsidRPr="008B37DF">
              <w:rPr>
                <w:b w:val="0"/>
                <w:bCs w:val="0"/>
                <w:noProof/>
                <w:webHidden/>
              </w:rPr>
              <w:instrText xml:space="preserve"> PAGEREF _Toc78643833 \h </w:instrText>
            </w:r>
            <w:r w:rsidR="008B37DF" w:rsidRPr="008B37DF">
              <w:rPr>
                <w:b w:val="0"/>
                <w:bCs w:val="0"/>
                <w:noProof/>
                <w:webHidden/>
              </w:rPr>
            </w:r>
            <w:r w:rsidR="008B37DF" w:rsidRPr="008B37DF">
              <w:rPr>
                <w:b w:val="0"/>
                <w:bCs w:val="0"/>
                <w:noProof/>
                <w:webHidden/>
              </w:rPr>
              <w:fldChar w:fldCharType="separate"/>
            </w:r>
            <w:r w:rsidR="008B37DF" w:rsidRPr="008B37DF">
              <w:rPr>
                <w:b w:val="0"/>
                <w:bCs w:val="0"/>
                <w:noProof/>
                <w:webHidden/>
              </w:rPr>
              <w:t>6</w:t>
            </w:r>
            <w:r w:rsidR="008B37DF" w:rsidRPr="008B37DF">
              <w:rPr>
                <w:b w:val="0"/>
                <w:bCs w:val="0"/>
                <w:noProof/>
                <w:webHidden/>
              </w:rPr>
              <w:fldChar w:fldCharType="end"/>
            </w:r>
          </w:hyperlink>
        </w:p>
        <w:p w14:paraId="30F67A3A" w14:textId="0E7E31DA" w:rsidR="008B37DF" w:rsidRPr="008B37DF" w:rsidRDefault="00AC710B">
          <w:pPr>
            <w:pStyle w:val="TOC2"/>
            <w:tabs>
              <w:tab w:val="left" w:pos="960"/>
              <w:tab w:val="right" w:leader="dot" w:pos="8492"/>
            </w:tabs>
            <w:rPr>
              <w:rFonts w:eastAsiaTheme="minorEastAsia" w:cstheme="minorBidi"/>
              <w:b w:val="0"/>
              <w:bCs w:val="0"/>
              <w:noProof/>
              <w:sz w:val="24"/>
              <w:szCs w:val="24"/>
            </w:rPr>
          </w:pPr>
          <w:hyperlink w:anchor="_Toc78643834" w:history="1">
            <w:r w:rsidR="008B37DF" w:rsidRPr="008B37DF">
              <w:rPr>
                <w:rStyle w:val="Hyperlink"/>
                <w:rFonts w:hAnsi="Arial Unicode MS" w:cs="Arial"/>
                <w:b w:val="0"/>
                <w:bCs w:val="0"/>
                <w:noProof/>
                <w:lang w:eastAsia="en-US"/>
              </w:rPr>
              <w:t>3.2.</w:t>
            </w:r>
            <w:r w:rsidR="008B37DF" w:rsidRPr="008B37DF">
              <w:rPr>
                <w:rFonts w:eastAsiaTheme="minorEastAsia" w:cstheme="minorBidi"/>
                <w:b w:val="0"/>
                <w:bCs w:val="0"/>
                <w:noProof/>
                <w:sz w:val="24"/>
                <w:szCs w:val="24"/>
              </w:rPr>
              <w:tab/>
            </w:r>
            <w:r w:rsidR="008B37DF" w:rsidRPr="008B37DF">
              <w:rPr>
                <w:rStyle w:val="Hyperlink"/>
                <w:rFonts w:cs="Arial"/>
                <w:b w:val="0"/>
                <w:bCs w:val="0"/>
                <w:noProof/>
                <w:lang w:eastAsia="en-US"/>
              </w:rPr>
              <w:t>AbilityNet’s role supporting individuals</w:t>
            </w:r>
            <w:r w:rsidR="008B37DF" w:rsidRPr="008B37DF">
              <w:rPr>
                <w:b w:val="0"/>
                <w:bCs w:val="0"/>
                <w:noProof/>
                <w:webHidden/>
              </w:rPr>
              <w:tab/>
            </w:r>
            <w:r w:rsidR="008B37DF" w:rsidRPr="008B37DF">
              <w:rPr>
                <w:b w:val="0"/>
                <w:bCs w:val="0"/>
                <w:noProof/>
                <w:webHidden/>
              </w:rPr>
              <w:fldChar w:fldCharType="begin"/>
            </w:r>
            <w:r w:rsidR="008B37DF" w:rsidRPr="008B37DF">
              <w:rPr>
                <w:b w:val="0"/>
                <w:bCs w:val="0"/>
                <w:noProof/>
                <w:webHidden/>
              </w:rPr>
              <w:instrText xml:space="preserve"> PAGEREF _Toc78643834 \h </w:instrText>
            </w:r>
            <w:r w:rsidR="008B37DF" w:rsidRPr="008B37DF">
              <w:rPr>
                <w:b w:val="0"/>
                <w:bCs w:val="0"/>
                <w:noProof/>
                <w:webHidden/>
              </w:rPr>
            </w:r>
            <w:r w:rsidR="008B37DF" w:rsidRPr="008B37DF">
              <w:rPr>
                <w:b w:val="0"/>
                <w:bCs w:val="0"/>
                <w:noProof/>
                <w:webHidden/>
              </w:rPr>
              <w:fldChar w:fldCharType="separate"/>
            </w:r>
            <w:r w:rsidR="008B37DF" w:rsidRPr="008B37DF">
              <w:rPr>
                <w:b w:val="0"/>
                <w:bCs w:val="0"/>
                <w:noProof/>
                <w:webHidden/>
              </w:rPr>
              <w:t>6</w:t>
            </w:r>
            <w:r w:rsidR="008B37DF" w:rsidRPr="008B37DF">
              <w:rPr>
                <w:b w:val="0"/>
                <w:bCs w:val="0"/>
                <w:noProof/>
                <w:webHidden/>
              </w:rPr>
              <w:fldChar w:fldCharType="end"/>
            </w:r>
          </w:hyperlink>
        </w:p>
        <w:p w14:paraId="7ABBDFFA" w14:textId="42A6C0EC" w:rsidR="008B37DF" w:rsidRPr="008B37DF" w:rsidRDefault="00AC710B">
          <w:pPr>
            <w:pStyle w:val="TOC1"/>
            <w:rPr>
              <w:rFonts w:eastAsiaTheme="minorEastAsia" w:hAnsiTheme="minorHAnsi" w:cstheme="minorBidi"/>
            </w:rPr>
          </w:pPr>
          <w:hyperlink w:anchor="_Toc78643835" w:history="1">
            <w:r w:rsidR="008B37DF" w:rsidRPr="008B37DF">
              <w:rPr>
                <w:rStyle w:val="Hyperlink"/>
              </w:rPr>
              <w:t>4.</w:t>
            </w:r>
            <w:r w:rsidR="008B37DF" w:rsidRPr="008B37DF">
              <w:rPr>
                <w:rFonts w:eastAsiaTheme="minorEastAsia" w:hAnsiTheme="minorHAnsi" w:cstheme="minorBidi"/>
              </w:rPr>
              <w:tab/>
            </w:r>
            <w:r w:rsidR="008B37DF" w:rsidRPr="008B37DF">
              <w:rPr>
                <w:rStyle w:val="Hyperlink"/>
              </w:rPr>
              <w:t>Understanding needs and barriers</w:t>
            </w:r>
            <w:r w:rsidR="008B37DF" w:rsidRPr="008B37DF">
              <w:rPr>
                <w:webHidden/>
              </w:rPr>
              <w:tab/>
            </w:r>
            <w:r w:rsidR="008B37DF" w:rsidRPr="008B37DF">
              <w:rPr>
                <w:webHidden/>
              </w:rPr>
              <w:fldChar w:fldCharType="begin"/>
            </w:r>
            <w:r w:rsidR="008B37DF" w:rsidRPr="008B37DF">
              <w:rPr>
                <w:webHidden/>
              </w:rPr>
              <w:instrText xml:space="preserve"> PAGEREF _Toc78643835 \h </w:instrText>
            </w:r>
            <w:r w:rsidR="008B37DF" w:rsidRPr="008B37DF">
              <w:rPr>
                <w:webHidden/>
              </w:rPr>
            </w:r>
            <w:r w:rsidR="008B37DF" w:rsidRPr="008B37DF">
              <w:rPr>
                <w:webHidden/>
              </w:rPr>
              <w:fldChar w:fldCharType="separate"/>
            </w:r>
            <w:r w:rsidR="008B37DF" w:rsidRPr="008B37DF">
              <w:rPr>
                <w:webHidden/>
              </w:rPr>
              <w:t>7</w:t>
            </w:r>
            <w:r w:rsidR="008B37DF" w:rsidRPr="008B37DF">
              <w:rPr>
                <w:webHidden/>
              </w:rPr>
              <w:fldChar w:fldCharType="end"/>
            </w:r>
          </w:hyperlink>
        </w:p>
        <w:p w14:paraId="148C8304" w14:textId="53BD6ECF" w:rsidR="008B37DF" w:rsidRPr="008B37DF" w:rsidRDefault="00AC710B">
          <w:pPr>
            <w:pStyle w:val="TOC2"/>
            <w:tabs>
              <w:tab w:val="left" w:pos="960"/>
              <w:tab w:val="right" w:leader="dot" w:pos="8492"/>
            </w:tabs>
            <w:rPr>
              <w:rFonts w:eastAsiaTheme="minorEastAsia" w:cstheme="minorBidi"/>
              <w:b w:val="0"/>
              <w:bCs w:val="0"/>
              <w:noProof/>
              <w:sz w:val="24"/>
              <w:szCs w:val="24"/>
            </w:rPr>
          </w:pPr>
          <w:hyperlink w:anchor="_Toc78643836" w:history="1">
            <w:r w:rsidR="008B37DF" w:rsidRPr="008B37DF">
              <w:rPr>
                <w:rStyle w:val="Hyperlink"/>
                <w:rFonts w:hAnsi="Arial Unicode MS" w:cs="Arial"/>
                <w:b w:val="0"/>
                <w:bCs w:val="0"/>
                <w:noProof/>
                <w:lang w:eastAsia="en-US"/>
              </w:rPr>
              <w:t>4.1.</w:t>
            </w:r>
            <w:r w:rsidR="008B37DF" w:rsidRPr="008B37DF">
              <w:rPr>
                <w:rFonts w:eastAsiaTheme="minorEastAsia" w:cstheme="minorBidi"/>
                <w:b w:val="0"/>
                <w:bCs w:val="0"/>
                <w:noProof/>
                <w:sz w:val="24"/>
                <w:szCs w:val="24"/>
              </w:rPr>
              <w:tab/>
            </w:r>
            <w:r w:rsidR="008B37DF" w:rsidRPr="008B37DF">
              <w:rPr>
                <w:rStyle w:val="Hyperlink"/>
                <w:rFonts w:cs="Arial"/>
                <w:b w:val="0"/>
                <w:bCs w:val="0"/>
                <w:noProof/>
                <w:lang w:eastAsia="en-US"/>
              </w:rPr>
              <w:t>Accessibility barriers for people with learning disabilities</w:t>
            </w:r>
            <w:r w:rsidR="008B37DF" w:rsidRPr="008B37DF">
              <w:rPr>
                <w:b w:val="0"/>
                <w:bCs w:val="0"/>
                <w:noProof/>
                <w:webHidden/>
              </w:rPr>
              <w:tab/>
            </w:r>
            <w:r w:rsidR="008B37DF" w:rsidRPr="008B37DF">
              <w:rPr>
                <w:b w:val="0"/>
                <w:bCs w:val="0"/>
                <w:noProof/>
                <w:webHidden/>
              </w:rPr>
              <w:fldChar w:fldCharType="begin"/>
            </w:r>
            <w:r w:rsidR="008B37DF" w:rsidRPr="008B37DF">
              <w:rPr>
                <w:b w:val="0"/>
                <w:bCs w:val="0"/>
                <w:noProof/>
                <w:webHidden/>
              </w:rPr>
              <w:instrText xml:space="preserve"> PAGEREF _Toc78643836 \h </w:instrText>
            </w:r>
            <w:r w:rsidR="008B37DF" w:rsidRPr="008B37DF">
              <w:rPr>
                <w:b w:val="0"/>
                <w:bCs w:val="0"/>
                <w:noProof/>
                <w:webHidden/>
              </w:rPr>
            </w:r>
            <w:r w:rsidR="008B37DF" w:rsidRPr="008B37DF">
              <w:rPr>
                <w:b w:val="0"/>
                <w:bCs w:val="0"/>
                <w:noProof/>
                <w:webHidden/>
              </w:rPr>
              <w:fldChar w:fldCharType="separate"/>
            </w:r>
            <w:r w:rsidR="008B37DF" w:rsidRPr="008B37DF">
              <w:rPr>
                <w:b w:val="0"/>
                <w:bCs w:val="0"/>
                <w:noProof/>
                <w:webHidden/>
              </w:rPr>
              <w:t>7</w:t>
            </w:r>
            <w:r w:rsidR="008B37DF" w:rsidRPr="008B37DF">
              <w:rPr>
                <w:b w:val="0"/>
                <w:bCs w:val="0"/>
                <w:noProof/>
                <w:webHidden/>
              </w:rPr>
              <w:fldChar w:fldCharType="end"/>
            </w:r>
          </w:hyperlink>
        </w:p>
        <w:p w14:paraId="6D8AFA68" w14:textId="01F1C37E" w:rsidR="008B37DF" w:rsidRPr="008B37DF" w:rsidRDefault="00AC710B">
          <w:pPr>
            <w:pStyle w:val="TOC1"/>
            <w:rPr>
              <w:rFonts w:eastAsiaTheme="minorEastAsia" w:hAnsiTheme="minorHAnsi" w:cstheme="minorBidi"/>
            </w:rPr>
          </w:pPr>
          <w:hyperlink w:anchor="_Toc78643837" w:history="1">
            <w:r w:rsidR="008B37DF" w:rsidRPr="008B37DF">
              <w:rPr>
                <w:rStyle w:val="Hyperlink"/>
              </w:rPr>
              <w:t>5.</w:t>
            </w:r>
            <w:r w:rsidR="008B37DF" w:rsidRPr="008B37DF">
              <w:rPr>
                <w:rFonts w:eastAsiaTheme="minorEastAsia" w:hAnsiTheme="minorHAnsi" w:cstheme="minorBidi"/>
              </w:rPr>
              <w:tab/>
            </w:r>
            <w:r w:rsidR="008B37DF" w:rsidRPr="008B37DF">
              <w:rPr>
                <w:rStyle w:val="Hyperlink"/>
              </w:rPr>
              <w:t>Individuals</w:t>
            </w:r>
            <w:r w:rsidR="008B37DF" w:rsidRPr="008B37DF">
              <w:rPr>
                <w:rStyle w:val="Hyperlink"/>
              </w:rPr>
              <w:t>’</w:t>
            </w:r>
            <w:r w:rsidR="008B37DF" w:rsidRPr="008B37DF">
              <w:rPr>
                <w:rStyle w:val="Hyperlink"/>
              </w:rPr>
              <w:t xml:space="preserve"> aims and goals</w:t>
            </w:r>
            <w:r w:rsidR="008B37DF" w:rsidRPr="008B37DF">
              <w:rPr>
                <w:webHidden/>
              </w:rPr>
              <w:tab/>
            </w:r>
            <w:r w:rsidR="008B37DF" w:rsidRPr="008B37DF">
              <w:rPr>
                <w:webHidden/>
              </w:rPr>
              <w:fldChar w:fldCharType="begin"/>
            </w:r>
            <w:r w:rsidR="008B37DF" w:rsidRPr="008B37DF">
              <w:rPr>
                <w:webHidden/>
              </w:rPr>
              <w:instrText xml:space="preserve"> PAGEREF _Toc78643837 \h </w:instrText>
            </w:r>
            <w:r w:rsidR="008B37DF" w:rsidRPr="008B37DF">
              <w:rPr>
                <w:webHidden/>
              </w:rPr>
            </w:r>
            <w:r w:rsidR="008B37DF" w:rsidRPr="008B37DF">
              <w:rPr>
                <w:webHidden/>
              </w:rPr>
              <w:fldChar w:fldCharType="separate"/>
            </w:r>
            <w:r w:rsidR="008B37DF" w:rsidRPr="008B37DF">
              <w:rPr>
                <w:webHidden/>
              </w:rPr>
              <w:t>8</w:t>
            </w:r>
            <w:r w:rsidR="008B37DF" w:rsidRPr="008B37DF">
              <w:rPr>
                <w:webHidden/>
              </w:rPr>
              <w:fldChar w:fldCharType="end"/>
            </w:r>
          </w:hyperlink>
        </w:p>
        <w:p w14:paraId="07B54C57" w14:textId="41C90CEB" w:rsidR="008B37DF" w:rsidRPr="008B37DF" w:rsidRDefault="00AC710B">
          <w:pPr>
            <w:pStyle w:val="TOC1"/>
            <w:rPr>
              <w:rFonts w:eastAsiaTheme="minorEastAsia" w:hAnsiTheme="minorHAnsi" w:cstheme="minorBidi"/>
            </w:rPr>
          </w:pPr>
          <w:hyperlink w:anchor="_Toc78643838" w:history="1">
            <w:r w:rsidR="008B37DF" w:rsidRPr="008B37DF">
              <w:rPr>
                <w:rStyle w:val="Hyperlink"/>
              </w:rPr>
              <w:t>6.</w:t>
            </w:r>
            <w:r w:rsidR="008B37DF" w:rsidRPr="008B37DF">
              <w:rPr>
                <w:rFonts w:eastAsiaTheme="minorEastAsia" w:hAnsiTheme="minorHAnsi" w:cstheme="minorBidi"/>
              </w:rPr>
              <w:tab/>
            </w:r>
            <w:r w:rsidR="008B37DF" w:rsidRPr="008B37DF">
              <w:rPr>
                <w:rStyle w:val="Hyperlink"/>
              </w:rPr>
              <w:t>Key findings: adjustments and impact</w:t>
            </w:r>
            <w:r w:rsidR="008B37DF" w:rsidRPr="008B37DF">
              <w:rPr>
                <w:webHidden/>
              </w:rPr>
              <w:tab/>
            </w:r>
            <w:r w:rsidR="008B37DF" w:rsidRPr="008B37DF">
              <w:rPr>
                <w:webHidden/>
              </w:rPr>
              <w:fldChar w:fldCharType="begin"/>
            </w:r>
            <w:r w:rsidR="008B37DF" w:rsidRPr="008B37DF">
              <w:rPr>
                <w:webHidden/>
              </w:rPr>
              <w:instrText xml:space="preserve"> PAGEREF _Toc78643838 \h </w:instrText>
            </w:r>
            <w:r w:rsidR="008B37DF" w:rsidRPr="008B37DF">
              <w:rPr>
                <w:webHidden/>
              </w:rPr>
            </w:r>
            <w:r w:rsidR="008B37DF" w:rsidRPr="008B37DF">
              <w:rPr>
                <w:webHidden/>
              </w:rPr>
              <w:fldChar w:fldCharType="separate"/>
            </w:r>
            <w:r w:rsidR="008B37DF" w:rsidRPr="008B37DF">
              <w:rPr>
                <w:webHidden/>
              </w:rPr>
              <w:t>9</w:t>
            </w:r>
            <w:r w:rsidR="008B37DF" w:rsidRPr="008B37DF">
              <w:rPr>
                <w:webHidden/>
              </w:rPr>
              <w:fldChar w:fldCharType="end"/>
            </w:r>
          </w:hyperlink>
        </w:p>
        <w:p w14:paraId="513E5017" w14:textId="77C604B5" w:rsidR="008B37DF" w:rsidRPr="008B37DF" w:rsidRDefault="00AC710B">
          <w:pPr>
            <w:pStyle w:val="TOC2"/>
            <w:tabs>
              <w:tab w:val="left" w:pos="960"/>
              <w:tab w:val="right" w:leader="dot" w:pos="8492"/>
            </w:tabs>
            <w:rPr>
              <w:rFonts w:eastAsiaTheme="minorEastAsia" w:cstheme="minorBidi"/>
              <w:b w:val="0"/>
              <w:bCs w:val="0"/>
              <w:noProof/>
              <w:sz w:val="24"/>
              <w:szCs w:val="24"/>
            </w:rPr>
          </w:pPr>
          <w:hyperlink w:anchor="_Toc78643839" w:history="1">
            <w:r w:rsidR="008B37DF" w:rsidRPr="008B37DF">
              <w:rPr>
                <w:rStyle w:val="Hyperlink"/>
                <w:rFonts w:hAnsi="Arial Unicode MS" w:cs="Arial"/>
                <w:b w:val="0"/>
                <w:bCs w:val="0"/>
                <w:noProof/>
                <w:lang w:eastAsia="en-US"/>
              </w:rPr>
              <w:t>6.1.</w:t>
            </w:r>
            <w:r w:rsidR="008B37DF" w:rsidRPr="008B37DF">
              <w:rPr>
                <w:rFonts w:eastAsiaTheme="minorEastAsia" w:cstheme="minorBidi"/>
                <w:b w:val="0"/>
                <w:bCs w:val="0"/>
                <w:noProof/>
                <w:sz w:val="24"/>
                <w:szCs w:val="24"/>
              </w:rPr>
              <w:tab/>
            </w:r>
            <w:r w:rsidR="008B37DF" w:rsidRPr="008B37DF">
              <w:rPr>
                <w:rStyle w:val="Hyperlink"/>
                <w:rFonts w:cs="Arial"/>
                <w:b w:val="0"/>
                <w:bCs w:val="0"/>
                <w:noProof/>
                <w:lang w:eastAsia="en-US"/>
              </w:rPr>
              <w:t>Commonly recommended adjustments</w:t>
            </w:r>
            <w:r w:rsidR="008B37DF" w:rsidRPr="008B37DF">
              <w:rPr>
                <w:b w:val="0"/>
                <w:bCs w:val="0"/>
                <w:noProof/>
                <w:webHidden/>
              </w:rPr>
              <w:tab/>
            </w:r>
            <w:r w:rsidR="008B37DF" w:rsidRPr="008B37DF">
              <w:rPr>
                <w:b w:val="0"/>
                <w:bCs w:val="0"/>
                <w:noProof/>
                <w:webHidden/>
              </w:rPr>
              <w:fldChar w:fldCharType="begin"/>
            </w:r>
            <w:r w:rsidR="008B37DF" w:rsidRPr="008B37DF">
              <w:rPr>
                <w:b w:val="0"/>
                <w:bCs w:val="0"/>
                <w:noProof/>
                <w:webHidden/>
              </w:rPr>
              <w:instrText xml:space="preserve"> PAGEREF _Toc78643839 \h </w:instrText>
            </w:r>
            <w:r w:rsidR="008B37DF" w:rsidRPr="008B37DF">
              <w:rPr>
                <w:b w:val="0"/>
                <w:bCs w:val="0"/>
                <w:noProof/>
                <w:webHidden/>
              </w:rPr>
            </w:r>
            <w:r w:rsidR="008B37DF" w:rsidRPr="008B37DF">
              <w:rPr>
                <w:b w:val="0"/>
                <w:bCs w:val="0"/>
                <w:noProof/>
                <w:webHidden/>
              </w:rPr>
              <w:fldChar w:fldCharType="separate"/>
            </w:r>
            <w:r w:rsidR="008B37DF" w:rsidRPr="008B37DF">
              <w:rPr>
                <w:b w:val="0"/>
                <w:bCs w:val="0"/>
                <w:noProof/>
                <w:webHidden/>
              </w:rPr>
              <w:t>9</w:t>
            </w:r>
            <w:r w:rsidR="008B37DF" w:rsidRPr="008B37DF">
              <w:rPr>
                <w:b w:val="0"/>
                <w:bCs w:val="0"/>
                <w:noProof/>
                <w:webHidden/>
              </w:rPr>
              <w:fldChar w:fldCharType="end"/>
            </w:r>
          </w:hyperlink>
        </w:p>
        <w:p w14:paraId="5E935BD1" w14:textId="4C8B53FF" w:rsidR="008B37DF" w:rsidRPr="008B37DF" w:rsidRDefault="00AC710B">
          <w:pPr>
            <w:pStyle w:val="TOC2"/>
            <w:tabs>
              <w:tab w:val="left" w:pos="960"/>
              <w:tab w:val="right" w:leader="dot" w:pos="8492"/>
            </w:tabs>
            <w:rPr>
              <w:rFonts w:eastAsiaTheme="minorEastAsia" w:cstheme="minorBidi"/>
              <w:b w:val="0"/>
              <w:bCs w:val="0"/>
              <w:noProof/>
              <w:sz w:val="24"/>
              <w:szCs w:val="24"/>
            </w:rPr>
          </w:pPr>
          <w:hyperlink w:anchor="_Toc78643840" w:history="1">
            <w:r w:rsidR="008B37DF" w:rsidRPr="008B37DF">
              <w:rPr>
                <w:rStyle w:val="Hyperlink"/>
                <w:rFonts w:hAnsi="Arial Unicode MS" w:cs="Arial"/>
                <w:b w:val="0"/>
                <w:bCs w:val="0"/>
                <w:noProof/>
                <w:lang w:eastAsia="en-US"/>
              </w:rPr>
              <w:t>6.2.</w:t>
            </w:r>
            <w:r w:rsidR="008B37DF" w:rsidRPr="008B37DF">
              <w:rPr>
                <w:rFonts w:eastAsiaTheme="minorEastAsia" w:cstheme="minorBidi"/>
                <w:b w:val="0"/>
                <w:bCs w:val="0"/>
                <w:noProof/>
                <w:sz w:val="24"/>
                <w:szCs w:val="24"/>
              </w:rPr>
              <w:tab/>
            </w:r>
            <w:r w:rsidR="008B37DF" w:rsidRPr="008B37DF">
              <w:rPr>
                <w:rStyle w:val="Hyperlink"/>
                <w:rFonts w:cs="Arial"/>
                <w:b w:val="0"/>
                <w:bCs w:val="0"/>
                <w:noProof/>
                <w:lang w:eastAsia="en-US"/>
              </w:rPr>
              <w:t>Hardware adjustments</w:t>
            </w:r>
            <w:r w:rsidR="008B37DF" w:rsidRPr="008B37DF">
              <w:rPr>
                <w:b w:val="0"/>
                <w:bCs w:val="0"/>
                <w:noProof/>
                <w:webHidden/>
              </w:rPr>
              <w:tab/>
            </w:r>
            <w:r w:rsidR="008B37DF" w:rsidRPr="008B37DF">
              <w:rPr>
                <w:b w:val="0"/>
                <w:bCs w:val="0"/>
                <w:noProof/>
                <w:webHidden/>
              </w:rPr>
              <w:fldChar w:fldCharType="begin"/>
            </w:r>
            <w:r w:rsidR="008B37DF" w:rsidRPr="008B37DF">
              <w:rPr>
                <w:b w:val="0"/>
                <w:bCs w:val="0"/>
                <w:noProof/>
                <w:webHidden/>
              </w:rPr>
              <w:instrText xml:space="preserve"> PAGEREF _Toc78643840 \h </w:instrText>
            </w:r>
            <w:r w:rsidR="008B37DF" w:rsidRPr="008B37DF">
              <w:rPr>
                <w:b w:val="0"/>
                <w:bCs w:val="0"/>
                <w:noProof/>
                <w:webHidden/>
              </w:rPr>
            </w:r>
            <w:r w:rsidR="008B37DF" w:rsidRPr="008B37DF">
              <w:rPr>
                <w:b w:val="0"/>
                <w:bCs w:val="0"/>
                <w:noProof/>
                <w:webHidden/>
              </w:rPr>
              <w:fldChar w:fldCharType="separate"/>
            </w:r>
            <w:r w:rsidR="008B37DF" w:rsidRPr="008B37DF">
              <w:rPr>
                <w:b w:val="0"/>
                <w:bCs w:val="0"/>
                <w:noProof/>
                <w:webHidden/>
              </w:rPr>
              <w:t>9</w:t>
            </w:r>
            <w:r w:rsidR="008B37DF" w:rsidRPr="008B37DF">
              <w:rPr>
                <w:b w:val="0"/>
                <w:bCs w:val="0"/>
                <w:noProof/>
                <w:webHidden/>
              </w:rPr>
              <w:fldChar w:fldCharType="end"/>
            </w:r>
          </w:hyperlink>
        </w:p>
        <w:p w14:paraId="56365C7B" w14:textId="27B7F595" w:rsidR="008B37DF" w:rsidRPr="008B37DF" w:rsidRDefault="00AC710B">
          <w:pPr>
            <w:pStyle w:val="TOC1"/>
            <w:rPr>
              <w:rFonts w:eastAsiaTheme="minorEastAsia" w:hAnsiTheme="minorHAnsi" w:cstheme="minorBidi"/>
            </w:rPr>
          </w:pPr>
          <w:hyperlink w:anchor="_Toc78643841" w:history="1">
            <w:r w:rsidR="008B37DF" w:rsidRPr="008B37DF">
              <w:rPr>
                <w:rStyle w:val="Hyperlink"/>
              </w:rPr>
              <w:t>7.</w:t>
            </w:r>
            <w:r w:rsidR="008B37DF" w:rsidRPr="008B37DF">
              <w:rPr>
                <w:rFonts w:eastAsiaTheme="minorEastAsia" w:hAnsiTheme="minorHAnsi" w:cstheme="minorBidi"/>
              </w:rPr>
              <w:tab/>
            </w:r>
            <w:r w:rsidR="008B37DF" w:rsidRPr="008B37DF">
              <w:rPr>
                <w:rStyle w:val="Hyperlink"/>
              </w:rPr>
              <w:t>Key findings: impact on daily life</w:t>
            </w:r>
            <w:r w:rsidR="008B37DF" w:rsidRPr="008B37DF">
              <w:rPr>
                <w:webHidden/>
              </w:rPr>
              <w:tab/>
            </w:r>
            <w:r w:rsidR="008B37DF" w:rsidRPr="008B37DF">
              <w:rPr>
                <w:webHidden/>
              </w:rPr>
              <w:fldChar w:fldCharType="begin"/>
            </w:r>
            <w:r w:rsidR="008B37DF" w:rsidRPr="008B37DF">
              <w:rPr>
                <w:webHidden/>
              </w:rPr>
              <w:instrText xml:space="preserve"> PAGEREF _Toc78643841 \h </w:instrText>
            </w:r>
            <w:r w:rsidR="008B37DF" w:rsidRPr="008B37DF">
              <w:rPr>
                <w:webHidden/>
              </w:rPr>
            </w:r>
            <w:r w:rsidR="008B37DF" w:rsidRPr="008B37DF">
              <w:rPr>
                <w:webHidden/>
              </w:rPr>
              <w:fldChar w:fldCharType="separate"/>
            </w:r>
            <w:r w:rsidR="008B37DF" w:rsidRPr="008B37DF">
              <w:rPr>
                <w:webHidden/>
              </w:rPr>
              <w:t>10</w:t>
            </w:r>
            <w:r w:rsidR="008B37DF" w:rsidRPr="008B37DF">
              <w:rPr>
                <w:webHidden/>
              </w:rPr>
              <w:fldChar w:fldCharType="end"/>
            </w:r>
          </w:hyperlink>
        </w:p>
        <w:p w14:paraId="7E86C8AD" w14:textId="7D5C9FCD" w:rsidR="008B37DF" w:rsidRPr="008B37DF" w:rsidRDefault="00AC710B">
          <w:pPr>
            <w:pStyle w:val="TOC2"/>
            <w:tabs>
              <w:tab w:val="left" w:pos="960"/>
              <w:tab w:val="right" w:leader="dot" w:pos="8492"/>
            </w:tabs>
            <w:rPr>
              <w:rFonts w:eastAsiaTheme="minorEastAsia" w:cstheme="minorBidi"/>
              <w:b w:val="0"/>
              <w:bCs w:val="0"/>
              <w:noProof/>
              <w:sz w:val="24"/>
              <w:szCs w:val="24"/>
            </w:rPr>
          </w:pPr>
          <w:hyperlink w:anchor="_Toc78643842" w:history="1">
            <w:r w:rsidR="008B37DF" w:rsidRPr="008B37DF">
              <w:rPr>
                <w:rStyle w:val="Hyperlink"/>
                <w:rFonts w:hAnsi="Arial Unicode MS" w:cs="Arial"/>
                <w:b w:val="0"/>
                <w:bCs w:val="0"/>
                <w:noProof/>
                <w:lang w:eastAsia="en-US"/>
              </w:rPr>
              <w:t>7.1.</w:t>
            </w:r>
            <w:r w:rsidR="008B37DF" w:rsidRPr="008B37DF">
              <w:rPr>
                <w:rFonts w:eastAsiaTheme="minorEastAsia" w:cstheme="minorBidi"/>
                <w:b w:val="0"/>
                <w:bCs w:val="0"/>
                <w:noProof/>
                <w:sz w:val="24"/>
                <w:szCs w:val="24"/>
              </w:rPr>
              <w:tab/>
            </w:r>
            <w:r w:rsidR="008B37DF" w:rsidRPr="008B37DF">
              <w:rPr>
                <w:rStyle w:val="Hyperlink"/>
                <w:rFonts w:cs="Arial"/>
                <w:b w:val="0"/>
                <w:bCs w:val="0"/>
                <w:noProof/>
                <w:lang w:eastAsia="en-US"/>
              </w:rPr>
              <w:t>Keeping people connected during Covid-19</w:t>
            </w:r>
            <w:r w:rsidR="008B37DF" w:rsidRPr="008B37DF">
              <w:rPr>
                <w:b w:val="0"/>
                <w:bCs w:val="0"/>
                <w:noProof/>
                <w:webHidden/>
              </w:rPr>
              <w:tab/>
            </w:r>
            <w:r w:rsidR="008B37DF" w:rsidRPr="008B37DF">
              <w:rPr>
                <w:b w:val="0"/>
                <w:bCs w:val="0"/>
                <w:noProof/>
                <w:webHidden/>
              </w:rPr>
              <w:fldChar w:fldCharType="begin"/>
            </w:r>
            <w:r w:rsidR="008B37DF" w:rsidRPr="008B37DF">
              <w:rPr>
                <w:b w:val="0"/>
                <w:bCs w:val="0"/>
                <w:noProof/>
                <w:webHidden/>
              </w:rPr>
              <w:instrText xml:space="preserve"> PAGEREF _Toc78643842 \h </w:instrText>
            </w:r>
            <w:r w:rsidR="008B37DF" w:rsidRPr="008B37DF">
              <w:rPr>
                <w:b w:val="0"/>
                <w:bCs w:val="0"/>
                <w:noProof/>
                <w:webHidden/>
              </w:rPr>
            </w:r>
            <w:r w:rsidR="008B37DF" w:rsidRPr="008B37DF">
              <w:rPr>
                <w:b w:val="0"/>
                <w:bCs w:val="0"/>
                <w:noProof/>
                <w:webHidden/>
              </w:rPr>
              <w:fldChar w:fldCharType="separate"/>
            </w:r>
            <w:r w:rsidR="008B37DF" w:rsidRPr="008B37DF">
              <w:rPr>
                <w:b w:val="0"/>
                <w:bCs w:val="0"/>
                <w:noProof/>
                <w:webHidden/>
              </w:rPr>
              <w:t>10</w:t>
            </w:r>
            <w:r w:rsidR="008B37DF" w:rsidRPr="008B37DF">
              <w:rPr>
                <w:b w:val="0"/>
                <w:bCs w:val="0"/>
                <w:noProof/>
                <w:webHidden/>
              </w:rPr>
              <w:fldChar w:fldCharType="end"/>
            </w:r>
          </w:hyperlink>
        </w:p>
        <w:p w14:paraId="13CD8791" w14:textId="6DBC5746" w:rsidR="008B37DF" w:rsidRPr="008B37DF" w:rsidRDefault="00AC710B">
          <w:pPr>
            <w:pStyle w:val="TOC2"/>
            <w:tabs>
              <w:tab w:val="left" w:pos="960"/>
              <w:tab w:val="right" w:leader="dot" w:pos="8492"/>
            </w:tabs>
            <w:rPr>
              <w:rFonts w:eastAsiaTheme="minorEastAsia" w:cstheme="minorBidi"/>
              <w:b w:val="0"/>
              <w:bCs w:val="0"/>
              <w:noProof/>
              <w:sz w:val="24"/>
              <w:szCs w:val="24"/>
            </w:rPr>
          </w:pPr>
          <w:hyperlink w:anchor="_Toc78643843" w:history="1">
            <w:r w:rsidR="008B37DF" w:rsidRPr="008B37DF">
              <w:rPr>
                <w:rStyle w:val="Hyperlink"/>
                <w:rFonts w:hAnsi="Arial Unicode MS" w:cs="Arial"/>
                <w:b w:val="0"/>
                <w:bCs w:val="0"/>
                <w:noProof/>
                <w:lang w:eastAsia="en-US"/>
              </w:rPr>
              <w:t>7.2.</w:t>
            </w:r>
            <w:r w:rsidR="008B37DF" w:rsidRPr="008B37DF">
              <w:rPr>
                <w:rFonts w:eastAsiaTheme="minorEastAsia" w:cstheme="minorBidi"/>
                <w:b w:val="0"/>
                <w:bCs w:val="0"/>
                <w:noProof/>
                <w:sz w:val="24"/>
                <w:szCs w:val="24"/>
              </w:rPr>
              <w:tab/>
            </w:r>
            <w:r w:rsidR="008B37DF" w:rsidRPr="008B37DF">
              <w:rPr>
                <w:rStyle w:val="Hyperlink"/>
                <w:rFonts w:cs="Arial"/>
                <w:b w:val="0"/>
                <w:bCs w:val="0"/>
                <w:noProof/>
                <w:lang w:eastAsia="en-US"/>
              </w:rPr>
              <w:t>Staying well during Covid-19</w:t>
            </w:r>
            <w:r w:rsidR="008B37DF" w:rsidRPr="008B37DF">
              <w:rPr>
                <w:b w:val="0"/>
                <w:bCs w:val="0"/>
                <w:noProof/>
                <w:webHidden/>
              </w:rPr>
              <w:tab/>
            </w:r>
            <w:r w:rsidR="008B37DF" w:rsidRPr="008B37DF">
              <w:rPr>
                <w:b w:val="0"/>
                <w:bCs w:val="0"/>
                <w:noProof/>
                <w:webHidden/>
              </w:rPr>
              <w:fldChar w:fldCharType="begin"/>
            </w:r>
            <w:r w:rsidR="008B37DF" w:rsidRPr="008B37DF">
              <w:rPr>
                <w:b w:val="0"/>
                <w:bCs w:val="0"/>
                <w:noProof/>
                <w:webHidden/>
              </w:rPr>
              <w:instrText xml:space="preserve"> PAGEREF _Toc78643843 \h </w:instrText>
            </w:r>
            <w:r w:rsidR="008B37DF" w:rsidRPr="008B37DF">
              <w:rPr>
                <w:b w:val="0"/>
                <w:bCs w:val="0"/>
                <w:noProof/>
                <w:webHidden/>
              </w:rPr>
            </w:r>
            <w:r w:rsidR="008B37DF" w:rsidRPr="008B37DF">
              <w:rPr>
                <w:b w:val="0"/>
                <w:bCs w:val="0"/>
                <w:noProof/>
                <w:webHidden/>
              </w:rPr>
              <w:fldChar w:fldCharType="separate"/>
            </w:r>
            <w:r w:rsidR="008B37DF" w:rsidRPr="008B37DF">
              <w:rPr>
                <w:b w:val="0"/>
                <w:bCs w:val="0"/>
                <w:noProof/>
                <w:webHidden/>
              </w:rPr>
              <w:t>10</w:t>
            </w:r>
            <w:r w:rsidR="008B37DF" w:rsidRPr="008B37DF">
              <w:rPr>
                <w:b w:val="0"/>
                <w:bCs w:val="0"/>
                <w:noProof/>
                <w:webHidden/>
              </w:rPr>
              <w:fldChar w:fldCharType="end"/>
            </w:r>
          </w:hyperlink>
        </w:p>
        <w:p w14:paraId="4ED67CBF" w14:textId="4A6B9B58" w:rsidR="008B37DF" w:rsidRPr="008B37DF" w:rsidRDefault="00AC710B">
          <w:pPr>
            <w:pStyle w:val="TOC2"/>
            <w:tabs>
              <w:tab w:val="left" w:pos="960"/>
              <w:tab w:val="right" w:leader="dot" w:pos="8492"/>
            </w:tabs>
            <w:rPr>
              <w:rFonts w:eastAsiaTheme="minorEastAsia" w:cstheme="minorBidi"/>
              <w:b w:val="0"/>
              <w:bCs w:val="0"/>
              <w:noProof/>
              <w:sz w:val="24"/>
              <w:szCs w:val="24"/>
            </w:rPr>
          </w:pPr>
          <w:hyperlink w:anchor="_Toc78643844" w:history="1">
            <w:r w:rsidR="008B37DF" w:rsidRPr="008B37DF">
              <w:rPr>
                <w:rStyle w:val="Hyperlink"/>
                <w:rFonts w:hAnsi="Arial Unicode MS" w:cs="Arial"/>
                <w:b w:val="0"/>
                <w:bCs w:val="0"/>
                <w:noProof/>
                <w:lang w:eastAsia="en-US"/>
              </w:rPr>
              <w:t>7.3.</w:t>
            </w:r>
            <w:r w:rsidR="008B37DF" w:rsidRPr="008B37DF">
              <w:rPr>
                <w:rFonts w:eastAsiaTheme="minorEastAsia" w:cstheme="minorBidi"/>
                <w:b w:val="0"/>
                <w:bCs w:val="0"/>
                <w:noProof/>
                <w:sz w:val="24"/>
                <w:szCs w:val="24"/>
              </w:rPr>
              <w:tab/>
            </w:r>
            <w:r w:rsidR="008B37DF" w:rsidRPr="008B37DF">
              <w:rPr>
                <w:rStyle w:val="Hyperlink"/>
                <w:rFonts w:cs="Arial"/>
                <w:b w:val="0"/>
                <w:bCs w:val="0"/>
                <w:noProof/>
                <w:lang w:eastAsia="en-US"/>
              </w:rPr>
              <w:t>Impact on education and learning</w:t>
            </w:r>
            <w:r w:rsidR="008B37DF" w:rsidRPr="008B37DF">
              <w:rPr>
                <w:b w:val="0"/>
                <w:bCs w:val="0"/>
                <w:noProof/>
                <w:webHidden/>
              </w:rPr>
              <w:tab/>
            </w:r>
            <w:r w:rsidR="008B37DF" w:rsidRPr="008B37DF">
              <w:rPr>
                <w:b w:val="0"/>
                <w:bCs w:val="0"/>
                <w:noProof/>
                <w:webHidden/>
              </w:rPr>
              <w:fldChar w:fldCharType="begin"/>
            </w:r>
            <w:r w:rsidR="008B37DF" w:rsidRPr="008B37DF">
              <w:rPr>
                <w:b w:val="0"/>
                <w:bCs w:val="0"/>
                <w:noProof/>
                <w:webHidden/>
              </w:rPr>
              <w:instrText xml:space="preserve"> PAGEREF _Toc78643844 \h </w:instrText>
            </w:r>
            <w:r w:rsidR="008B37DF" w:rsidRPr="008B37DF">
              <w:rPr>
                <w:b w:val="0"/>
                <w:bCs w:val="0"/>
                <w:noProof/>
                <w:webHidden/>
              </w:rPr>
            </w:r>
            <w:r w:rsidR="008B37DF" w:rsidRPr="008B37DF">
              <w:rPr>
                <w:b w:val="0"/>
                <w:bCs w:val="0"/>
                <w:noProof/>
                <w:webHidden/>
              </w:rPr>
              <w:fldChar w:fldCharType="separate"/>
            </w:r>
            <w:r w:rsidR="008B37DF" w:rsidRPr="008B37DF">
              <w:rPr>
                <w:b w:val="0"/>
                <w:bCs w:val="0"/>
                <w:noProof/>
                <w:webHidden/>
              </w:rPr>
              <w:t>10</w:t>
            </w:r>
            <w:r w:rsidR="008B37DF" w:rsidRPr="008B37DF">
              <w:rPr>
                <w:b w:val="0"/>
                <w:bCs w:val="0"/>
                <w:noProof/>
                <w:webHidden/>
              </w:rPr>
              <w:fldChar w:fldCharType="end"/>
            </w:r>
          </w:hyperlink>
        </w:p>
        <w:p w14:paraId="157C98A3" w14:textId="1F7197D0" w:rsidR="008B37DF" w:rsidRPr="008B37DF" w:rsidRDefault="00AC710B">
          <w:pPr>
            <w:pStyle w:val="TOC2"/>
            <w:tabs>
              <w:tab w:val="left" w:pos="960"/>
              <w:tab w:val="right" w:leader="dot" w:pos="8492"/>
            </w:tabs>
            <w:rPr>
              <w:rFonts w:eastAsiaTheme="minorEastAsia" w:cstheme="minorBidi"/>
              <w:b w:val="0"/>
              <w:bCs w:val="0"/>
              <w:noProof/>
              <w:sz w:val="24"/>
              <w:szCs w:val="24"/>
            </w:rPr>
          </w:pPr>
          <w:hyperlink w:anchor="_Toc78643845" w:history="1">
            <w:r w:rsidR="008B37DF" w:rsidRPr="008B37DF">
              <w:rPr>
                <w:rStyle w:val="Hyperlink"/>
                <w:rFonts w:hAnsi="Arial Unicode MS" w:cs="Arial"/>
                <w:b w:val="0"/>
                <w:bCs w:val="0"/>
                <w:noProof/>
                <w:lang w:eastAsia="en-US"/>
              </w:rPr>
              <w:t>7.4.</w:t>
            </w:r>
            <w:r w:rsidR="008B37DF" w:rsidRPr="008B37DF">
              <w:rPr>
                <w:rFonts w:eastAsiaTheme="minorEastAsia" w:cstheme="minorBidi"/>
                <w:b w:val="0"/>
                <w:bCs w:val="0"/>
                <w:noProof/>
                <w:sz w:val="24"/>
                <w:szCs w:val="24"/>
              </w:rPr>
              <w:tab/>
            </w:r>
            <w:r w:rsidR="008B37DF" w:rsidRPr="008B37DF">
              <w:rPr>
                <w:rStyle w:val="Hyperlink"/>
                <w:rFonts w:cs="Arial"/>
                <w:b w:val="0"/>
                <w:bCs w:val="0"/>
                <w:noProof/>
                <w:lang w:eastAsia="en-US"/>
              </w:rPr>
              <w:t>Impact on work and employment</w:t>
            </w:r>
            <w:r w:rsidR="008B37DF" w:rsidRPr="008B37DF">
              <w:rPr>
                <w:b w:val="0"/>
                <w:bCs w:val="0"/>
                <w:noProof/>
                <w:webHidden/>
              </w:rPr>
              <w:tab/>
            </w:r>
            <w:r w:rsidR="008B37DF" w:rsidRPr="008B37DF">
              <w:rPr>
                <w:b w:val="0"/>
                <w:bCs w:val="0"/>
                <w:noProof/>
                <w:webHidden/>
              </w:rPr>
              <w:fldChar w:fldCharType="begin"/>
            </w:r>
            <w:r w:rsidR="008B37DF" w:rsidRPr="008B37DF">
              <w:rPr>
                <w:b w:val="0"/>
                <w:bCs w:val="0"/>
                <w:noProof/>
                <w:webHidden/>
              </w:rPr>
              <w:instrText xml:space="preserve"> PAGEREF _Toc78643845 \h </w:instrText>
            </w:r>
            <w:r w:rsidR="008B37DF" w:rsidRPr="008B37DF">
              <w:rPr>
                <w:b w:val="0"/>
                <w:bCs w:val="0"/>
                <w:noProof/>
                <w:webHidden/>
              </w:rPr>
            </w:r>
            <w:r w:rsidR="008B37DF" w:rsidRPr="008B37DF">
              <w:rPr>
                <w:b w:val="0"/>
                <w:bCs w:val="0"/>
                <w:noProof/>
                <w:webHidden/>
              </w:rPr>
              <w:fldChar w:fldCharType="separate"/>
            </w:r>
            <w:r w:rsidR="008B37DF" w:rsidRPr="008B37DF">
              <w:rPr>
                <w:b w:val="0"/>
                <w:bCs w:val="0"/>
                <w:noProof/>
                <w:webHidden/>
              </w:rPr>
              <w:t>11</w:t>
            </w:r>
            <w:r w:rsidR="008B37DF" w:rsidRPr="008B37DF">
              <w:rPr>
                <w:b w:val="0"/>
                <w:bCs w:val="0"/>
                <w:noProof/>
                <w:webHidden/>
              </w:rPr>
              <w:fldChar w:fldCharType="end"/>
            </w:r>
          </w:hyperlink>
        </w:p>
        <w:p w14:paraId="67F8523F" w14:textId="7AA1A10B" w:rsidR="008B37DF" w:rsidRPr="008B37DF" w:rsidRDefault="00AC710B">
          <w:pPr>
            <w:pStyle w:val="TOC2"/>
            <w:tabs>
              <w:tab w:val="left" w:pos="960"/>
              <w:tab w:val="right" w:leader="dot" w:pos="8492"/>
            </w:tabs>
            <w:rPr>
              <w:rFonts w:eastAsiaTheme="minorEastAsia" w:cstheme="minorBidi"/>
              <w:b w:val="0"/>
              <w:bCs w:val="0"/>
              <w:noProof/>
              <w:sz w:val="24"/>
              <w:szCs w:val="24"/>
            </w:rPr>
          </w:pPr>
          <w:hyperlink w:anchor="_Toc78643846" w:history="1">
            <w:r w:rsidR="008B37DF" w:rsidRPr="008B37DF">
              <w:rPr>
                <w:rStyle w:val="Hyperlink"/>
                <w:rFonts w:hAnsi="Arial Unicode MS" w:cs="Arial"/>
                <w:b w:val="0"/>
                <w:bCs w:val="0"/>
                <w:noProof/>
                <w:lang w:eastAsia="en-US"/>
              </w:rPr>
              <w:t>7.5.</w:t>
            </w:r>
            <w:r w:rsidR="008B37DF" w:rsidRPr="008B37DF">
              <w:rPr>
                <w:rFonts w:eastAsiaTheme="minorEastAsia" w:cstheme="minorBidi"/>
                <w:b w:val="0"/>
                <w:bCs w:val="0"/>
                <w:noProof/>
                <w:sz w:val="24"/>
                <w:szCs w:val="24"/>
              </w:rPr>
              <w:tab/>
            </w:r>
            <w:r w:rsidR="008B37DF" w:rsidRPr="008B37DF">
              <w:rPr>
                <w:rStyle w:val="Hyperlink"/>
                <w:rFonts w:cs="Arial"/>
                <w:b w:val="0"/>
                <w:bCs w:val="0"/>
                <w:noProof/>
                <w:lang w:eastAsia="en-US"/>
              </w:rPr>
              <w:t>Online shopping and banking impacts</w:t>
            </w:r>
            <w:r w:rsidR="008B37DF" w:rsidRPr="008B37DF">
              <w:rPr>
                <w:b w:val="0"/>
                <w:bCs w:val="0"/>
                <w:noProof/>
                <w:webHidden/>
              </w:rPr>
              <w:tab/>
            </w:r>
            <w:r w:rsidR="008B37DF" w:rsidRPr="008B37DF">
              <w:rPr>
                <w:b w:val="0"/>
                <w:bCs w:val="0"/>
                <w:noProof/>
                <w:webHidden/>
              </w:rPr>
              <w:fldChar w:fldCharType="begin"/>
            </w:r>
            <w:r w:rsidR="008B37DF" w:rsidRPr="008B37DF">
              <w:rPr>
                <w:b w:val="0"/>
                <w:bCs w:val="0"/>
                <w:noProof/>
                <w:webHidden/>
              </w:rPr>
              <w:instrText xml:space="preserve"> PAGEREF _Toc78643846 \h </w:instrText>
            </w:r>
            <w:r w:rsidR="008B37DF" w:rsidRPr="008B37DF">
              <w:rPr>
                <w:b w:val="0"/>
                <w:bCs w:val="0"/>
                <w:noProof/>
                <w:webHidden/>
              </w:rPr>
            </w:r>
            <w:r w:rsidR="008B37DF" w:rsidRPr="008B37DF">
              <w:rPr>
                <w:b w:val="0"/>
                <w:bCs w:val="0"/>
                <w:noProof/>
                <w:webHidden/>
              </w:rPr>
              <w:fldChar w:fldCharType="separate"/>
            </w:r>
            <w:r w:rsidR="008B37DF" w:rsidRPr="008B37DF">
              <w:rPr>
                <w:b w:val="0"/>
                <w:bCs w:val="0"/>
                <w:noProof/>
                <w:webHidden/>
              </w:rPr>
              <w:t>11</w:t>
            </w:r>
            <w:r w:rsidR="008B37DF" w:rsidRPr="008B37DF">
              <w:rPr>
                <w:b w:val="0"/>
                <w:bCs w:val="0"/>
                <w:noProof/>
                <w:webHidden/>
              </w:rPr>
              <w:fldChar w:fldCharType="end"/>
            </w:r>
          </w:hyperlink>
        </w:p>
        <w:p w14:paraId="3C781B18" w14:textId="0C83E3CA" w:rsidR="008B37DF" w:rsidRPr="008B37DF" w:rsidRDefault="00AC710B">
          <w:pPr>
            <w:pStyle w:val="TOC1"/>
            <w:rPr>
              <w:rFonts w:eastAsiaTheme="minorEastAsia" w:hAnsiTheme="minorHAnsi" w:cstheme="minorBidi"/>
            </w:rPr>
          </w:pPr>
          <w:hyperlink w:anchor="_Toc78643847" w:history="1">
            <w:r w:rsidR="008B37DF" w:rsidRPr="008B37DF">
              <w:rPr>
                <w:rStyle w:val="Hyperlink"/>
              </w:rPr>
              <w:t>8.</w:t>
            </w:r>
            <w:r w:rsidR="008B37DF" w:rsidRPr="008B37DF">
              <w:rPr>
                <w:rFonts w:eastAsiaTheme="minorEastAsia" w:hAnsiTheme="minorHAnsi" w:cstheme="minorBidi"/>
              </w:rPr>
              <w:tab/>
            </w:r>
            <w:r w:rsidR="008B37DF" w:rsidRPr="008B37DF">
              <w:rPr>
                <w:rStyle w:val="Hyperlink"/>
              </w:rPr>
              <w:t>Improving digital skills and confidence</w:t>
            </w:r>
            <w:r w:rsidR="008B37DF" w:rsidRPr="008B37DF">
              <w:rPr>
                <w:webHidden/>
              </w:rPr>
              <w:tab/>
            </w:r>
            <w:r w:rsidR="008B37DF" w:rsidRPr="008B37DF">
              <w:rPr>
                <w:webHidden/>
              </w:rPr>
              <w:fldChar w:fldCharType="begin"/>
            </w:r>
            <w:r w:rsidR="008B37DF" w:rsidRPr="008B37DF">
              <w:rPr>
                <w:webHidden/>
              </w:rPr>
              <w:instrText xml:space="preserve"> PAGEREF _Toc78643847 \h </w:instrText>
            </w:r>
            <w:r w:rsidR="008B37DF" w:rsidRPr="008B37DF">
              <w:rPr>
                <w:webHidden/>
              </w:rPr>
            </w:r>
            <w:r w:rsidR="008B37DF" w:rsidRPr="008B37DF">
              <w:rPr>
                <w:webHidden/>
              </w:rPr>
              <w:fldChar w:fldCharType="separate"/>
            </w:r>
            <w:r w:rsidR="008B37DF" w:rsidRPr="008B37DF">
              <w:rPr>
                <w:webHidden/>
              </w:rPr>
              <w:t>12</w:t>
            </w:r>
            <w:r w:rsidR="008B37DF" w:rsidRPr="008B37DF">
              <w:rPr>
                <w:webHidden/>
              </w:rPr>
              <w:fldChar w:fldCharType="end"/>
            </w:r>
          </w:hyperlink>
        </w:p>
        <w:p w14:paraId="66B44A3F" w14:textId="024C6F5E" w:rsidR="008B37DF" w:rsidRPr="008B37DF" w:rsidRDefault="00AC710B">
          <w:pPr>
            <w:pStyle w:val="TOC2"/>
            <w:tabs>
              <w:tab w:val="left" w:pos="960"/>
              <w:tab w:val="right" w:leader="dot" w:pos="8492"/>
            </w:tabs>
            <w:rPr>
              <w:rFonts w:eastAsiaTheme="minorEastAsia" w:cstheme="minorBidi"/>
              <w:b w:val="0"/>
              <w:bCs w:val="0"/>
              <w:noProof/>
              <w:sz w:val="24"/>
              <w:szCs w:val="24"/>
            </w:rPr>
          </w:pPr>
          <w:hyperlink w:anchor="_Toc78643848" w:history="1">
            <w:r w:rsidR="008B37DF" w:rsidRPr="008B37DF">
              <w:rPr>
                <w:rStyle w:val="Hyperlink"/>
                <w:rFonts w:hAnsi="Arial Unicode MS" w:cs="Arial"/>
                <w:b w:val="0"/>
                <w:bCs w:val="0"/>
                <w:noProof/>
                <w:lang w:eastAsia="en-US"/>
              </w:rPr>
              <w:t>8.1.</w:t>
            </w:r>
            <w:r w:rsidR="008B37DF" w:rsidRPr="008B37DF">
              <w:rPr>
                <w:rFonts w:eastAsiaTheme="minorEastAsia" w:cstheme="minorBidi"/>
                <w:b w:val="0"/>
                <w:bCs w:val="0"/>
                <w:noProof/>
                <w:sz w:val="24"/>
                <w:szCs w:val="24"/>
              </w:rPr>
              <w:tab/>
            </w:r>
            <w:r w:rsidR="008B37DF" w:rsidRPr="008B37DF">
              <w:rPr>
                <w:rStyle w:val="Hyperlink"/>
                <w:rFonts w:cs="Arial"/>
                <w:b w:val="0"/>
                <w:bCs w:val="0"/>
                <w:noProof/>
                <w:lang w:eastAsia="en-US"/>
              </w:rPr>
              <w:t>Building digital confidence</w:t>
            </w:r>
            <w:r w:rsidR="008B37DF" w:rsidRPr="008B37DF">
              <w:rPr>
                <w:b w:val="0"/>
                <w:bCs w:val="0"/>
                <w:noProof/>
                <w:webHidden/>
              </w:rPr>
              <w:tab/>
            </w:r>
            <w:r w:rsidR="008B37DF" w:rsidRPr="008B37DF">
              <w:rPr>
                <w:b w:val="0"/>
                <w:bCs w:val="0"/>
                <w:noProof/>
                <w:webHidden/>
              </w:rPr>
              <w:fldChar w:fldCharType="begin"/>
            </w:r>
            <w:r w:rsidR="008B37DF" w:rsidRPr="008B37DF">
              <w:rPr>
                <w:b w:val="0"/>
                <w:bCs w:val="0"/>
                <w:noProof/>
                <w:webHidden/>
              </w:rPr>
              <w:instrText xml:space="preserve"> PAGEREF _Toc78643848 \h </w:instrText>
            </w:r>
            <w:r w:rsidR="008B37DF" w:rsidRPr="008B37DF">
              <w:rPr>
                <w:b w:val="0"/>
                <w:bCs w:val="0"/>
                <w:noProof/>
                <w:webHidden/>
              </w:rPr>
            </w:r>
            <w:r w:rsidR="008B37DF" w:rsidRPr="008B37DF">
              <w:rPr>
                <w:b w:val="0"/>
                <w:bCs w:val="0"/>
                <w:noProof/>
                <w:webHidden/>
              </w:rPr>
              <w:fldChar w:fldCharType="separate"/>
            </w:r>
            <w:r w:rsidR="008B37DF" w:rsidRPr="008B37DF">
              <w:rPr>
                <w:b w:val="0"/>
                <w:bCs w:val="0"/>
                <w:noProof/>
                <w:webHidden/>
              </w:rPr>
              <w:t>12</w:t>
            </w:r>
            <w:r w:rsidR="008B37DF" w:rsidRPr="008B37DF">
              <w:rPr>
                <w:b w:val="0"/>
                <w:bCs w:val="0"/>
                <w:noProof/>
                <w:webHidden/>
              </w:rPr>
              <w:fldChar w:fldCharType="end"/>
            </w:r>
          </w:hyperlink>
        </w:p>
        <w:p w14:paraId="2D914D9F" w14:textId="292BF06B" w:rsidR="008B37DF" w:rsidRPr="008B37DF" w:rsidRDefault="00AC710B">
          <w:pPr>
            <w:pStyle w:val="TOC2"/>
            <w:tabs>
              <w:tab w:val="left" w:pos="960"/>
              <w:tab w:val="right" w:leader="dot" w:pos="8492"/>
            </w:tabs>
            <w:rPr>
              <w:rFonts w:eastAsiaTheme="minorEastAsia" w:cstheme="minorBidi"/>
              <w:b w:val="0"/>
              <w:bCs w:val="0"/>
              <w:noProof/>
              <w:sz w:val="24"/>
              <w:szCs w:val="24"/>
            </w:rPr>
          </w:pPr>
          <w:hyperlink w:anchor="_Toc78643849" w:history="1">
            <w:r w:rsidR="008B37DF" w:rsidRPr="008B37DF">
              <w:rPr>
                <w:rStyle w:val="Hyperlink"/>
                <w:rFonts w:hAnsi="Arial Unicode MS" w:cs="Arial"/>
                <w:b w:val="0"/>
                <w:bCs w:val="0"/>
                <w:noProof/>
                <w:lang w:eastAsia="en-US"/>
              </w:rPr>
              <w:t>8.2.</w:t>
            </w:r>
            <w:r w:rsidR="008B37DF" w:rsidRPr="008B37DF">
              <w:rPr>
                <w:rFonts w:eastAsiaTheme="minorEastAsia" w:cstheme="minorBidi"/>
                <w:b w:val="0"/>
                <w:bCs w:val="0"/>
                <w:noProof/>
                <w:sz w:val="24"/>
                <w:szCs w:val="24"/>
              </w:rPr>
              <w:tab/>
            </w:r>
            <w:r w:rsidR="008B37DF" w:rsidRPr="008B37DF">
              <w:rPr>
                <w:rStyle w:val="Hyperlink"/>
                <w:rFonts w:cs="Arial"/>
                <w:b w:val="0"/>
                <w:bCs w:val="0"/>
                <w:noProof/>
                <w:lang w:eastAsia="en-US"/>
              </w:rPr>
              <w:t>Performance of peripherals</w:t>
            </w:r>
            <w:r w:rsidR="008B37DF" w:rsidRPr="008B37DF">
              <w:rPr>
                <w:b w:val="0"/>
                <w:bCs w:val="0"/>
                <w:noProof/>
                <w:webHidden/>
              </w:rPr>
              <w:tab/>
            </w:r>
            <w:r w:rsidR="008B37DF" w:rsidRPr="008B37DF">
              <w:rPr>
                <w:b w:val="0"/>
                <w:bCs w:val="0"/>
                <w:noProof/>
                <w:webHidden/>
              </w:rPr>
              <w:fldChar w:fldCharType="begin"/>
            </w:r>
            <w:r w:rsidR="008B37DF" w:rsidRPr="008B37DF">
              <w:rPr>
                <w:b w:val="0"/>
                <w:bCs w:val="0"/>
                <w:noProof/>
                <w:webHidden/>
              </w:rPr>
              <w:instrText xml:space="preserve"> PAGEREF _Toc78643849 \h </w:instrText>
            </w:r>
            <w:r w:rsidR="008B37DF" w:rsidRPr="008B37DF">
              <w:rPr>
                <w:b w:val="0"/>
                <w:bCs w:val="0"/>
                <w:noProof/>
                <w:webHidden/>
              </w:rPr>
            </w:r>
            <w:r w:rsidR="008B37DF" w:rsidRPr="008B37DF">
              <w:rPr>
                <w:b w:val="0"/>
                <w:bCs w:val="0"/>
                <w:noProof/>
                <w:webHidden/>
              </w:rPr>
              <w:fldChar w:fldCharType="separate"/>
            </w:r>
            <w:r w:rsidR="008B37DF" w:rsidRPr="008B37DF">
              <w:rPr>
                <w:b w:val="0"/>
                <w:bCs w:val="0"/>
                <w:noProof/>
                <w:webHidden/>
              </w:rPr>
              <w:t>13</w:t>
            </w:r>
            <w:r w:rsidR="008B37DF" w:rsidRPr="008B37DF">
              <w:rPr>
                <w:b w:val="0"/>
                <w:bCs w:val="0"/>
                <w:noProof/>
                <w:webHidden/>
              </w:rPr>
              <w:fldChar w:fldCharType="end"/>
            </w:r>
          </w:hyperlink>
        </w:p>
        <w:p w14:paraId="3A5B9478" w14:textId="0C081398" w:rsidR="008B37DF" w:rsidRPr="008B37DF" w:rsidRDefault="00AC710B">
          <w:pPr>
            <w:pStyle w:val="TOC2"/>
            <w:tabs>
              <w:tab w:val="left" w:pos="960"/>
              <w:tab w:val="right" w:leader="dot" w:pos="8492"/>
            </w:tabs>
            <w:rPr>
              <w:rFonts w:eastAsiaTheme="minorEastAsia" w:cstheme="minorBidi"/>
              <w:b w:val="0"/>
              <w:bCs w:val="0"/>
              <w:noProof/>
              <w:sz w:val="24"/>
              <w:szCs w:val="24"/>
            </w:rPr>
          </w:pPr>
          <w:hyperlink w:anchor="_Toc78643850" w:history="1">
            <w:r w:rsidR="008B37DF" w:rsidRPr="008B37DF">
              <w:rPr>
                <w:rStyle w:val="Hyperlink"/>
                <w:rFonts w:hAnsi="Arial Unicode MS" w:cs="Arial"/>
                <w:b w:val="0"/>
                <w:bCs w:val="0"/>
                <w:noProof/>
                <w:lang w:eastAsia="en-US"/>
              </w:rPr>
              <w:t>8.3.</w:t>
            </w:r>
            <w:r w:rsidR="008B37DF" w:rsidRPr="008B37DF">
              <w:rPr>
                <w:rFonts w:eastAsiaTheme="minorEastAsia" w:cstheme="minorBidi"/>
                <w:b w:val="0"/>
                <w:bCs w:val="0"/>
                <w:noProof/>
                <w:sz w:val="24"/>
                <w:szCs w:val="24"/>
              </w:rPr>
              <w:tab/>
            </w:r>
            <w:r w:rsidR="008B37DF" w:rsidRPr="008B37DF">
              <w:rPr>
                <w:rStyle w:val="Hyperlink"/>
                <w:rFonts w:cs="Arial"/>
                <w:b w:val="0"/>
                <w:bCs w:val="0"/>
                <w:noProof/>
                <w:lang w:eastAsia="en-US"/>
              </w:rPr>
              <w:t>Impact on community partners</w:t>
            </w:r>
            <w:r w:rsidR="008B37DF" w:rsidRPr="008B37DF">
              <w:rPr>
                <w:b w:val="0"/>
                <w:bCs w:val="0"/>
                <w:noProof/>
                <w:webHidden/>
              </w:rPr>
              <w:tab/>
            </w:r>
            <w:r w:rsidR="008B37DF" w:rsidRPr="008B37DF">
              <w:rPr>
                <w:b w:val="0"/>
                <w:bCs w:val="0"/>
                <w:noProof/>
                <w:webHidden/>
              </w:rPr>
              <w:fldChar w:fldCharType="begin"/>
            </w:r>
            <w:r w:rsidR="008B37DF" w:rsidRPr="008B37DF">
              <w:rPr>
                <w:b w:val="0"/>
                <w:bCs w:val="0"/>
                <w:noProof/>
                <w:webHidden/>
              </w:rPr>
              <w:instrText xml:space="preserve"> PAGEREF _Toc78643850 \h </w:instrText>
            </w:r>
            <w:r w:rsidR="008B37DF" w:rsidRPr="008B37DF">
              <w:rPr>
                <w:b w:val="0"/>
                <w:bCs w:val="0"/>
                <w:noProof/>
                <w:webHidden/>
              </w:rPr>
            </w:r>
            <w:r w:rsidR="008B37DF" w:rsidRPr="008B37DF">
              <w:rPr>
                <w:b w:val="0"/>
                <w:bCs w:val="0"/>
                <w:noProof/>
                <w:webHidden/>
              </w:rPr>
              <w:fldChar w:fldCharType="separate"/>
            </w:r>
            <w:r w:rsidR="008B37DF" w:rsidRPr="008B37DF">
              <w:rPr>
                <w:b w:val="0"/>
                <w:bCs w:val="0"/>
                <w:noProof/>
                <w:webHidden/>
              </w:rPr>
              <w:t>13</w:t>
            </w:r>
            <w:r w:rsidR="008B37DF" w:rsidRPr="008B37DF">
              <w:rPr>
                <w:b w:val="0"/>
                <w:bCs w:val="0"/>
                <w:noProof/>
                <w:webHidden/>
              </w:rPr>
              <w:fldChar w:fldCharType="end"/>
            </w:r>
          </w:hyperlink>
        </w:p>
        <w:p w14:paraId="665B92E9" w14:textId="5DD82DE3" w:rsidR="008B37DF" w:rsidRPr="008B37DF" w:rsidRDefault="00AC710B">
          <w:pPr>
            <w:pStyle w:val="TOC1"/>
            <w:rPr>
              <w:rFonts w:eastAsiaTheme="minorEastAsia" w:hAnsiTheme="minorHAnsi" w:cstheme="minorBidi"/>
            </w:rPr>
          </w:pPr>
          <w:hyperlink w:anchor="_Toc78643851" w:history="1">
            <w:r w:rsidR="008B37DF" w:rsidRPr="008B37DF">
              <w:rPr>
                <w:rStyle w:val="Hyperlink"/>
              </w:rPr>
              <w:t>9.</w:t>
            </w:r>
            <w:r w:rsidR="008B37DF" w:rsidRPr="008B37DF">
              <w:rPr>
                <w:rFonts w:eastAsiaTheme="minorEastAsia" w:hAnsiTheme="minorHAnsi" w:cstheme="minorBidi"/>
              </w:rPr>
              <w:tab/>
            </w:r>
            <w:r w:rsidR="008B37DF" w:rsidRPr="008B37DF">
              <w:rPr>
                <w:rStyle w:val="Hyperlink"/>
              </w:rPr>
              <w:t>Challenges and recommendations</w:t>
            </w:r>
            <w:r w:rsidR="008B37DF" w:rsidRPr="008B37DF">
              <w:rPr>
                <w:webHidden/>
              </w:rPr>
              <w:tab/>
            </w:r>
            <w:r w:rsidR="008B37DF" w:rsidRPr="008B37DF">
              <w:rPr>
                <w:webHidden/>
              </w:rPr>
              <w:fldChar w:fldCharType="begin"/>
            </w:r>
            <w:r w:rsidR="008B37DF" w:rsidRPr="008B37DF">
              <w:rPr>
                <w:webHidden/>
              </w:rPr>
              <w:instrText xml:space="preserve"> PAGEREF _Toc78643851 \h </w:instrText>
            </w:r>
            <w:r w:rsidR="008B37DF" w:rsidRPr="008B37DF">
              <w:rPr>
                <w:webHidden/>
              </w:rPr>
            </w:r>
            <w:r w:rsidR="008B37DF" w:rsidRPr="008B37DF">
              <w:rPr>
                <w:webHidden/>
              </w:rPr>
              <w:fldChar w:fldCharType="separate"/>
            </w:r>
            <w:r w:rsidR="008B37DF" w:rsidRPr="008B37DF">
              <w:rPr>
                <w:webHidden/>
              </w:rPr>
              <w:t>14</w:t>
            </w:r>
            <w:r w:rsidR="008B37DF" w:rsidRPr="008B37DF">
              <w:rPr>
                <w:webHidden/>
              </w:rPr>
              <w:fldChar w:fldCharType="end"/>
            </w:r>
          </w:hyperlink>
        </w:p>
        <w:p w14:paraId="621FF43F" w14:textId="0BE4454F" w:rsidR="008B37DF" w:rsidRPr="008B37DF" w:rsidRDefault="00AC710B">
          <w:pPr>
            <w:pStyle w:val="TOC2"/>
            <w:tabs>
              <w:tab w:val="left" w:pos="960"/>
              <w:tab w:val="right" w:leader="dot" w:pos="8492"/>
            </w:tabs>
            <w:rPr>
              <w:rFonts w:eastAsiaTheme="minorEastAsia" w:cstheme="minorBidi"/>
              <w:b w:val="0"/>
              <w:bCs w:val="0"/>
              <w:noProof/>
              <w:sz w:val="24"/>
              <w:szCs w:val="24"/>
            </w:rPr>
          </w:pPr>
          <w:hyperlink w:anchor="_Toc78643852" w:history="1">
            <w:r w:rsidR="008B37DF" w:rsidRPr="008B37DF">
              <w:rPr>
                <w:rStyle w:val="Hyperlink"/>
                <w:rFonts w:hAnsi="Arial Unicode MS" w:cs="Arial"/>
                <w:b w:val="0"/>
                <w:bCs w:val="0"/>
                <w:noProof/>
                <w:lang w:eastAsia="en-US"/>
              </w:rPr>
              <w:t>9.1.</w:t>
            </w:r>
            <w:r w:rsidR="008B37DF" w:rsidRPr="008B37DF">
              <w:rPr>
                <w:rFonts w:eastAsiaTheme="minorEastAsia" w:cstheme="minorBidi"/>
                <w:b w:val="0"/>
                <w:bCs w:val="0"/>
                <w:noProof/>
                <w:sz w:val="24"/>
                <w:szCs w:val="24"/>
              </w:rPr>
              <w:tab/>
            </w:r>
            <w:r w:rsidR="008B37DF" w:rsidRPr="008B37DF">
              <w:rPr>
                <w:rStyle w:val="Hyperlink"/>
                <w:rFonts w:cs="Arial"/>
                <w:b w:val="0"/>
                <w:bCs w:val="0"/>
                <w:noProof/>
                <w:lang w:eastAsia="en-US"/>
              </w:rPr>
              <w:t>Short timeframe for delivery</w:t>
            </w:r>
            <w:r w:rsidR="008B37DF" w:rsidRPr="008B37DF">
              <w:rPr>
                <w:b w:val="0"/>
                <w:bCs w:val="0"/>
                <w:noProof/>
                <w:webHidden/>
              </w:rPr>
              <w:tab/>
            </w:r>
            <w:r w:rsidR="008B37DF" w:rsidRPr="008B37DF">
              <w:rPr>
                <w:b w:val="0"/>
                <w:bCs w:val="0"/>
                <w:noProof/>
                <w:webHidden/>
              </w:rPr>
              <w:fldChar w:fldCharType="begin"/>
            </w:r>
            <w:r w:rsidR="008B37DF" w:rsidRPr="008B37DF">
              <w:rPr>
                <w:b w:val="0"/>
                <w:bCs w:val="0"/>
                <w:noProof/>
                <w:webHidden/>
              </w:rPr>
              <w:instrText xml:space="preserve"> PAGEREF _Toc78643852 \h </w:instrText>
            </w:r>
            <w:r w:rsidR="008B37DF" w:rsidRPr="008B37DF">
              <w:rPr>
                <w:b w:val="0"/>
                <w:bCs w:val="0"/>
                <w:noProof/>
                <w:webHidden/>
              </w:rPr>
            </w:r>
            <w:r w:rsidR="008B37DF" w:rsidRPr="008B37DF">
              <w:rPr>
                <w:b w:val="0"/>
                <w:bCs w:val="0"/>
                <w:noProof/>
                <w:webHidden/>
              </w:rPr>
              <w:fldChar w:fldCharType="separate"/>
            </w:r>
            <w:r w:rsidR="008B37DF" w:rsidRPr="008B37DF">
              <w:rPr>
                <w:b w:val="0"/>
                <w:bCs w:val="0"/>
                <w:noProof/>
                <w:webHidden/>
              </w:rPr>
              <w:t>14</w:t>
            </w:r>
            <w:r w:rsidR="008B37DF" w:rsidRPr="008B37DF">
              <w:rPr>
                <w:b w:val="0"/>
                <w:bCs w:val="0"/>
                <w:noProof/>
                <w:webHidden/>
              </w:rPr>
              <w:fldChar w:fldCharType="end"/>
            </w:r>
          </w:hyperlink>
        </w:p>
        <w:p w14:paraId="7EE9FB89" w14:textId="669D872C" w:rsidR="008B37DF" w:rsidRPr="008B37DF" w:rsidRDefault="00AC710B">
          <w:pPr>
            <w:pStyle w:val="TOC2"/>
            <w:tabs>
              <w:tab w:val="left" w:pos="960"/>
              <w:tab w:val="right" w:leader="dot" w:pos="8492"/>
            </w:tabs>
            <w:rPr>
              <w:rFonts w:eastAsiaTheme="minorEastAsia" w:cstheme="minorBidi"/>
              <w:b w:val="0"/>
              <w:bCs w:val="0"/>
              <w:noProof/>
              <w:sz w:val="24"/>
              <w:szCs w:val="24"/>
            </w:rPr>
          </w:pPr>
          <w:hyperlink w:anchor="_Toc78643853" w:history="1">
            <w:r w:rsidR="008B37DF" w:rsidRPr="008B37DF">
              <w:rPr>
                <w:rStyle w:val="Hyperlink"/>
                <w:rFonts w:hAnsi="Arial Unicode MS" w:cs="Arial"/>
                <w:b w:val="0"/>
                <w:bCs w:val="0"/>
                <w:noProof/>
                <w:lang w:eastAsia="en-US"/>
              </w:rPr>
              <w:t>9.2.</w:t>
            </w:r>
            <w:r w:rsidR="008B37DF" w:rsidRPr="008B37DF">
              <w:rPr>
                <w:rFonts w:eastAsiaTheme="minorEastAsia" w:cstheme="minorBidi"/>
                <w:b w:val="0"/>
                <w:bCs w:val="0"/>
                <w:noProof/>
                <w:sz w:val="24"/>
                <w:szCs w:val="24"/>
              </w:rPr>
              <w:tab/>
            </w:r>
            <w:r w:rsidR="008B37DF" w:rsidRPr="008B37DF">
              <w:rPr>
                <w:rStyle w:val="Hyperlink"/>
                <w:rFonts w:cs="Arial"/>
                <w:b w:val="0"/>
                <w:bCs w:val="0"/>
                <w:noProof/>
                <w:lang w:eastAsia="en-US"/>
              </w:rPr>
              <w:t>Communication and contact</w:t>
            </w:r>
            <w:r w:rsidR="008B37DF" w:rsidRPr="008B37DF">
              <w:rPr>
                <w:b w:val="0"/>
                <w:bCs w:val="0"/>
                <w:noProof/>
                <w:webHidden/>
              </w:rPr>
              <w:tab/>
            </w:r>
            <w:r w:rsidR="008B37DF" w:rsidRPr="008B37DF">
              <w:rPr>
                <w:b w:val="0"/>
                <w:bCs w:val="0"/>
                <w:noProof/>
                <w:webHidden/>
              </w:rPr>
              <w:fldChar w:fldCharType="begin"/>
            </w:r>
            <w:r w:rsidR="008B37DF" w:rsidRPr="008B37DF">
              <w:rPr>
                <w:b w:val="0"/>
                <w:bCs w:val="0"/>
                <w:noProof/>
                <w:webHidden/>
              </w:rPr>
              <w:instrText xml:space="preserve"> PAGEREF _Toc78643853 \h </w:instrText>
            </w:r>
            <w:r w:rsidR="008B37DF" w:rsidRPr="008B37DF">
              <w:rPr>
                <w:b w:val="0"/>
                <w:bCs w:val="0"/>
                <w:noProof/>
                <w:webHidden/>
              </w:rPr>
            </w:r>
            <w:r w:rsidR="008B37DF" w:rsidRPr="008B37DF">
              <w:rPr>
                <w:b w:val="0"/>
                <w:bCs w:val="0"/>
                <w:noProof/>
                <w:webHidden/>
              </w:rPr>
              <w:fldChar w:fldCharType="separate"/>
            </w:r>
            <w:r w:rsidR="008B37DF" w:rsidRPr="008B37DF">
              <w:rPr>
                <w:b w:val="0"/>
                <w:bCs w:val="0"/>
                <w:noProof/>
                <w:webHidden/>
              </w:rPr>
              <w:t>14</w:t>
            </w:r>
            <w:r w:rsidR="008B37DF" w:rsidRPr="008B37DF">
              <w:rPr>
                <w:b w:val="0"/>
                <w:bCs w:val="0"/>
                <w:noProof/>
                <w:webHidden/>
              </w:rPr>
              <w:fldChar w:fldCharType="end"/>
            </w:r>
          </w:hyperlink>
        </w:p>
        <w:p w14:paraId="7163B120" w14:textId="5C90D4ED" w:rsidR="008B37DF" w:rsidRPr="008B37DF" w:rsidRDefault="00AC710B">
          <w:pPr>
            <w:pStyle w:val="TOC2"/>
            <w:tabs>
              <w:tab w:val="left" w:pos="960"/>
              <w:tab w:val="right" w:leader="dot" w:pos="8492"/>
            </w:tabs>
            <w:rPr>
              <w:rFonts w:eastAsiaTheme="minorEastAsia" w:cstheme="minorBidi"/>
              <w:b w:val="0"/>
              <w:bCs w:val="0"/>
              <w:noProof/>
              <w:sz w:val="24"/>
              <w:szCs w:val="24"/>
            </w:rPr>
          </w:pPr>
          <w:hyperlink w:anchor="_Toc78643854" w:history="1">
            <w:r w:rsidR="008B37DF" w:rsidRPr="008B37DF">
              <w:rPr>
                <w:rStyle w:val="Hyperlink"/>
                <w:rFonts w:hAnsi="Arial Unicode MS" w:cs="Arial"/>
                <w:b w:val="0"/>
                <w:bCs w:val="0"/>
                <w:noProof/>
                <w:lang w:eastAsia="en-US"/>
              </w:rPr>
              <w:t>9.3.</w:t>
            </w:r>
            <w:r w:rsidR="008B37DF" w:rsidRPr="008B37DF">
              <w:rPr>
                <w:rFonts w:eastAsiaTheme="minorEastAsia" w:cstheme="minorBidi"/>
                <w:b w:val="0"/>
                <w:bCs w:val="0"/>
                <w:noProof/>
                <w:sz w:val="24"/>
                <w:szCs w:val="24"/>
              </w:rPr>
              <w:tab/>
            </w:r>
            <w:r w:rsidR="008B37DF" w:rsidRPr="008B37DF">
              <w:rPr>
                <w:rStyle w:val="Hyperlink"/>
                <w:rFonts w:cs="Arial"/>
                <w:b w:val="0"/>
                <w:bCs w:val="0"/>
                <w:noProof/>
                <w:lang w:eastAsia="en-US"/>
              </w:rPr>
              <w:t>Appetite for adaptations versus adoption</w:t>
            </w:r>
            <w:r w:rsidR="008B37DF" w:rsidRPr="008B37DF">
              <w:rPr>
                <w:b w:val="0"/>
                <w:bCs w:val="0"/>
                <w:noProof/>
                <w:webHidden/>
              </w:rPr>
              <w:tab/>
            </w:r>
            <w:r w:rsidR="008B37DF" w:rsidRPr="008B37DF">
              <w:rPr>
                <w:b w:val="0"/>
                <w:bCs w:val="0"/>
                <w:noProof/>
                <w:webHidden/>
              </w:rPr>
              <w:fldChar w:fldCharType="begin"/>
            </w:r>
            <w:r w:rsidR="008B37DF" w:rsidRPr="008B37DF">
              <w:rPr>
                <w:b w:val="0"/>
                <w:bCs w:val="0"/>
                <w:noProof/>
                <w:webHidden/>
              </w:rPr>
              <w:instrText xml:space="preserve"> PAGEREF _Toc78643854 \h </w:instrText>
            </w:r>
            <w:r w:rsidR="008B37DF" w:rsidRPr="008B37DF">
              <w:rPr>
                <w:b w:val="0"/>
                <w:bCs w:val="0"/>
                <w:noProof/>
                <w:webHidden/>
              </w:rPr>
            </w:r>
            <w:r w:rsidR="008B37DF" w:rsidRPr="008B37DF">
              <w:rPr>
                <w:b w:val="0"/>
                <w:bCs w:val="0"/>
                <w:noProof/>
                <w:webHidden/>
              </w:rPr>
              <w:fldChar w:fldCharType="separate"/>
            </w:r>
            <w:r w:rsidR="008B37DF" w:rsidRPr="008B37DF">
              <w:rPr>
                <w:b w:val="0"/>
                <w:bCs w:val="0"/>
                <w:noProof/>
                <w:webHidden/>
              </w:rPr>
              <w:t>14</w:t>
            </w:r>
            <w:r w:rsidR="008B37DF" w:rsidRPr="008B37DF">
              <w:rPr>
                <w:b w:val="0"/>
                <w:bCs w:val="0"/>
                <w:noProof/>
                <w:webHidden/>
              </w:rPr>
              <w:fldChar w:fldCharType="end"/>
            </w:r>
          </w:hyperlink>
        </w:p>
        <w:p w14:paraId="188F0A4B" w14:textId="671CE898" w:rsidR="008B37DF" w:rsidRPr="008B37DF" w:rsidRDefault="00AC710B">
          <w:pPr>
            <w:pStyle w:val="TOC1"/>
            <w:rPr>
              <w:rFonts w:eastAsiaTheme="minorEastAsia" w:hAnsiTheme="minorHAnsi" w:cstheme="minorBidi"/>
            </w:rPr>
          </w:pPr>
          <w:hyperlink w:anchor="_Toc78643855" w:history="1">
            <w:r w:rsidR="008B37DF" w:rsidRPr="008B37DF">
              <w:rPr>
                <w:rStyle w:val="Hyperlink"/>
              </w:rPr>
              <w:t>10.</w:t>
            </w:r>
            <w:r w:rsidR="008B37DF" w:rsidRPr="008B37DF">
              <w:rPr>
                <w:rFonts w:eastAsiaTheme="minorEastAsia" w:hAnsiTheme="minorHAnsi" w:cstheme="minorBidi"/>
              </w:rPr>
              <w:tab/>
            </w:r>
            <w:r w:rsidR="008B37DF" w:rsidRPr="008B37DF">
              <w:rPr>
                <w:rStyle w:val="Hyperlink"/>
              </w:rPr>
              <w:t>Useful Resources and References</w:t>
            </w:r>
            <w:r w:rsidR="008B37DF" w:rsidRPr="008B37DF">
              <w:rPr>
                <w:webHidden/>
              </w:rPr>
              <w:tab/>
            </w:r>
            <w:r w:rsidR="008B37DF" w:rsidRPr="008B37DF">
              <w:rPr>
                <w:webHidden/>
              </w:rPr>
              <w:fldChar w:fldCharType="begin"/>
            </w:r>
            <w:r w:rsidR="008B37DF" w:rsidRPr="008B37DF">
              <w:rPr>
                <w:webHidden/>
              </w:rPr>
              <w:instrText xml:space="preserve"> PAGEREF _Toc78643855 \h </w:instrText>
            </w:r>
            <w:r w:rsidR="008B37DF" w:rsidRPr="008B37DF">
              <w:rPr>
                <w:webHidden/>
              </w:rPr>
            </w:r>
            <w:r w:rsidR="008B37DF" w:rsidRPr="008B37DF">
              <w:rPr>
                <w:webHidden/>
              </w:rPr>
              <w:fldChar w:fldCharType="separate"/>
            </w:r>
            <w:r w:rsidR="008B37DF" w:rsidRPr="008B37DF">
              <w:rPr>
                <w:webHidden/>
              </w:rPr>
              <w:t>15</w:t>
            </w:r>
            <w:r w:rsidR="008B37DF" w:rsidRPr="008B37DF">
              <w:rPr>
                <w:webHidden/>
              </w:rPr>
              <w:fldChar w:fldCharType="end"/>
            </w:r>
          </w:hyperlink>
        </w:p>
        <w:p w14:paraId="7616195F" w14:textId="428AA7DA" w:rsidR="00747749" w:rsidRPr="006E1ED6" w:rsidRDefault="00EB7341" w:rsidP="0079520C">
          <w:pPr>
            <w:pStyle w:val="TOC1"/>
          </w:pPr>
          <w:r w:rsidRPr="001951F6">
            <w:rPr>
              <w:rFonts w:hAnsiTheme="minorHAnsi"/>
              <w:sz w:val="22"/>
              <w:szCs w:val="22"/>
            </w:rPr>
            <w:fldChar w:fldCharType="end"/>
          </w:r>
        </w:p>
      </w:sdtContent>
    </w:sdt>
    <w:p w14:paraId="3D45FB73" w14:textId="242860FB" w:rsidR="001951F6" w:rsidRDefault="00EB7341" w:rsidP="00747749">
      <w:pPr>
        <w:pStyle w:val="Heading1"/>
        <w:numPr>
          <w:ilvl w:val="0"/>
          <w:numId w:val="4"/>
        </w:numPr>
      </w:pPr>
      <w:bookmarkStart w:id="0" w:name="_Toc78643825"/>
      <w:r>
        <w:lastRenderedPageBreak/>
        <w:t>Executive Summary</w:t>
      </w:r>
      <w:bookmarkEnd w:id="0"/>
    </w:p>
    <w:p w14:paraId="0278B453" w14:textId="51F897F4" w:rsidR="004109FD" w:rsidRDefault="00EB7341" w:rsidP="001951F6">
      <w:pPr>
        <w:pStyle w:val="Body"/>
      </w:pPr>
      <w:r>
        <w:t xml:space="preserve">For disabled people, Covid-19 hit especially hard; more likely to be shielding and more likely to be furloughed. While the rest of us turned to technology to maintain social contact during physical distancing, many disabled people lacked the equipment and digital skills for online. </w:t>
      </w:r>
    </w:p>
    <w:p w14:paraId="3CA66CD3" w14:textId="1E5C4777" w:rsidR="004109FD" w:rsidRDefault="00EB7341" w:rsidP="001951F6">
      <w:pPr>
        <w:pStyle w:val="Body"/>
      </w:pPr>
      <w:r>
        <w:t xml:space="preserve">For people with learning disabilities, Covid-19 exaggerated inequalities, prompting the UK Government to launch </w:t>
      </w:r>
      <w:hyperlink w:anchor="_Digital_Lifeline:_an" w:history="1">
        <w:r w:rsidRPr="004109FD">
          <w:rPr>
            <w:rStyle w:val="Hyperlink"/>
          </w:rPr>
          <w:t>Digital Lifeline</w:t>
        </w:r>
      </w:hyperlink>
      <w:r>
        <w:t xml:space="preserve"> as an emergency response. </w:t>
      </w:r>
    </w:p>
    <w:p w14:paraId="2D8FA1E8" w14:textId="7CB84FDB" w:rsidR="001951F6" w:rsidRDefault="00EB7341" w:rsidP="001951F6">
      <w:pPr>
        <w:pStyle w:val="Body"/>
      </w:pPr>
      <w:r>
        <w:t xml:space="preserve">AbilityNet was </w:t>
      </w:r>
      <w:hyperlink w:anchor="_Our_role_in" w:history="1">
        <w:r w:rsidRPr="004109FD">
          <w:rPr>
            <w:rStyle w:val="Hyperlink"/>
          </w:rPr>
          <w:t>proud to participate</w:t>
        </w:r>
      </w:hyperlink>
      <w:r>
        <w:t xml:space="preserve"> in the scheme alongside other charities, designed to get free tablets to thousands of people with learning disabilities. Our role was to provide free specialist support to community groups and individuals to </w:t>
      </w:r>
      <w:hyperlink w:anchor="_Key_findings:_adjustments" w:history="1">
        <w:r w:rsidRPr="004109FD">
          <w:rPr>
            <w:rStyle w:val="Hyperlink"/>
          </w:rPr>
          <w:t>adapt the tablets</w:t>
        </w:r>
      </w:hyperlink>
      <w:r>
        <w:t xml:space="preserve"> to be easier to use.</w:t>
      </w:r>
    </w:p>
    <w:p w14:paraId="4264CDA1" w14:textId="55BA2EE9" w:rsidR="004109FD" w:rsidRDefault="00EB7341" w:rsidP="001951F6">
      <w:pPr>
        <w:pStyle w:val="Body"/>
      </w:pPr>
      <w:r>
        <w:t xml:space="preserve">It’s been a learning experience for us all. </w:t>
      </w:r>
    </w:p>
    <w:p w14:paraId="62A686D8" w14:textId="6E016818" w:rsidR="004109FD" w:rsidRPr="004109FD" w:rsidRDefault="00EB7341" w:rsidP="001951F6">
      <w:pPr>
        <w:pStyle w:val="Body"/>
        <w:rPr>
          <w:b/>
          <w:bCs/>
        </w:rPr>
      </w:pPr>
      <w:r w:rsidRPr="004109FD">
        <w:rPr>
          <w:b/>
          <w:bCs/>
        </w:rPr>
        <w:t>What have we learned from Digital Lifeline?</w:t>
      </w:r>
    </w:p>
    <w:p w14:paraId="256C6F18" w14:textId="51639023" w:rsidR="004109FD" w:rsidRDefault="00EB7341" w:rsidP="001951F6">
      <w:pPr>
        <w:pStyle w:val="Body"/>
      </w:pPr>
      <w:r>
        <w:t xml:space="preserve">This Impact report captures </w:t>
      </w:r>
      <w:hyperlink w:anchor="_Challenges_and_recommendations" w:history="1">
        <w:r w:rsidRPr="004109FD">
          <w:rPr>
            <w:rStyle w:val="Hyperlink"/>
          </w:rPr>
          <w:t>some of our learnings</w:t>
        </w:r>
      </w:hyperlink>
      <w:r>
        <w:t xml:space="preserve">. For example, we've learned about what people with learning disabilities </w:t>
      </w:r>
      <w:hyperlink w:anchor="_Understanding_needs_and" w:history="1">
        <w:r w:rsidRPr="004109FD">
          <w:rPr>
            <w:rStyle w:val="Hyperlink"/>
          </w:rPr>
          <w:t>aspire to do with technology</w:t>
        </w:r>
      </w:hyperlink>
      <w:r>
        <w:t xml:space="preserve"> </w:t>
      </w:r>
      <w:r w:rsidR="009329D5">
        <w:t xml:space="preserve">and </w:t>
      </w:r>
      <w:r>
        <w:t xml:space="preserve">the </w:t>
      </w:r>
      <w:hyperlink w:anchor="_Accessibility_barriers_for" w:history="1">
        <w:r w:rsidRPr="009329D5">
          <w:rPr>
            <w:rStyle w:val="Hyperlink"/>
          </w:rPr>
          <w:t>barriers</w:t>
        </w:r>
      </w:hyperlink>
      <w:r>
        <w:t xml:space="preserve"> they face </w:t>
      </w:r>
      <w:r w:rsidR="009329D5">
        <w:t xml:space="preserve">when using a device. </w:t>
      </w:r>
    </w:p>
    <w:p w14:paraId="49AAEC0D" w14:textId="23A7CEA8" w:rsidR="009329D5" w:rsidRPr="001951F6" w:rsidRDefault="00EB7341" w:rsidP="009329D5">
      <w:pPr>
        <w:pStyle w:val="Body"/>
      </w:pPr>
      <w:r>
        <w:t xml:space="preserve">What we discovered was that simple interventions could make a big difference. </w:t>
      </w:r>
      <w:hyperlink w:anchor="_Performance_of_peripherals" w:history="1">
        <w:r w:rsidRPr="009329D5">
          <w:rPr>
            <w:rStyle w:val="Hyperlink"/>
          </w:rPr>
          <w:t>Peripherals</w:t>
        </w:r>
      </w:hyperlink>
      <w:r>
        <w:t xml:space="preserve"> – notably robust cases – can inspire confidence. At the same time, the right app can make it easier for people to use services such as messaging. </w:t>
      </w:r>
      <w:r w:rsidRPr="001951F6">
        <w:t xml:space="preserve">Digital skills and accessible technology lead to </w:t>
      </w:r>
      <w:hyperlink w:anchor="_Staying_well_during" w:history="1">
        <w:r w:rsidRPr="009329D5">
          <w:rPr>
            <w:rStyle w:val="Hyperlink"/>
          </w:rPr>
          <w:t>improved wellbeing</w:t>
        </w:r>
      </w:hyperlink>
      <w:r w:rsidRPr="001951F6">
        <w:t xml:space="preserve">, </w:t>
      </w:r>
      <w:hyperlink w:anchor="_Keeping_people_connected" w:history="1">
        <w:r w:rsidRPr="009329D5">
          <w:rPr>
            <w:rStyle w:val="Hyperlink"/>
          </w:rPr>
          <w:t>stronger relationships</w:t>
        </w:r>
      </w:hyperlink>
      <w:r w:rsidRPr="001951F6">
        <w:t xml:space="preserve"> </w:t>
      </w:r>
      <w:r>
        <w:t>can grow</w:t>
      </w:r>
      <w:r w:rsidRPr="001951F6">
        <w:t xml:space="preserve"> independence</w:t>
      </w:r>
      <w:r>
        <w:t>,</w:t>
      </w:r>
      <w:r w:rsidRPr="001951F6">
        <w:t xml:space="preserve"> and </w:t>
      </w:r>
      <w:r>
        <w:t>people’s</w:t>
      </w:r>
      <w:r w:rsidRPr="001951F6">
        <w:t xml:space="preserve"> </w:t>
      </w:r>
      <w:hyperlink w:anchor="_Impact_on_education" w:history="1">
        <w:r w:rsidRPr="009329D5">
          <w:rPr>
            <w:rStyle w:val="Hyperlink"/>
          </w:rPr>
          <w:t>capacity to learn</w:t>
        </w:r>
      </w:hyperlink>
      <w:r w:rsidRPr="001951F6">
        <w:t>.</w:t>
      </w:r>
    </w:p>
    <w:p w14:paraId="35E9C463" w14:textId="6FC12466" w:rsidR="009329D5" w:rsidRDefault="00EB7341" w:rsidP="001951F6">
      <w:pPr>
        <w:pStyle w:val="Body"/>
      </w:pPr>
      <w:r>
        <w:t xml:space="preserve">We know the value of working in partnership. </w:t>
      </w:r>
      <w:hyperlink w:anchor="_AbilityNet’s_role_supporting" w:history="1">
        <w:r w:rsidR="001951F6" w:rsidRPr="009329D5">
          <w:rPr>
            <w:rStyle w:val="Hyperlink"/>
          </w:rPr>
          <w:t xml:space="preserve">Community </w:t>
        </w:r>
        <w:r w:rsidRPr="009329D5">
          <w:rPr>
            <w:rStyle w:val="Hyperlink"/>
          </w:rPr>
          <w:t>partners</w:t>
        </w:r>
      </w:hyperlink>
      <w:r w:rsidR="001951F6" w:rsidRPr="001951F6">
        <w:t xml:space="preserve"> play a vital role as champions of accessible technology</w:t>
      </w:r>
      <w:r>
        <w:t xml:space="preserve">. Partners would benefit from </w:t>
      </w:r>
      <w:r w:rsidR="001951F6" w:rsidRPr="001951F6">
        <w:t>longer-term help and guidance to develop their digital confidence.</w:t>
      </w:r>
      <w:r>
        <w:t xml:space="preserve"> Similarly, we've deepened our relationship with </w:t>
      </w:r>
      <w:hyperlink w:anchor="_Introduction:_Covid-19_and" w:history="1">
        <w:r w:rsidRPr="009329D5">
          <w:rPr>
            <w:rStyle w:val="Hyperlink"/>
          </w:rPr>
          <w:t>Good Things Foundation and other partners</w:t>
        </w:r>
      </w:hyperlink>
      <w:r>
        <w:t xml:space="preserve">. </w:t>
      </w:r>
    </w:p>
    <w:p w14:paraId="3550D492" w14:textId="418F0A33" w:rsidR="009329D5" w:rsidRPr="001951F6" w:rsidRDefault="00EB7341" w:rsidP="001951F6">
      <w:pPr>
        <w:pStyle w:val="Body"/>
      </w:pPr>
      <w:r>
        <w:t xml:space="preserve">Digital Lifeline provides a springboard for change. We are committed to growing the skills and confidence of people with learning disabilities to maintain confidence and </w:t>
      </w:r>
      <w:r w:rsidR="003E683D">
        <w:t>embrace new tasks such as digital health</w:t>
      </w:r>
      <w:r>
        <w:t xml:space="preserve">. </w:t>
      </w:r>
    </w:p>
    <w:p w14:paraId="3C1D4AE3" w14:textId="02C6482E" w:rsidR="001951F6" w:rsidRPr="001951F6" w:rsidRDefault="00EB7341" w:rsidP="001951F6">
      <w:pPr>
        <w:spacing w:after="120" w:line="288" w:lineRule="auto"/>
        <w:rPr>
          <w:rFonts w:ascii="Arial" w:hAnsi="Arial" w:cs="Arial"/>
        </w:rPr>
      </w:pPr>
      <w:r>
        <w:rPr>
          <w:rFonts w:ascii="Arial" w:hAnsi="Arial" w:cs="Arial"/>
        </w:rPr>
        <w:t>Together we can</w:t>
      </w:r>
      <w:r w:rsidRPr="001951F6">
        <w:rPr>
          <w:rFonts w:ascii="Arial" w:hAnsi="Arial" w:cs="Arial"/>
        </w:rPr>
        <w:t xml:space="preserve"> make the digital world accessible </w:t>
      </w:r>
      <w:r>
        <w:rPr>
          <w:rFonts w:ascii="Arial" w:hAnsi="Arial" w:cs="Arial"/>
        </w:rPr>
        <w:t>for all</w:t>
      </w:r>
      <w:r w:rsidRPr="001951F6">
        <w:rPr>
          <w:rFonts w:ascii="Arial" w:hAnsi="Arial" w:cs="Arial"/>
        </w:rPr>
        <w:t>.</w:t>
      </w:r>
    </w:p>
    <w:p w14:paraId="690DA7ED" w14:textId="2F5D264D" w:rsidR="001951F6" w:rsidRPr="001951F6" w:rsidRDefault="00EB7341" w:rsidP="001951F6">
      <w:pPr>
        <w:rPr>
          <w:rFonts w:ascii="Arial" w:hAnsi="Arial" w:cs="Arial"/>
          <w:b/>
          <w:bCs/>
          <w:i/>
          <w:iCs/>
          <w:lang w:eastAsia="en-US"/>
        </w:rPr>
      </w:pPr>
      <w:r w:rsidRPr="001951F6">
        <w:rPr>
          <w:rFonts w:ascii="Arial" w:hAnsi="Arial" w:cs="Arial"/>
          <w:b/>
          <w:bCs/>
          <w:i/>
          <w:iCs/>
        </w:rPr>
        <w:t>Amy Low, Service Delivery Director, AbilityNet</w:t>
      </w:r>
    </w:p>
    <w:p w14:paraId="51C47107" w14:textId="72B24D22" w:rsidR="002C3DC5" w:rsidRPr="006E1ED6" w:rsidRDefault="00EB7341" w:rsidP="00747749">
      <w:pPr>
        <w:pStyle w:val="Heading1"/>
        <w:numPr>
          <w:ilvl w:val="0"/>
          <w:numId w:val="4"/>
        </w:numPr>
      </w:pPr>
      <w:bookmarkStart w:id="1" w:name="_Introduction:_Covid-19_and"/>
      <w:bookmarkStart w:id="2" w:name="_Toc78643826"/>
      <w:bookmarkEnd w:id="1"/>
      <w:r>
        <w:rPr>
          <w:noProof/>
        </w:rPr>
        <w:lastRenderedPageBreak/>
        <w:drawing>
          <wp:anchor distT="0" distB="0" distL="114300" distR="114300" simplePos="0" relativeHeight="251663360" behindDoc="1" locked="0" layoutInCell="1" allowOverlap="1" wp14:anchorId="4C1A63C6" wp14:editId="2B727AE6">
            <wp:simplePos x="0" y="0"/>
            <wp:positionH relativeFrom="column">
              <wp:posOffset>4316095</wp:posOffset>
            </wp:positionH>
            <wp:positionV relativeFrom="paragraph">
              <wp:posOffset>389890</wp:posOffset>
            </wp:positionV>
            <wp:extent cx="1203960" cy="1203960"/>
            <wp:effectExtent l="0" t="0" r="2540" b="2540"/>
            <wp:wrapTight wrapText="bothSides">
              <wp:wrapPolygon edited="0">
                <wp:start x="7975" y="0"/>
                <wp:lineTo x="5924" y="684"/>
                <wp:lineTo x="2051" y="3190"/>
                <wp:lineTo x="911" y="5696"/>
                <wp:lineTo x="0" y="7291"/>
                <wp:lineTo x="0" y="13215"/>
                <wp:lineTo x="228" y="14582"/>
                <wp:lineTo x="2506" y="18684"/>
                <wp:lineTo x="7291" y="21418"/>
                <wp:lineTo x="7975" y="21418"/>
                <wp:lineTo x="13443" y="21418"/>
                <wp:lineTo x="14127" y="21418"/>
                <wp:lineTo x="18911" y="18684"/>
                <wp:lineTo x="21190" y="14582"/>
                <wp:lineTo x="21418" y="13215"/>
                <wp:lineTo x="21418" y="7291"/>
                <wp:lineTo x="20506" y="5696"/>
                <wp:lineTo x="19595" y="3190"/>
                <wp:lineTo x="15266" y="684"/>
                <wp:lineTo x="13443" y="0"/>
                <wp:lineTo x="7975" y="0"/>
              </wp:wrapPolygon>
            </wp:wrapTight>
            <wp:docPr id="9" name="Picture 9" descr="A website icon with an eye at the centre of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website icon with an eye at the centre of it"/>
                    <pic:cNvPicPr/>
                  </pic:nvPicPr>
                  <pic:blipFill>
                    <a:blip r:embed="rId9" cstate="print">
                      <a:duotone>
                        <a:prstClr val="black"/>
                        <a:srgbClr val="009193">
                          <a:tint val="45000"/>
                          <a:satMod val="400000"/>
                        </a:srgbClr>
                      </a:duotone>
                      <a:extLst>
                        <a:ext uri="{28A0092B-C50C-407E-A947-70E740481C1C}">
                          <a14:useLocalDpi xmlns:a14="http://schemas.microsoft.com/office/drawing/2010/main" val="0"/>
                        </a:ext>
                      </a:extLst>
                    </a:blip>
                    <a:stretch>
                      <a:fillRect/>
                    </a:stretch>
                  </pic:blipFill>
                  <pic:spPr>
                    <a:xfrm>
                      <a:off x="0" y="0"/>
                      <a:ext cx="1203960" cy="1203960"/>
                    </a:xfrm>
                    <a:prstGeom prst="rect">
                      <a:avLst/>
                    </a:prstGeom>
                  </pic:spPr>
                </pic:pic>
              </a:graphicData>
            </a:graphic>
            <wp14:sizeRelH relativeFrom="page">
              <wp14:pctWidth>0</wp14:pctWidth>
            </wp14:sizeRelH>
            <wp14:sizeRelV relativeFrom="page">
              <wp14:pctHeight>0</wp14:pctHeight>
            </wp14:sizeRelV>
          </wp:anchor>
        </w:drawing>
      </w:r>
      <w:r w:rsidR="009F1E94" w:rsidRPr="006E1ED6">
        <w:t xml:space="preserve">Introduction: </w:t>
      </w:r>
      <w:r w:rsidR="00C534FB" w:rsidRPr="006E1ED6">
        <w:t>Covid-19 and the digital divide</w:t>
      </w:r>
      <w:bookmarkEnd w:id="2"/>
    </w:p>
    <w:p w14:paraId="783108E2" w14:textId="731AC117" w:rsidR="002C3DC5" w:rsidRPr="006E1ED6" w:rsidRDefault="00EB7341" w:rsidP="00747749">
      <w:pPr>
        <w:pStyle w:val="Heading2"/>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bCs w:val="0"/>
          <w:iCs/>
          <w:bdr w:val="none" w:sz="0" w:space="0" w:color="auto"/>
          <w:lang w:val="en-GB" w:eastAsia="en-US"/>
          <w14:textOutline w14:w="0" w14:cap="rnd" w14:cmpd="sng" w14:algn="ctr">
            <w14:noFill/>
            <w14:prstDash w14:val="solid"/>
            <w14:bevel/>
          </w14:textOutline>
        </w:rPr>
      </w:pPr>
      <w:bookmarkStart w:id="3" w:name="_Toc78643827"/>
      <w:r w:rsidRPr="006E1ED6">
        <w:rPr>
          <w:rFonts w:eastAsia="Times New Roman" w:cs="Arial"/>
          <w:bCs w:val="0"/>
          <w:iCs/>
          <w:bdr w:val="none" w:sz="0" w:space="0" w:color="auto"/>
          <w:lang w:val="en-GB" w:eastAsia="en-US"/>
          <w14:textOutline w14:w="0" w14:cap="rnd" w14:cmpd="sng" w14:algn="ctr">
            <w14:noFill/>
            <w14:prstDash w14:val="solid"/>
            <w14:bevel/>
          </w14:textOutline>
        </w:rPr>
        <w:t>A digital world accessible to all</w:t>
      </w:r>
      <w:bookmarkEnd w:id="3"/>
    </w:p>
    <w:p w14:paraId="6D9C752B" w14:textId="0F5885B2" w:rsidR="001113F9" w:rsidRPr="006E1ED6" w:rsidRDefault="00EB7341" w:rsidP="0079520C">
      <w:pPr>
        <w:pStyle w:val="Default"/>
        <w:spacing w:before="0" w:after="120"/>
        <w:rPr>
          <w:rFonts w:ascii="Arial" w:hAnsi="Arial"/>
          <w:lang w:val="en-GB"/>
        </w:rPr>
      </w:pPr>
      <w:r w:rsidRPr="006E1ED6">
        <w:rPr>
          <w:rFonts w:ascii="Arial" w:hAnsi="Arial"/>
          <w:lang w:val="en-GB"/>
        </w:rPr>
        <w:t>AbilityNet’s mission is a digital world accessible to all. We are a pan-disability charity that supports individuals</w:t>
      </w:r>
      <w:r w:rsidR="0079520C">
        <w:rPr>
          <w:rFonts w:ascii="Arial" w:hAnsi="Arial"/>
          <w:lang w:val="en-GB"/>
        </w:rPr>
        <w:t xml:space="preserve"> at home, at work and in education.</w:t>
      </w:r>
    </w:p>
    <w:p w14:paraId="26CEDFB3" w14:textId="4B8BEC87" w:rsidR="001113F9" w:rsidRDefault="00EB7341" w:rsidP="001113F9">
      <w:pPr>
        <w:pStyle w:val="Default"/>
        <w:spacing w:before="0" w:after="120"/>
        <w:rPr>
          <w:rFonts w:ascii="Arial" w:hAnsi="Arial"/>
          <w:lang w:val="en-GB"/>
        </w:rPr>
      </w:pPr>
      <w:r w:rsidRPr="006E1ED6">
        <w:rPr>
          <w:rFonts w:ascii="Arial" w:hAnsi="Arial"/>
          <w:lang w:val="en-GB"/>
        </w:rPr>
        <w:t xml:space="preserve">We offer free information and community-based support with technology from desktop computers to smartphones </w:t>
      </w:r>
      <w:r w:rsidR="006500CE" w:rsidRPr="006E1ED6">
        <w:rPr>
          <w:rFonts w:ascii="Arial" w:hAnsi="Arial"/>
          <w:lang w:val="en-GB"/>
        </w:rPr>
        <w:t>throughout</w:t>
      </w:r>
      <w:r w:rsidRPr="006E1ED6">
        <w:rPr>
          <w:rFonts w:ascii="Arial" w:hAnsi="Arial"/>
          <w:lang w:val="en-GB"/>
        </w:rPr>
        <w:t xml:space="preserve"> the UK. Our </w:t>
      </w:r>
      <w:r w:rsidR="0079520C">
        <w:rPr>
          <w:rFonts w:ascii="Arial" w:hAnsi="Arial"/>
          <w:lang w:val="en-GB"/>
        </w:rPr>
        <w:t>300+</w:t>
      </w:r>
      <w:r w:rsidRPr="006E1ED6">
        <w:rPr>
          <w:rFonts w:ascii="Arial" w:hAnsi="Arial"/>
          <w:lang w:val="en-GB"/>
        </w:rPr>
        <w:t xml:space="preserve"> vetted </w:t>
      </w:r>
      <w:r w:rsidR="006500CE" w:rsidRPr="006E1ED6">
        <w:rPr>
          <w:rFonts w:ascii="Arial" w:hAnsi="Arial"/>
          <w:lang w:val="en-GB"/>
        </w:rPr>
        <w:t>volunteers provide support remotely, by phone and video and – as Covid-19 lockdown restrictions ease – we'll return to offering in-person support.</w:t>
      </w:r>
    </w:p>
    <w:p w14:paraId="310DC2D2" w14:textId="51FDD42E" w:rsidR="00060C04" w:rsidRDefault="00EB7341" w:rsidP="00060C04">
      <w:pPr>
        <w:spacing w:after="120" w:line="269" w:lineRule="auto"/>
        <w:rPr>
          <w:rFonts w:ascii="Arial" w:hAnsi="Arial"/>
        </w:rPr>
      </w:pPr>
      <w:r>
        <w:rPr>
          <w:rFonts w:ascii="Arial" w:hAnsi="Arial"/>
        </w:rPr>
        <w:t>O</w:t>
      </w:r>
      <w:r w:rsidRPr="006E1ED6">
        <w:rPr>
          <w:rFonts w:ascii="Arial" w:hAnsi="Arial"/>
        </w:rPr>
        <w:t xml:space="preserve">ur support has never been more needed. In 2020, the year Covid-19 </w:t>
      </w:r>
      <w:r>
        <w:rPr>
          <w:rFonts w:ascii="Arial" w:hAnsi="Arial"/>
        </w:rPr>
        <w:t>hit</w:t>
      </w:r>
      <w:r w:rsidRPr="006E1ED6">
        <w:rPr>
          <w:rFonts w:ascii="Arial" w:hAnsi="Arial"/>
        </w:rPr>
        <w:t>, we helped 6,878 individuals</w:t>
      </w:r>
      <w:r>
        <w:rPr>
          <w:rStyle w:val="EndnoteReference"/>
          <w:rFonts w:ascii="Arial" w:hAnsi="Arial"/>
        </w:rPr>
        <w:endnoteReference w:id="1"/>
      </w:r>
      <w:r w:rsidRPr="006E1ED6">
        <w:rPr>
          <w:rFonts w:ascii="Arial" w:hAnsi="Arial"/>
        </w:rPr>
        <w:t xml:space="preserve">27% more than the previous year. </w:t>
      </w:r>
    </w:p>
    <w:p w14:paraId="7B5FF9D5" w14:textId="77777777" w:rsidR="007824ED" w:rsidRPr="007824ED" w:rsidRDefault="007824ED" w:rsidP="007824ED">
      <w:pPr>
        <w:pStyle w:val="IntenseQuote"/>
        <w:pBdr>
          <w:top w:val="single" w:sz="2" w:space="1" w:color="009193"/>
          <w:bottom w:val="single" w:sz="2" w:space="15" w:color="009193"/>
        </w:pBdr>
        <w:ind w:left="862" w:right="862"/>
        <w:jc w:val="left"/>
        <w:rPr>
          <w:rFonts w:ascii="Arial" w:hAnsi="Arial" w:cs="Arial"/>
          <w:color w:val="000000" w:themeColor="text1"/>
          <w:sz w:val="28"/>
          <w:szCs w:val="28"/>
        </w:rPr>
      </w:pPr>
    </w:p>
    <w:p w14:paraId="2EB87D0A" w14:textId="77777777" w:rsidR="007824ED" w:rsidRPr="007824ED" w:rsidRDefault="00EB7341" w:rsidP="007824ED">
      <w:pPr>
        <w:pStyle w:val="IntenseQuote"/>
        <w:pBdr>
          <w:top w:val="single" w:sz="2" w:space="1" w:color="009193"/>
          <w:bottom w:val="single" w:sz="2" w:space="15" w:color="009193"/>
        </w:pBdr>
        <w:ind w:left="862" w:right="862"/>
        <w:jc w:val="left"/>
        <w:rPr>
          <w:rFonts w:ascii="Arial" w:hAnsi="Arial" w:cs="Arial"/>
          <w:color w:val="000000" w:themeColor="text1"/>
          <w:sz w:val="28"/>
          <w:szCs w:val="28"/>
        </w:rPr>
      </w:pPr>
      <w:r w:rsidRPr="007824ED">
        <w:rPr>
          <w:rFonts w:ascii="Arial" w:hAnsi="Arial" w:cs="Arial"/>
          <w:color w:val="000000" w:themeColor="text1"/>
          <w:sz w:val="28"/>
          <w:szCs w:val="28"/>
        </w:rPr>
        <w:t>"Concerns about the digital divide have been particularly acute during the COVID-19 pandemic as the internet and digital devices have played a vital role</w:t>
      </w:r>
      <w:r>
        <w:rPr>
          <w:rStyle w:val="EndnoteReference"/>
          <w:rFonts w:ascii="Arial" w:hAnsi="Arial" w:cs="Arial"/>
          <w:color w:val="000000" w:themeColor="text1"/>
          <w:sz w:val="28"/>
          <w:szCs w:val="28"/>
        </w:rPr>
        <w:endnoteReference w:id="2"/>
      </w:r>
      <w:r w:rsidRPr="007824ED">
        <w:rPr>
          <w:rFonts w:ascii="Arial" w:hAnsi="Arial" w:cs="Arial"/>
          <w:color w:val="000000" w:themeColor="text1"/>
          <w:sz w:val="28"/>
          <w:szCs w:val="28"/>
        </w:rPr>
        <w:t>.”</w:t>
      </w:r>
    </w:p>
    <w:p w14:paraId="6DD1DB2F" w14:textId="489A184C" w:rsidR="006500CE" w:rsidRPr="006E1ED6" w:rsidRDefault="00EB7341" w:rsidP="00747749">
      <w:pPr>
        <w:pStyle w:val="Heading2"/>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bCs w:val="0"/>
          <w:iCs/>
          <w:bdr w:val="none" w:sz="0" w:space="0" w:color="auto"/>
          <w:lang w:val="en-GB" w:eastAsia="en-US"/>
          <w14:textOutline w14:w="0" w14:cap="rnd" w14:cmpd="sng" w14:algn="ctr">
            <w14:noFill/>
            <w14:prstDash w14:val="solid"/>
            <w14:bevel/>
          </w14:textOutline>
        </w:rPr>
      </w:pPr>
      <w:bookmarkStart w:id="4" w:name="_Toc78643828"/>
      <w:r w:rsidRPr="006E1ED6">
        <w:rPr>
          <w:rFonts w:eastAsia="Times New Roman" w:cs="Arial"/>
          <w:bCs w:val="0"/>
          <w:iCs/>
          <w:bdr w:val="none" w:sz="0" w:space="0" w:color="auto"/>
          <w:lang w:val="en-GB" w:eastAsia="en-US"/>
          <w14:textOutline w14:w="0" w14:cap="rnd" w14:cmpd="sng" w14:algn="ctr">
            <w14:noFill/>
            <w14:prstDash w14:val="solid"/>
            <w14:bevel/>
          </w14:textOutline>
        </w:rPr>
        <w:t xml:space="preserve">Covid-19: </w:t>
      </w:r>
      <w:r w:rsidR="0053413E" w:rsidRPr="006E1ED6">
        <w:rPr>
          <w:rFonts w:eastAsia="Times New Roman" w:cs="Arial"/>
          <w:bCs w:val="0"/>
          <w:iCs/>
          <w:bdr w:val="none" w:sz="0" w:space="0" w:color="auto"/>
          <w:lang w:val="en-GB" w:eastAsia="en-US"/>
          <w14:textOutline w14:w="0" w14:cap="rnd" w14:cmpd="sng" w14:algn="ctr">
            <w14:noFill/>
            <w14:prstDash w14:val="solid"/>
            <w14:bevel/>
          </w14:textOutline>
        </w:rPr>
        <w:t>exposing the digital divide</w:t>
      </w:r>
      <w:bookmarkEnd w:id="4"/>
    </w:p>
    <w:p w14:paraId="1A0F17F8" w14:textId="77777777" w:rsidR="0079520C" w:rsidRPr="0079520C" w:rsidRDefault="00EB7341" w:rsidP="0079520C">
      <w:pPr>
        <w:spacing w:after="120" w:line="288" w:lineRule="auto"/>
        <w:rPr>
          <w:rFonts w:asciiTheme="minorHAnsi" w:hAnsiTheme="minorHAnsi" w:cstheme="minorHAnsi"/>
        </w:rPr>
      </w:pPr>
      <w:r w:rsidRPr="0079520C">
        <w:rPr>
          <w:rFonts w:asciiTheme="minorHAnsi" w:hAnsiTheme="minorHAnsi" w:cstheme="minorHAnsi"/>
        </w:rPr>
        <w:t xml:space="preserve">Never has technology been more needed than during Covid-19. Even pre-pandemic </w:t>
      </w:r>
      <w:r w:rsidR="00060C04" w:rsidRPr="0079520C">
        <w:rPr>
          <w:rFonts w:asciiTheme="minorHAnsi" w:eastAsia="Arial" w:hAnsiTheme="minorHAnsi" w:cstheme="minorHAnsi"/>
          <w:u w:color="000000"/>
          <w:bdr w:val="nil"/>
        </w:rPr>
        <w:t xml:space="preserve">4x as </w:t>
      </w:r>
      <w:r w:rsidR="006500CE" w:rsidRPr="0079520C">
        <w:rPr>
          <w:rFonts w:asciiTheme="minorHAnsi" w:eastAsia="Arial" w:hAnsiTheme="minorHAnsi" w:cstheme="minorHAnsi"/>
          <w:u w:color="000000"/>
          <w:bdr w:val="nil"/>
        </w:rPr>
        <w:t xml:space="preserve">many disabled as non-disabled people in England </w:t>
      </w:r>
      <w:r w:rsidRPr="0079520C">
        <w:rPr>
          <w:rFonts w:asciiTheme="minorHAnsi" w:eastAsia="Arial" w:hAnsiTheme="minorHAnsi" w:cstheme="minorHAnsi"/>
          <w:u w:color="000000"/>
          <w:bdr w:val="nil"/>
        </w:rPr>
        <w:t>felt</w:t>
      </w:r>
      <w:r w:rsidR="006500CE" w:rsidRPr="0079520C">
        <w:rPr>
          <w:rFonts w:asciiTheme="minorHAnsi" w:eastAsia="Arial" w:hAnsiTheme="minorHAnsi" w:cstheme="minorHAnsi"/>
          <w:u w:color="000000"/>
          <w:bdr w:val="nil"/>
        </w:rPr>
        <w:t xml:space="preserve"> lonely “often or always</w:t>
      </w:r>
      <w:r w:rsidR="006500CE" w:rsidRPr="0079520C">
        <w:rPr>
          <w:rFonts w:asciiTheme="minorHAnsi" w:hAnsiTheme="minorHAnsi" w:cstheme="minorHAnsi"/>
        </w:rPr>
        <w:t>”</w:t>
      </w:r>
      <w:r>
        <w:rPr>
          <w:rFonts w:asciiTheme="minorHAnsi" w:hAnsiTheme="minorHAnsi" w:cstheme="minorHAnsi"/>
          <w:vertAlign w:val="superscript"/>
        </w:rPr>
        <w:endnoteReference w:id="3"/>
      </w:r>
      <w:r w:rsidR="0053413E" w:rsidRPr="0079520C">
        <w:rPr>
          <w:rFonts w:asciiTheme="minorHAnsi" w:hAnsiTheme="minorHAnsi" w:cstheme="minorHAnsi"/>
        </w:rPr>
        <w:t>.</w:t>
      </w:r>
      <w:r w:rsidRPr="0079520C">
        <w:rPr>
          <w:rFonts w:asciiTheme="minorHAnsi" w:hAnsiTheme="minorHAnsi" w:cstheme="minorHAnsi"/>
        </w:rPr>
        <w:t xml:space="preserve"> </w:t>
      </w:r>
    </w:p>
    <w:p w14:paraId="32B8D14C" w14:textId="387EB868" w:rsidR="00060C04" w:rsidRPr="0079520C" w:rsidRDefault="00EB7341" w:rsidP="0079520C">
      <w:pPr>
        <w:spacing w:after="120" w:line="288" w:lineRule="auto"/>
        <w:rPr>
          <w:rFonts w:asciiTheme="minorHAnsi" w:hAnsiTheme="minorHAnsi" w:cstheme="minorHAnsi"/>
        </w:rPr>
      </w:pPr>
      <w:r w:rsidRPr="0079520C">
        <w:rPr>
          <w:rFonts w:asciiTheme="minorHAnsi" w:hAnsiTheme="minorHAnsi" w:cstheme="minorHAnsi"/>
        </w:rPr>
        <w:t>We know that digital exclusion is most prevalent among elderly and disabled people</w:t>
      </w:r>
      <w:r>
        <w:rPr>
          <w:rStyle w:val="EndnoteReference"/>
          <w:rFonts w:asciiTheme="minorHAnsi" w:hAnsiTheme="minorHAnsi" w:cstheme="minorHAnsi"/>
        </w:rPr>
        <w:endnoteReference w:id="4"/>
      </w:r>
      <w:r w:rsidRPr="0079520C">
        <w:rPr>
          <w:rFonts w:asciiTheme="minorHAnsi" w:hAnsiTheme="minorHAnsi" w:cstheme="minorHAnsi"/>
        </w:rPr>
        <w:t xml:space="preserve">. Covid hit hard, with </w:t>
      </w:r>
      <w:r w:rsidR="0053413E" w:rsidRPr="0079520C">
        <w:rPr>
          <w:rFonts w:asciiTheme="minorHAnsi" w:hAnsiTheme="minorHAnsi" w:cstheme="minorHAnsi"/>
        </w:rPr>
        <w:t xml:space="preserve">62% of disabled people </w:t>
      </w:r>
      <w:r w:rsidR="00685D92" w:rsidRPr="0079520C">
        <w:rPr>
          <w:rFonts w:asciiTheme="minorHAnsi" w:hAnsiTheme="minorHAnsi" w:cstheme="minorHAnsi"/>
        </w:rPr>
        <w:t>report</w:t>
      </w:r>
      <w:r w:rsidR="0053413E" w:rsidRPr="0079520C">
        <w:rPr>
          <w:rFonts w:asciiTheme="minorHAnsi" w:hAnsiTheme="minorHAnsi" w:cstheme="minorHAnsi"/>
        </w:rPr>
        <w:t xml:space="preserve"> </w:t>
      </w:r>
      <w:r w:rsidR="00685D92" w:rsidRPr="0079520C">
        <w:rPr>
          <w:rFonts w:asciiTheme="minorHAnsi" w:hAnsiTheme="minorHAnsi" w:cstheme="minorHAnsi"/>
        </w:rPr>
        <w:t>that Covid-19</w:t>
      </w:r>
      <w:r w:rsidR="0053413E" w:rsidRPr="0079520C">
        <w:rPr>
          <w:rFonts w:asciiTheme="minorHAnsi" w:hAnsiTheme="minorHAnsi" w:cstheme="minorHAnsi"/>
        </w:rPr>
        <w:t xml:space="preserve"> affected their wellbeing </w:t>
      </w:r>
      <w:r w:rsidRPr="0079520C">
        <w:rPr>
          <w:rFonts w:asciiTheme="minorHAnsi" w:hAnsiTheme="minorHAnsi" w:cstheme="minorHAnsi"/>
        </w:rPr>
        <w:t xml:space="preserve">and 31% of disabled people struggling to get groceries, medicine, and essentials due to the pandemic </w:t>
      </w:r>
      <w:r>
        <w:rPr>
          <w:rStyle w:val="EndnoteReference"/>
          <w:rFonts w:asciiTheme="minorHAnsi" w:eastAsia="Arial" w:hAnsiTheme="minorHAnsi" w:cstheme="minorHAnsi"/>
        </w:rPr>
        <w:endnoteReference w:id="5"/>
      </w:r>
      <w:r w:rsidRPr="0079520C">
        <w:rPr>
          <w:rFonts w:asciiTheme="minorHAnsi" w:hAnsiTheme="minorHAnsi" w:cstheme="minorHAnsi"/>
        </w:rPr>
        <w:t xml:space="preserve">. </w:t>
      </w:r>
    </w:p>
    <w:p w14:paraId="312D56D5" w14:textId="613A1BEB" w:rsidR="002C3DC5" w:rsidRPr="00060C04" w:rsidRDefault="00EB7341" w:rsidP="00060C04">
      <w:pPr>
        <w:pStyle w:val="Heading2"/>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bCs w:val="0"/>
          <w:iCs/>
          <w:bdr w:val="none" w:sz="0" w:space="0" w:color="auto"/>
          <w:lang w:val="en-GB" w:eastAsia="en-US"/>
          <w14:textOutline w14:w="0" w14:cap="rnd" w14:cmpd="sng" w14:algn="ctr">
            <w14:noFill/>
            <w14:prstDash w14:val="solid"/>
            <w14:bevel/>
          </w14:textOutline>
        </w:rPr>
      </w:pPr>
      <w:bookmarkStart w:id="5" w:name="_Digital_Lifeline:_an"/>
      <w:bookmarkStart w:id="6" w:name="_Toc78643829"/>
      <w:bookmarkEnd w:id="5"/>
      <w:r w:rsidRPr="00060C04">
        <w:rPr>
          <w:rFonts w:eastAsia="Times New Roman" w:cs="Arial"/>
          <w:bCs w:val="0"/>
          <w:iCs/>
          <w:bdr w:val="none" w:sz="0" w:space="0" w:color="auto"/>
          <w:lang w:val="en-GB" w:eastAsia="en-US"/>
          <w14:textOutline w14:w="0" w14:cap="rnd" w14:cmpd="sng" w14:algn="ctr">
            <w14:noFill/>
            <w14:prstDash w14:val="solid"/>
            <w14:bevel/>
          </w14:textOutline>
        </w:rPr>
        <w:t>Digital Lifeline: an emergency response</w:t>
      </w:r>
      <w:bookmarkEnd w:id="6"/>
    </w:p>
    <w:p w14:paraId="5783E02C" w14:textId="36998F9B" w:rsidR="00427674" w:rsidRPr="0079520C" w:rsidRDefault="00EB7341" w:rsidP="00CF09D1">
      <w:pPr>
        <w:pStyle w:val="Default"/>
        <w:spacing w:before="0" w:after="120"/>
        <w:rPr>
          <w:rFonts w:ascii="Arial" w:hAnsi="Arial"/>
          <w:lang w:val="en-GB"/>
        </w:rPr>
      </w:pPr>
      <w:r w:rsidRPr="006E1ED6">
        <w:rPr>
          <w:rFonts w:ascii="Arial" w:hAnsi="Arial"/>
          <w:lang w:val="en-GB"/>
        </w:rPr>
        <w:t xml:space="preserve">For </w:t>
      </w:r>
      <w:r w:rsidR="0079520C">
        <w:rPr>
          <w:rFonts w:ascii="Arial" w:hAnsi="Arial"/>
          <w:lang w:val="en-GB"/>
        </w:rPr>
        <w:t xml:space="preserve">the </w:t>
      </w:r>
      <w:r w:rsidRPr="006E1ED6">
        <w:rPr>
          <w:rFonts w:ascii="Arial" w:hAnsi="Arial"/>
          <w:lang w:val="en-GB"/>
        </w:rPr>
        <w:t>learning disabled, the pandemic intensified existing inequalit</w:t>
      </w:r>
      <w:r>
        <w:rPr>
          <w:rFonts w:ascii="Arial" w:hAnsi="Arial"/>
          <w:lang w:val="en-GB"/>
        </w:rPr>
        <w:t>ies</w:t>
      </w:r>
      <w:r w:rsidRPr="006E1ED6">
        <w:rPr>
          <w:rFonts w:ascii="Arial" w:hAnsi="Arial"/>
          <w:lang w:val="en-GB"/>
        </w:rPr>
        <w:t xml:space="preserve"> in everything from access to</w:t>
      </w:r>
      <w:r>
        <w:rPr>
          <w:rFonts w:ascii="Arial" w:hAnsi="Arial"/>
          <w:lang w:val="en-GB"/>
        </w:rPr>
        <w:t xml:space="preserve"> healthcare</w:t>
      </w:r>
      <w:r>
        <w:rPr>
          <w:rStyle w:val="EndnoteReference"/>
          <w:rFonts w:ascii="Arial" w:eastAsia="Arial" w:hAnsi="Arial" w:cs="Arial"/>
          <w:lang w:val="en-GB"/>
        </w:rPr>
        <w:endnoteReference w:id="6"/>
      </w:r>
      <w:r>
        <w:rPr>
          <w:rFonts w:ascii="Arial" w:hAnsi="Arial"/>
          <w:lang w:val="en-GB"/>
        </w:rPr>
        <w:t xml:space="preserve"> to employment</w:t>
      </w:r>
      <w:r>
        <w:rPr>
          <w:rStyle w:val="EndnoteReference"/>
          <w:rFonts w:ascii="Arial" w:eastAsia="Arial" w:hAnsi="Arial" w:cs="Arial"/>
          <w:lang w:val="en-GB"/>
        </w:rPr>
        <w:endnoteReference w:id="7"/>
      </w:r>
      <w:r>
        <w:rPr>
          <w:rFonts w:ascii="Arial" w:hAnsi="Arial"/>
          <w:lang w:val="en-GB"/>
        </w:rPr>
        <w:t xml:space="preserve">. </w:t>
      </w:r>
      <w:r>
        <w:rPr>
          <w:lang w:val="en-GB"/>
        </w:rPr>
        <w:t xml:space="preserve">In response, the government launched Digital Lifeline, a </w:t>
      </w:r>
      <w:r w:rsidRPr="006E1ED6">
        <w:rPr>
          <w:lang w:val="en-GB"/>
        </w:rPr>
        <w:t xml:space="preserve">£2.5 million Department for Culture </w:t>
      </w:r>
      <w:r w:rsidR="0079520C" w:rsidRPr="006E1ED6">
        <w:rPr>
          <w:lang w:val="en-GB"/>
        </w:rPr>
        <w:t>Media,</w:t>
      </w:r>
      <w:r w:rsidRPr="006E1ED6">
        <w:rPr>
          <w:lang w:val="en-GB"/>
        </w:rPr>
        <w:t xml:space="preserve"> and Sport</w:t>
      </w:r>
      <w:r w:rsidR="0079520C">
        <w:rPr>
          <w:lang w:val="en-GB"/>
        </w:rPr>
        <w:t xml:space="preserve"> </w:t>
      </w:r>
      <w:r w:rsidRPr="006E1ED6">
        <w:rPr>
          <w:lang w:val="en-GB"/>
        </w:rPr>
        <w:t>funded emergency response project</w:t>
      </w:r>
      <w:r>
        <w:rPr>
          <w:lang w:val="en-GB"/>
        </w:rPr>
        <w:t>.</w:t>
      </w:r>
      <w:r w:rsidRPr="006E1ED6">
        <w:rPr>
          <w:lang w:val="en-GB"/>
        </w:rPr>
        <w:t xml:space="preserve"> </w:t>
      </w:r>
    </w:p>
    <w:p w14:paraId="417E7AC4" w14:textId="5374A5D9" w:rsidR="00427674" w:rsidRDefault="00EB7341" w:rsidP="00CF09D1">
      <w:pPr>
        <w:pStyle w:val="Default"/>
        <w:spacing w:before="0" w:after="120"/>
        <w:rPr>
          <w:lang w:val="en-GB"/>
        </w:rPr>
      </w:pPr>
      <w:r>
        <w:rPr>
          <w:lang w:val="en-GB"/>
        </w:rPr>
        <w:t>D</w:t>
      </w:r>
      <w:commentRangeStart w:id="7"/>
      <w:r w:rsidRPr="006E1ED6">
        <w:rPr>
          <w:lang w:val="en-GB"/>
        </w:rPr>
        <w:t>elivered between March and July 2021</w:t>
      </w:r>
      <w:commentRangeEnd w:id="7"/>
      <w:r w:rsidRPr="006E1ED6">
        <w:rPr>
          <w:rStyle w:val="CommentReference"/>
          <w:rFonts w:ascii="Times New Roman" w:eastAsia="Times New Roman" w:hAnsi="Times New Roman" w:cs="Times New Roman"/>
          <w:color w:val="auto"/>
          <w:bdr w:val="none" w:sz="0" w:space="0" w:color="auto"/>
          <w:lang w:val="en-GB"/>
          <w14:textOutline w14:w="0" w14:cap="rnd" w14:cmpd="sng" w14:algn="ctr">
            <w14:noFill/>
            <w14:prstDash w14:val="solid"/>
            <w14:bevel/>
          </w14:textOutline>
        </w:rPr>
        <w:commentReference w:id="7"/>
      </w:r>
      <w:r>
        <w:rPr>
          <w:lang w:val="en-GB"/>
        </w:rPr>
        <w:t>, Digital Lifeline</w:t>
      </w:r>
      <w:r w:rsidRPr="006E1ED6">
        <w:rPr>
          <w:lang w:val="en-GB"/>
        </w:rPr>
        <w:t xml:space="preserve"> distributed 5,000 tablets to adults with learning disabilities in England at risk of digital exclusion and greater social isolation because of Covid-19.</w:t>
      </w:r>
    </w:p>
    <w:p w14:paraId="4C2C3D1A" w14:textId="68524E0A" w:rsidR="00CF09D1" w:rsidRPr="006E1ED6" w:rsidRDefault="00EB7341" w:rsidP="00427674">
      <w:pPr>
        <w:pStyle w:val="Body"/>
        <w:spacing w:before="120"/>
      </w:pPr>
      <w:r w:rsidRPr="006E1ED6">
        <w:lastRenderedPageBreak/>
        <w:t>Charities</w:t>
      </w:r>
      <w:r w:rsidR="0034415C" w:rsidRPr="006E1ED6">
        <w:t xml:space="preserve">, including </w:t>
      </w:r>
      <w:r w:rsidR="0079520C">
        <w:t>AbilityNet</w:t>
      </w:r>
      <w:r w:rsidR="0034415C" w:rsidRPr="006E1ED6">
        <w:t xml:space="preserve">, </w:t>
      </w:r>
      <w:r w:rsidRPr="006E1ED6">
        <w:t>stepped</w:t>
      </w:r>
      <w:r w:rsidR="0079520C">
        <w:t xml:space="preserve"> up </w:t>
      </w:r>
      <w:r w:rsidRPr="006E1ED6">
        <w:t>to deliver the emergency response.</w:t>
      </w:r>
    </w:p>
    <w:p w14:paraId="693480B7" w14:textId="6EB6C7B9" w:rsidR="00C534FB" w:rsidRDefault="00EB7341" w:rsidP="00C3716B">
      <w:pPr>
        <w:pStyle w:val="Body"/>
      </w:pPr>
      <w:r w:rsidRPr="006E1ED6">
        <w:t xml:space="preserve">Good Things Foundation spearheaded Digital Lifeline in partnership with AbilityNet and Digital Unite. </w:t>
      </w:r>
      <w:r w:rsidR="00C3716B" w:rsidRPr="006E1ED6">
        <w:t xml:space="preserve">Together with Learning Disability England, the Voluntary Organisations Disability Group, self-advocates, and other disability inclusion organisations, the aim was to </w:t>
      </w:r>
      <w:r w:rsidR="009F1E94" w:rsidRPr="006E1ED6">
        <w:t xml:space="preserve">ease the pandemic’s negative impact through </w:t>
      </w:r>
      <w:r w:rsidR="00C3716B" w:rsidRPr="006E1ED6">
        <w:t xml:space="preserve">access to technology and by enhancing </w:t>
      </w:r>
      <w:r w:rsidR="009F1E94" w:rsidRPr="006E1ED6">
        <w:t>people’s digital skills.</w:t>
      </w:r>
    </w:p>
    <w:p w14:paraId="6CEF3C5B" w14:textId="2B0F81E6" w:rsidR="00C3716B" w:rsidRPr="006E1ED6" w:rsidRDefault="00EB7341" w:rsidP="00CF09D1">
      <w:pPr>
        <w:pStyle w:val="Body"/>
      </w:pPr>
      <w:r w:rsidRPr="006E1ED6">
        <w:t>We were delighted to bring our expertise in supporting disabled people through technology. Our specialist assessors and volunteers provided support to:</w:t>
      </w:r>
    </w:p>
    <w:p w14:paraId="0CF71A04" w14:textId="0EC57428" w:rsidR="00C3716B" w:rsidRPr="00A65A65" w:rsidRDefault="00EB7341" w:rsidP="00C3716B">
      <w:pPr>
        <w:pStyle w:val="Body"/>
        <w:numPr>
          <w:ilvl w:val="0"/>
          <w:numId w:val="21"/>
        </w:numPr>
      </w:pPr>
      <w:r w:rsidRPr="00A65A65">
        <w:t>Community partners who applied for devices on behalf of users</w:t>
      </w:r>
    </w:p>
    <w:p w14:paraId="4E4CC63C" w14:textId="0677F4DA" w:rsidR="00C3716B" w:rsidRPr="00A65A65" w:rsidRDefault="00EB7341" w:rsidP="00A87780">
      <w:pPr>
        <w:pStyle w:val="Body"/>
        <w:numPr>
          <w:ilvl w:val="0"/>
          <w:numId w:val="21"/>
        </w:numPr>
      </w:pPr>
      <w:r w:rsidRPr="00A65A65">
        <w:t xml:space="preserve">People with learning disabilities who received a device </w:t>
      </w:r>
    </w:p>
    <w:p w14:paraId="46A15305" w14:textId="402A2610" w:rsidR="00C83407" w:rsidRPr="006E1ED6" w:rsidRDefault="00EB7341" w:rsidP="00CF09D1">
      <w:pPr>
        <w:pStyle w:val="Body"/>
      </w:pPr>
      <w:r w:rsidRPr="006E1ED6">
        <w:t>Our specialist assessors and volunteers assessed people's digital needs</w:t>
      </w:r>
      <w:r w:rsidR="00A00193" w:rsidRPr="006E1ED6">
        <w:t xml:space="preserve">, recommended adaptations, and helped to implement changes to settings. </w:t>
      </w:r>
    </w:p>
    <w:p w14:paraId="11196947" w14:textId="440AA27E" w:rsidR="00F66A68" w:rsidRPr="00F66A68" w:rsidRDefault="00EB7341" w:rsidP="00F66A68">
      <w:pPr>
        <w:pStyle w:val="Heading2"/>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bCs w:val="0"/>
          <w:iCs/>
          <w:bdr w:val="none" w:sz="0" w:space="0" w:color="auto"/>
          <w:lang w:val="en-GB" w:eastAsia="en-US"/>
          <w14:textOutline w14:w="0" w14:cap="rnd" w14:cmpd="sng" w14:algn="ctr">
            <w14:noFill/>
            <w14:prstDash w14:val="solid"/>
            <w14:bevel/>
          </w14:textOutline>
        </w:rPr>
      </w:pPr>
      <w:bookmarkStart w:id="8" w:name="_Toc78643830"/>
      <w:r w:rsidRPr="00F66A68">
        <w:rPr>
          <w:rFonts w:eastAsia="Times New Roman" w:cs="Arial"/>
          <w:bCs w:val="0"/>
          <w:iCs/>
          <w:bdr w:val="none" w:sz="0" w:space="0" w:color="auto"/>
          <w:lang w:val="en-GB" w:eastAsia="en-US"/>
          <w14:textOutline w14:w="0" w14:cap="rnd" w14:cmpd="sng" w14:algn="ctr">
            <w14:noFill/>
            <w14:prstDash w14:val="solid"/>
            <w14:bevel/>
          </w14:textOutline>
        </w:rPr>
        <w:t>Measuring our impact</w:t>
      </w:r>
      <w:bookmarkEnd w:id="8"/>
      <w:r w:rsidRPr="00F66A68">
        <w:rPr>
          <w:rFonts w:eastAsia="Times New Roman" w:cs="Arial"/>
          <w:bCs w:val="0"/>
          <w:iCs/>
          <w:bdr w:val="none" w:sz="0" w:space="0" w:color="auto"/>
          <w:lang w:val="en-GB" w:eastAsia="en-US"/>
          <w14:textOutline w14:w="0" w14:cap="rnd" w14:cmpd="sng" w14:algn="ctr">
            <w14:noFill/>
            <w14:prstDash w14:val="solid"/>
            <w14:bevel/>
          </w14:textOutline>
        </w:rPr>
        <w:t xml:space="preserve"> </w:t>
      </w:r>
    </w:p>
    <w:p w14:paraId="6B9ED5A3" w14:textId="36F3CF7E" w:rsidR="00C83407" w:rsidRPr="00F66A68" w:rsidRDefault="00EB7341" w:rsidP="00F66A68">
      <w:pPr>
        <w:pStyle w:val="Heading2"/>
        <w:pBdr>
          <w:top w:val="none" w:sz="0" w:space="0" w:color="auto"/>
          <w:left w:val="none" w:sz="0" w:space="0" w:color="auto"/>
          <w:bottom w:val="none" w:sz="0" w:space="0" w:color="auto"/>
          <w:right w:val="none" w:sz="0" w:space="0" w:color="auto"/>
          <w:between w:val="none" w:sz="0" w:space="0" w:color="auto"/>
          <w:bar w:val="none" w:sz="0" w:color="auto"/>
        </w:pBdr>
        <w:spacing w:before="0" w:after="120"/>
        <w:rPr>
          <w:b w:val="0"/>
          <w:bCs w:val="0"/>
          <w:color w:val="000000"/>
          <w:kern w:val="0"/>
          <w:sz w:val="24"/>
          <w:szCs w:val="24"/>
          <w:lang w:val="en-GB"/>
        </w:rPr>
      </w:pPr>
      <w:bookmarkStart w:id="9" w:name="_Toc78643831"/>
      <w:r w:rsidRPr="00F66A68">
        <w:rPr>
          <w:b w:val="0"/>
          <w:bCs w:val="0"/>
          <w:color w:val="000000"/>
          <w:kern w:val="0"/>
          <w:sz w:val="24"/>
          <w:szCs w:val="24"/>
          <w:lang w:val="en-GB"/>
        </w:rPr>
        <w:t xml:space="preserve">We were keen to measure our impact in supporting people with learning disabilities. </w:t>
      </w:r>
      <w:r w:rsidR="00F66A68">
        <w:rPr>
          <w:b w:val="0"/>
          <w:bCs w:val="0"/>
          <w:color w:val="000000"/>
          <w:kern w:val="0"/>
          <w:sz w:val="24"/>
          <w:szCs w:val="24"/>
          <w:lang w:val="en-GB"/>
        </w:rPr>
        <w:t>Th</w:t>
      </w:r>
      <w:r w:rsidRPr="00F66A68">
        <w:rPr>
          <w:b w:val="0"/>
          <w:bCs w:val="0"/>
          <w:color w:val="000000"/>
          <w:kern w:val="0"/>
          <w:sz w:val="24"/>
          <w:szCs w:val="24"/>
          <w:lang w:val="en-GB"/>
        </w:rPr>
        <w:t>is report, will inform:</w:t>
      </w:r>
      <w:bookmarkEnd w:id="9"/>
    </w:p>
    <w:p w14:paraId="341898FD" w14:textId="151404B6" w:rsidR="00C83407" w:rsidRPr="006E1ED6" w:rsidRDefault="00EB7341" w:rsidP="00C83407">
      <w:pPr>
        <w:pStyle w:val="Default"/>
        <w:numPr>
          <w:ilvl w:val="0"/>
          <w:numId w:val="22"/>
        </w:numPr>
        <w:spacing w:before="0" w:after="120"/>
        <w:rPr>
          <w:rFonts w:ascii="Arial" w:hAnsi="Arial"/>
          <w:lang w:val="en-GB"/>
        </w:rPr>
      </w:pPr>
      <w:r w:rsidRPr="006E1ED6">
        <w:rPr>
          <w:rFonts w:ascii="Arial" w:hAnsi="Arial"/>
          <w:lang w:val="en-GB"/>
        </w:rPr>
        <w:t>Government departments</w:t>
      </w:r>
    </w:p>
    <w:p w14:paraId="0B7F8A2C" w14:textId="465FE839" w:rsidR="00C83407" w:rsidRPr="006E1ED6" w:rsidRDefault="00EB7341" w:rsidP="00C83407">
      <w:pPr>
        <w:pStyle w:val="Default"/>
        <w:numPr>
          <w:ilvl w:val="0"/>
          <w:numId w:val="22"/>
        </w:numPr>
        <w:spacing w:before="0" w:after="120"/>
        <w:rPr>
          <w:rFonts w:ascii="Arial" w:hAnsi="Arial"/>
          <w:lang w:val="en-GB"/>
        </w:rPr>
      </w:pPr>
      <w:r w:rsidRPr="006E1ED6">
        <w:rPr>
          <w:rFonts w:ascii="Arial" w:hAnsi="Arial"/>
          <w:lang w:val="en-GB"/>
        </w:rPr>
        <w:t>D</w:t>
      </w:r>
      <w:r w:rsidR="00A00193" w:rsidRPr="006E1ED6">
        <w:rPr>
          <w:rFonts w:ascii="Arial" w:hAnsi="Arial"/>
          <w:lang w:val="en-GB"/>
        </w:rPr>
        <w:t xml:space="preserve">igital inclusion specialists in the private, public, and voluntary sectors </w:t>
      </w:r>
    </w:p>
    <w:p w14:paraId="396C4870" w14:textId="7C604A5A" w:rsidR="00C83407" w:rsidRPr="006E1ED6" w:rsidRDefault="00EB7341" w:rsidP="00C83407">
      <w:pPr>
        <w:pStyle w:val="Default"/>
        <w:numPr>
          <w:ilvl w:val="0"/>
          <w:numId w:val="22"/>
        </w:numPr>
        <w:spacing w:before="0" w:after="120"/>
        <w:rPr>
          <w:rFonts w:ascii="Arial" w:hAnsi="Arial"/>
          <w:lang w:val="en-GB"/>
        </w:rPr>
      </w:pPr>
      <w:r w:rsidRPr="006E1ED6">
        <w:rPr>
          <w:rFonts w:ascii="Arial" w:hAnsi="Arial"/>
          <w:lang w:val="en-GB"/>
        </w:rPr>
        <w:t>C</w:t>
      </w:r>
      <w:r w:rsidR="00A00193" w:rsidRPr="006E1ED6">
        <w:rPr>
          <w:rFonts w:ascii="Arial" w:hAnsi="Arial"/>
          <w:lang w:val="en-GB"/>
        </w:rPr>
        <w:t xml:space="preserve">ommunity groups supporting people with a learning disability. </w:t>
      </w:r>
    </w:p>
    <w:p w14:paraId="2B9D9002" w14:textId="2845E756" w:rsidR="00A00193" w:rsidRPr="006E1ED6" w:rsidRDefault="00EB7341" w:rsidP="00C83407">
      <w:pPr>
        <w:pStyle w:val="Default"/>
        <w:numPr>
          <w:ilvl w:val="0"/>
          <w:numId w:val="22"/>
        </w:numPr>
        <w:spacing w:before="0" w:after="120"/>
        <w:rPr>
          <w:rFonts w:ascii="Arial" w:hAnsi="Arial"/>
          <w:lang w:val="en-GB"/>
        </w:rPr>
      </w:pPr>
      <w:r w:rsidRPr="006E1ED6">
        <w:rPr>
          <w:rFonts w:ascii="Arial" w:hAnsi="Arial"/>
          <w:lang w:val="en-GB"/>
        </w:rPr>
        <w:t xml:space="preserve">People with learning disabilities and </w:t>
      </w:r>
      <w:r w:rsidR="00A65A65">
        <w:rPr>
          <w:rFonts w:ascii="Arial" w:hAnsi="Arial"/>
          <w:lang w:val="en-GB"/>
        </w:rPr>
        <w:t>the paid and unpaid carers</w:t>
      </w:r>
      <w:r w:rsidRPr="006E1ED6">
        <w:rPr>
          <w:rFonts w:ascii="Arial" w:hAnsi="Arial"/>
          <w:lang w:val="en-GB"/>
        </w:rPr>
        <w:t xml:space="preserve"> who support them.</w:t>
      </w:r>
    </w:p>
    <w:p w14:paraId="3D3EB65B" w14:textId="1D273288" w:rsidR="00A00193" w:rsidRPr="006E1ED6" w:rsidRDefault="00EB7341" w:rsidP="00A00193">
      <w:pPr>
        <w:pStyle w:val="Default"/>
        <w:spacing w:before="0" w:after="120"/>
        <w:rPr>
          <w:rFonts w:ascii="Arial" w:eastAsia="Arial" w:hAnsi="Arial" w:cs="Arial"/>
          <w:lang w:val="en-GB"/>
        </w:rPr>
      </w:pPr>
      <w:r>
        <w:rPr>
          <w:rFonts w:ascii="Arial" w:hAnsi="Arial"/>
          <w:lang w:val="en-GB"/>
        </w:rPr>
        <w:t xml:space="preserve">We’ll </w:t>
      </w:r>
      <w:r w:rsidRPr="006E1ED6">
        <w:rPr>
          <w:rFonts w:ascii="Arial" w:hAnsi="Arial"/>
          <w:lang w:val="en-GB"/>
        </w:rPr>
        <w:t xml:space="preserve">use the information we’ve gathered </w:t>
      </w:r>
      <w:r>
        <w:rPr>
          <w:rFonts w:ascii="Arial" w:hAnsi="Arial"/>
          <w:lang w:val="en-GB"/>
        </w:rPr>
        <w:t>to improve</w:t>
      </w:r>
      <w:r w:rsidRPr="006E1ED6">
        <w:rPr>
          <w:rFonts w:ascii="Arial" w:hAnsi="Arial"/>
          <w:lang w:val="en-GB"/>
        </w:rPr>
        <w:t xml:space="preserve"> the support we offer to people with a learning disability and </w:t>
      </w:r>
      <w:r>
        <w:rPr>
          <w:rFonts w:ascii="Arial" w:hAnsi="Arial"/>
          <w:lang w:val="en-GB"/>
        </w:rPr>
        <w:t xml:space="preserve">have </w:t>
      </w:r>
      <w:r w:rsidRPr="006E1ED6">
        <w:rPr>
          <w:rFonts w:ascii="Arial" w:hAnsi="Arial"/>
          <w:lang w:val="en-GB"/>
        </w:rPr>
        <w:t xml:space="preserve">identified a series of next steps. </w:t>
      </w:r>
    </w:p>
    <w:p w14:paraId="277C6B2D" w14:textId="65A91456" w:rsidR="00A00193" w:rsidRPr="006E1ED6" w:rsidRDefault="00EB7341" w:rsidP="00A00193">
      <w:pPr>
        <w:pStyle w:val="Default"/>
        <w:spacing w:before="0" w:after="120"/>
        <w:rPr>
          <w:rFonts w:ascii="Arial" w:hAnsi="Arial"/>
          <w:lang w:val="en-GB"/>
        </w:rPr>
      </w:pPr>
      <w:r>
        <w:rPr>
          <w:rFonts w:ascii="Arial" w:hAnsi="Arial"/>
          <w:lang w:val="en-GB"/>
        </w:rPr>
        <w:t>Through Digital Lifeline</w:t>
      </w:r>
      <w:r w:rsidRPr="006E1ED6">
        <w:rPr>
          <w:rFonts w:ascii="Arial" w:hAnsi="Arial"/>
          <w:lang w:val="en-GB"/>
        </w:rPr>
        <w:t xml:space="preserve">, we have learned more about the technology needs of people with learning disabilities. Technology can empower people to do more – including staying connected to loved ones and exploring hobbies. </w:t>
      </w:r>
    </w:p>
    <w:p w14:paraId="04EDEF66" w14:textId="00EA7236" w:rsidR="00A65A65" w:rsidRDefault="00EB7341" w:rsidP="00A00193">
      <w:pPr>
        <w:pStyle w:val="Default"/>
        <w:spacing w:before="0" w:after="120"/>
        <w:rPr>
          <w:rFonts w:ascii="Arial" w:hAnsi="Arial"/>
          <w:lang w:val="en-GB"/>
        </w:rPr>
      </w:pPr>
      <w:r w:rsidRPr="006E1ED6">
        <w:rPr>
          <w:rFonts w:ascii="Arial" w:hAnsi="Arial"/>
          <w:lang w:val="en-GB"/>
        </w:rPr>
        <w:t xml:space="preserve">The report draws on </w:t>
      </w:r>
      <w:r w:rsidR="00395087" w:rsidRPr="006E1ED6">
        <w:rPr>
          <w:rFonts w:ascii="Arial" w:hAnsi="Arial"/>
          <w:lang w:val="en-GB"/>
        </w:rPr>
        <w:t xml:space="preserve">the views of 971 people and 121 organisations. </w:t>
      </w:r>
    </w:p>
    <w:p w14:paraId="3B5C42DA" w14:textId="5C1DF933" w:rsidR="00A00193" w:rsidRPr="006E1ED6" w:rsidRDefault="00EB7341" w:rsidP="00A00193">
      <w:pPr>
        <w:pStyle w:val="Default"/>
        <w:spacing w:before="0" w:after="120"/>
        <w:rPr>
          <w:rFonts w:ascii="Arial" w:hAnsi="Arial"/>
          <w:lang w:val="en-GB"/>
        </w:rPr>
      </w:pPr>
      <w:r w:rsidRPr="006E1ED6">
        <w:rPr>
          <w:rFonts w:ascii="Arial" w:hAnsi="Arial"/>
          <w:lang w:val="en-GB"/>
        </w:rPr>
        <w:t xml:space="preserve">We also conducted numerous follow-up calls and questionnaires towards the project’s end. </w:t>
      </w:r>
    </w:p>
    <w:p w14:paraId="4BFAEFE2" w14:textId="64809C05" w:rsidR="00395087" w:rsidRPr="006E1ED6" w:rsidRDefault="00EB7341" w:rsidP="00C83407">
      <w:pPr>
        <w:pStyle w:val="Default"/>
        <w:numPr>
          <w:ilvl w:val="0"/>
          <w:numId w:val="23"/>
        </w:numPr>
        <w:spacing w:before="0" w:after="120"/>
        <w:rPr>
          <w:rFonts w:ascii="Arial" w:hAnsi="Arial"/>
          <w:b/>
          <w:bCs/>
          <w:lang w:val="en-GB"/>
        </w:rPr>
      </w:pPr>
      <w:r w:rsidRPr="006E1ED6">
        <w:rPr>
          <w:rFonts w:ascii="Arial" w:hAnsi="Arial"/>
          <w:b/>
          <w:bCs/>
          <w:lang w:val="en-GB"/>
        </w:rPr>
        <w:t>Read on for more details of our findings</w:t>
      </w:r>
    </w:p>
    <w:p w14:paraId="40B354C6" w14:textId="17644796" w:rsidR="00395087" w:rsidRPr="006E1ED6" w:rsidRDefault="00EB7341" w:rsidP="00395087">
      <w:pPr>
        <w:pStyle w:val="Heading1"/>
        <w:numPr>
          <w:ilvl w:val="0"/>
          <w:numId w:val="4"/>
        </w:numPr>
      </w:pPr>
      <w:bookmarkStart w:id="10" w:name="_Our_role_in"/>
      <w:bookmarkStart w:id="11" w:name="_Toc78643832"/>
      <w:bookmarkEnd w:id="10"/>
      <w:r w:rsidRPr="006E1ED6">
        <w:rPr>
          <w:noProof/>
        </w:rPr>
        <w:lastRenderedPageBreak/>
        <w:drawing>
          <wp:anchor distT="0" distB="0" distL="114300" distR="114300" simplePos="0" relativeHeight="251659264" behindDoc="1" locked="0" layoutInCell="1" allowOverlap="1" wp14:anchorId="61E18678" wp14:editId="23F09D49">
            <wp:simplePos x="0" y="0"/>
            <wp:positionH relativeFrom="column">
              <wp:posOffset>4575175</wp:posOffset>
            </wp:positionH>
            <wp:positionV relativeFrom="paragraph">
              <wp:posOffset>191770</wp:posOffset>
            </wp:positionV>
            <wp:extent cx="1370965" cy="1370965"/>
            <wp:effectExtent l="0" t="0" r="0" b="635"/>
            <wp:wrapTight wrapText="bothSides">
              <wp:wrapPolygon edited="0">
                <wp:start x="12806" y="0"/>
                <wp:lineTo x="1401" y="400"/>
                <wp:lineTo x="1000" y="1601"/>
                <wp:lineTo x="2401" y="3201"/>
                <wp:lineTo x="1801" y="4002"/>
                <wp:lineTo x="2401" y="5202"/>
                <wp:lineTo x="5803" y="6403"/>
                <wp:lineTo x="5603" y="10205"/>
                <wp:lineTo x="7604" y="12806"/>
                <wp:lineTo x="7604" y="16007"/>
                <wp:lineTo x="5202" y="19209"/>
                <wp:lineTo x="3402" y="20209"/>
                <wp:lineTo x="2601" y="20810"/>
                <wp:lineTo x="2801" y="21410"/>
                <wp:lineTo x="18409" y="21410"/>
                <wp:lineTo x="18809" y="21010"/>
                <wp:lineTo x="18008" y="20209"/>
                <wp:lineTo x="16007" y="19209"/>
                <wp:lineTo x="13606" y="16007"/>
                <wp:lineTo x="18409" y="15007"/>
                <wp:lineTo x="19609" y="13806"/>
                <wp:lineTo x="18809" y="12806"/>
                <wp:lineTo x="19809" y="12006"/>
                <wp:lineTo x="20209" y="10605"/>
                <wp:lineTo x="20209" y="6803"/>
                <wp:lineTo x="20009" y="6003"/>
                <wp:lineTo x="15807" y="3201"/>
                <wp:lineTo x="15007" y="3201"/>
                <wp:lineTo x="16007" y="2001"/>
                <wp:lineTo x="15807" y="1201"/>
                <wp:lineTo x="14207" y="0"/>
                <wp:lineTo x="12806"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4" cstate="print">
                      <a:duotone>
                        <a:prstClr val="black"/>
                        <a:srgbClr val="009193">
                          <a:tint val="45000"/>
                          <a:satMod val="400000"/>
                        </a:srgbClr>
                      </a:duotone>
                      <a:extLst>
                        <a:ext uri="{28A0092B-C50C-407E-A947-70E740481C1C}">
                          <a14:useLocalDpi xmlns:a14="http://schemas.microsoft.com/office/drawing/2010/main" val="0"/>
                        </a:ext>
                      </a:extLst>
                    </a:blip>
                    <a:stretch>
                      <a:fillRect/>
                    </a:stretch>
                  </pic:blipFill>
                  <pic:spPr>
                    <a:xfrm>
                      <a:off x="0" y="0"/>
                      <a:ext cx="1370965" cy="1370965"/>
                    </a:xfrm>
                    <a:prstGeom prst="rect">
                      <a:avLst/>
                    </a:prstGeom>
                  </pic:spPr>
                </pic:pic>
              </a:graphicData>
            </a:graphic>
            <wp14:sizeRelH relativeFrom="page">
              <wp14:pctWidth>0</wp14:pctWidth>
            </wp14:sizeRelH>
            <wp14:sizeRelV relativeFrom="page">
              <wp14:pctHeight>0</wp14:pctHeight>
            </wp14:sizeRelV>
          </wp:anchor>
        </w:drawing>
      </w:r>
      <w:r w:rsidRPr="006E1ED6">
        <w:t xml:space="preserve">Our role </w:t>
      </w:r>
      <w:r w:rsidR="00A65A65">
        <w:t>in Digital Lifeline</w:t>
      </w:r>
      <w:bookmarkEnd w:id="11"/>
    </w:p>
    <w:p w14:paraId="3904EA4A" w14:textId="77777777" w:rsidR="00A65A65" w:rsidRDefault="00EB7341" w:rsidP="00C83407">
      <w:pPr>
        <w:pStyle w:val="Default"/>
        <w:spacing w:before="0" w:after="120" w:line="269" w:lineRule="auto"/>
        <w:rPr>
          <w:rFonts w:ascii="Arial" w:hAnsi="Arial"/>
          <w:lang w:val="en-GB"/>
        </w:rPr>
      </w:pPr>
      <w:r w:rsidRPr="006E1ED6">
        <w:rPr>
          <w:rFonts w:ascii="Arial" w:hAnsi="Arial"/>
          <w:lang w:val="en-GB"/>
        </w:rPr>
        <w:t>Under Digital Lifeline, individuals couldn’t directly apply for a device</w:t>
      </w:r>
      <w:r>
        <w:rPr>
          <w:rFonts w:ascii="Arial" w:hAnsi="Arial"/>
          <w:lang w:val="en-GB"/>
        </w:rPr>
        <w:t>; i</w:t>
      </w:r>
      <w:r w:rsidRPr="006E1ED6">
        <w:rPr>
          <w:rFonts w:ascii="Arial" w:hAnsi="Arial"/>
          <w:lang w:val="en-GB"/>
        </w:rPr>
        <w:t xml:space="preserve">nstead, community organisations with a role supporting people with learning disabilities could refer them for a tablet. </w:t>
      </w:r>
    </w:p>
    <w:p w14:paraId="5A888BA5" w14:textId="291CF7BB" w:rsidR="00395087" w:rsidRPr="006E1ED6" w:rsidRDefault="00EB7341" w:rsidP="00C83407">
      <w:pPr>
        <w:pStyle w:val="Default"/>
        <w:spacing w:before="0" w:after="120" w:line="269" w:lineRule="auto"/>
        <w:rPr>
          <w:rFonts w:ascii="Arial" w:hAnsi="Arial"/>
          <w:lang w:val="en-GB"/>
        </w:rPr>
      </w:pPr>
      <w:r w:rsidRPr="006E1ED6">
        <w:rPr>
          <w:rFonts w:ascii="Arial" w:hAnsi="Arial"/>
          <w:lang w:val="en-GB"/>
        </w:rPr>
        <w:t>It was vital for us to support both the</w:t>
      </w:r>
      <w:r w:rsidR="00A65A65">
        <w:rPr>
          <w:rFonts w:ascii="Arial" w:hAnsi="Arial"/>
          <w:lang w:val="en-GB"/>
        </w:rPr>
        <w:t>se community partners</w:t>
      </w:r>
      <w:r w:rsidRPr="006E1ED6">
        <w:rPr>
          <w:rFonts w:ascii="Arial" w:hAnsi="Arial"/>
          <w:lang w:val="en-GB"/>
        </w:rPr>
        <w:t xml:space="preserve"> and the individuals they support. </w:t>
      </w:r>
    </w:p>
    <w:p w14:paraId="359AE92A" w14:textId="7E7FF3FC" w:rsidR="002C3DC5" w:rsidRPr="006E1ED6" w:rsidRDefault="00EB7341" w:rsidP="00C83407">
      <w:pPr>
        <w:pStyle w:val="Heading2"/>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bCs w:val="0"/>
          <w:iCs/>
          <w:bdr w:val="none" w:sz="0" w:space="0" w:color="auto"/>
          <w:lang w:val="en-GB" w:eastAsia="en-US"/>
          <w14:textOutline w14:w="0" w14:cap="rnd" w14:cmpd="sng" w14:algn="ctr">
            <w14:noFill/>
            <w14:prstDash w14:val="solid"/>
            <w14:bevel/>
          </w14:textOutline>
        </w:rPr>
      </w:pPr>
      <w:bookmarkStart w:id="12" w:name="_AbilityNet’s_role_supporting"/>
      <w:bookmarkStart w:id="13" w:name="_Toc78643833"/>
      <w:bookmarkEnd w:id="12"/>
      <w:r w:rsidRPr="006E1ED6">
        <w:rPr>
          <w:rFonts w:eastAsia="Times New Roman" w:cs="Arial"/>
          <w:bCs w:val="0"/>
          <w:iCs/>
          <w:bdr w:val="none" w:sz="0" w:space="0" w:color="auto"/>
          <w:lang w:val="en-GB" w:eastAsia="en-US"/>
          <w14:textOutline w14:w="0" w14:cap="rnd" w14:cmpd="sng" w14:algn="ctr">
            <w14:noFill/>
            <w14:prstDash w14:val="solid"/>
            <w14:bevel/>
          </w14:textOutline>
        </w:rPr>
        <w:t>AbilityNet’s role supporting community partners</w:t>
      </w:r>
      <w:bookmarkEnd w:id="13"/>
      <w:r w:rsidRPr="006E1ED6">
        <w:rPr>
          <w:rFonts w:eastAsia="Times New Roman" w:cs="Arial"/>
          <w:bCs w:val="0"/>
          <w:iCs/>
          <w:bdr w:val="none" w:sz="0" w:space="0" w:color="auto"/>
          <w:lang w:val="en-GB" w:eastAsia="en-US"/>
          <w14:textOutline w14:w="0" w14:cap="rnd" w14:cmpd="sng" w14:algn="ctr">
            <w14:noFill/>
            <w14:prstDash w14:val="solid"/>
            <w14:bevel/>
          </w14:textOutline>
        </w:rPr>
        <w:t xml:space="preserve">  </w:t>
      </w:r>
    </w:p>
    <w:p w14:paraId="12EFBD83" w14:textId="61B2FA54" w:rsidR="002C3DC5" w:rsidRPr="006E1ED6" w:rsidRDefault="00EB7341" w:rsidP="00C83407">
      <w:pPr>
        <w:pStyle w:val="Default"/>
        <w:spacing w:before="0" w:after="120"/>
        <w:rPr>
          <w:rFonts w:ascii="Arial" w:hAnsi="Arial"/>
          <w:lang w:val="en-GB"/>
        </w:rPr>
      </w:pPr>
      <w:r w:rsidRPr="006E1ED6">
        <w:rPr>
          <w:rFonts w:ascii="Arial" w:hAnsi="Arial"/>
          <w:lang w:val="en-GB"/>
        </w:rPr>
        <w:t>We supported 121 of the</w:t>
      </w:r>
      <w:r w:rsidR="009F1E94" w:rsidRPr="006E1ED6">
        <w:rPr>
          <w:rFonts w:ascii="Arial" w:hAnsi="Arial"/>
          <w:lang w:val="en-GB"/>
        </w:rPr>
        <w:t xml:space="preserve">150 community organisations that received tablets for people with learning disabilities.  </w:t>
      </w:r>
    </w:p>
    <w:p w14:paraId="45AFFCA7" w14:textId="11CCB3F8" w:rsidR="00C83407" w:rsidRPr="006E1ED6" w:rsidRDefault="00EB7341" w:rsidP="00C83407">
      <w:pPr>
        <w:pStyle w:val="Default"/>
        <w:spacing w:before="0" w:after="120"/>
        <w:rPr>
          <w:rFonts w:ascii="Arial" w:hAnsi="Arial"/>
          <w:lang w:val="en-GB"/>
        </w:rPr>
      </w:pPr>
      <w:r w:rsidRPr="006E1ED6">
        <w:rPr>
          <w:rFonts w:ascii="Arial" w:hAnsi="Arial"/>
          <w:lang w:val="en-GB"/>
        </w:rPr>
        <w:t xml:space="preserve">The community partners </w:t>
      </w:r>
      <w:r w:rsidR="009F1E94" w:rsidRPr="006E1ED6">
        <w:rPr>
          <w:rFonts w:ascii="Arial" w:hAnsi="Arial"/>
          <w:lang w:val="en-GB"/>
        </w:rPr>
        <w:t>identified who would benefit from a tablet and our advanced individua</w:t>
      </w:r>
      <w:r w:rsidRPr="006E1ED6">
        <w:rPr>
          <w:rFonts w:ascii="Arial" w:hAnsi="Arial"/>
          <w:lang w:val="en-GB"/>
        </w:rPr>
        <w:t xml:space="preserve">l </w:t>
      </w:r>
      <w:r w:rsidR="009F1E94" w:rsidRPr="006E1ED6">
        <w:rPr>
          <w:rFonts w:ascii="Arial" w:hAnsi="Arial"/>
          <w:lang w:val="en-GB"/>
        </w:rPr>
        <w:t xml:space="preserve">assessment. </w:t>
      </w:r>
      <w:r w:rsidRPr="006E1ED6">
        <w:rPr>
          <w:rFonts w:ascii="Arial" w:hAnsi="Arial"/>
          <w:lang w:val="en-GB"/>
        </w:rPr>
        <w:t xml:space="preserve">We also delivered accessibility training to organisations and helped adjust accessibility settings, install specialist apps, and set up peripherals to make the tablets easier to use. </w:t>
      </w:r>
    </w:p>
    <w:p w14:paraId="443358CB" w14:textId="3B8D1FA5" w:rsidR="007474C0" w:rsidRPr="006E1ED6" w:rsidRDefault="00EB7341" w:rsidP="00C83407">
      <w:pPr>
        <w:pStyle w:val="Default"/>
        <w:spacing w:before="0" w:after="120"/>
        <w:rPr>
          <w:rFonts w:ascii="Arial" w:hAnsi="Arial"/>
          <w:lang w:val="en-GB"/>
        </w:rPr>
      </w:pPr>
      <w:r w:rsidRPr="006E1ED6">
        <w:rPr>
          <w:rFonts w:ascii="Arial" w:hAnsi="Arial"/>
          <w:lang w:val="en-GB"/>
        </w:rPr>
        <w:t>Of the 121 community partners we helped: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7504"/>
      </w:tblGrid>
      <w:tr w:rsidR="008B1397" w14:paraId="02525FD5" w14:textId="77777777" w:rsidTr="006E1ED6">
        <w:tc>
          <w:tcPr>
            <w:tcW w:w="988" w:type="dxa"/>
            <w:tcBorders>
              <w:top w:val="single" w:sz="4" w:space="0" w:color="009193"/>
              <w:bottom w:val="single" w:sz="4" w:space="0" w:color="009193"/>
            </w:tcBorders>
          </w:tcPr>
          <w:p w14:paraId="06AB4D44" w14:textId="7CB1901A" w:rsidR="007474C0" w:rsidRPr="006E1ED6" w:rsidRDefault="00EB7341" w:rsidP="006E1ED6">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120"/>
              <w:jc w:val="right"/>
              <w:rPr>
                <w:rFonts w:ascii="Arial" w:hAnsi="Arial"/>
                <w:b/>
                <w:bCs/>
                <w:color w:val="000000" w:themeColor="text1"/>
                <w:sz w:val="32"/>
                <w:szCs w:val="32"/>
                <w:lang w:val="en-GB"/>
              </w:rPr>
            </w:pPr>
            <w:r w:rsidRPr="006E1ED6">
              <w:rPr>
                <w:rFonts w:ascii="Arial" w:hAnsi="Arial"/>
                <w:b/>
                <w:bCs/>
                <w:color w:val="000000" w:themeColor="text1"/>
                <w:sz w:val="32"/>
                <w:szCs w:val="32"/>
                <w:lang w:val="en-GB"/>
              </w:rPr>
              <w:t>41</w:t>
            </w:r>
          </w:p>
        </w:tc>
        <w:tc>
          <w:tcPr>
            <w:tcW w:w="7504" w:type="dxa"/>
            <w:tcBorders>
              <w:top w:val="single" w:sz="4" w:space="0" w:color="009193"/>
              <w:bottom w:val="single" w:sz="4" w:space="0" w:color="009193"/>
            </w:tcBorders>
          </w:tcPr>
          <w:p w14:paraId="3973599C" w14:textId="77777777" w:rsidR="007474C0" w:rsidRPr="006E1ED6" w:rsidRDefault="00EB7341" w:rsidP="007474C0">
            <w:pPr>
              <w:pStyle w:val="Default"/>
              <w:spacing w:before="0"/>
              <w:rPr>
                <w:rFonts w:ascii="Arial" w:hAnsi="Arial"/>
                <w:lang w:val="en-GB"/>
              </w:rPr>
            </w:pPr>
            <w:r w:rsidRPr="006E1ED6">
              <w:rPr>
                <w:rFonts w:ascii="Arial" w:hAnsi="Arial"/>
                <w:lang w:val="en-GB"/>
              </w:rPr>
              <w:t>Received direct support for beneficiaries:</w:t>
            </w:r>
          </w:p>
          <w:p w14:paraId="159DC907" w14:textId="77777777" w:rsidR="007474C0" w:rsidRPr="006E1ED6" w:rsidRDefault="00EB7341" w:rsidP="007474C0">
            <w:pPr>
              <w:pStyle w:val="Default"/>
              <w:numPr>
                <w:ilvl w:val="0"/>
                <w:numId w:val="24"/>
              </w:numPr>
              <w:spacing w:before="0"/>
              <w:rPr>
                <w:rFonts w:ascii="Arial" w:hAnsi="Arial"/>
                <w:u w:color="000000"/>
                <w:lang w:val="en-GB"/>
              </w:rPr>
            </w:pPr>
            <w:r w:rsidRPr="006E1ED6">
              <w:rPr>
                <w:rFonts w:ascii="Arial" w:hAnsi="Arial"/>
                <w:u w:color="000000"/>
                <w:lang w:val="en-GB"/>
              </w:rPr>
              <w:t>booking 371 assessments,</w:t>
            </w:r>
          </w:p>
          <w:p w14:paraId="74BFEF75" w14:textId="6135BFED" w:rsidR="007474C0" w:rsidRPr="006E1ED6" w:rsidRDefault="00EB7341" w:rsidP="007474C0">
            <w:pPr>
              <w:pStyle w:val="Default"/>
              <w:numPr>
                <w:ilvl w:val="0"/>
                <w:numId w:val="24"/>
              </w:numPr>
              <w:spacing w:before="0"/>
              <w:rPr>
                <w:rFonts w:ascii="Arial" w:hAnsi="Arial"/>
                <w:u w:color="000000"/>
                <w:lang w:val="en-GB"/>
              </w:rPr>
            </w:pPr>
            <w:r w:rsidRPr="006E1ED6">
              <w:rPr>
                <w:rFonts w:ascii="Arial" w:hAnsi="Arial"/>
                <w:u w:color="000000"/>
                <w:lang w:val="en-GB"/>
              </w:rPr>
              <w:t xml:space="preserve">and requesting further peripherals for 233 people </w:t>
            </w:r>
          </w:p>
        </w:tc>
      </w:tr>
      <w:tr w:rsidR="008B1397" w14:paraId="5D8F9412" w14:textId="77777777" w:rsidTr="007474C0">
        <w:tc>
          <w:tcPr>
            <w:tcW w:w="988" w:type="dxa"/>
            <w:tcBorders>
              <w:top w:val="single" w:sz="4" w:space="0" w:color="009193"/>
              <w:bottom w:val="single" w:sz="4" w:space="0" w:color="009193"/>
            </w:tcBorders>
            <w:vAlign w:val="center"/>
          </w:tcPr>
          <w:p w14:paraId="2D331977" w14:textId="45F335BD" w:rsidR="007474C0" w:rsidRPr="006E1ED6" w:rsidRDefault="00EB7341" w:rsidP="007474C0">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120"/>
              <w:jc w:val="right"/>
              <w:rPr>
                <w:rFonts w:ascii="Arial" w:hAnsi="Arial"/>
                <w:b/>
                <w:bCs/>
                <w:color w:val="000000" w:themeColor="text1"/>
                <w:sz w:val="32"/>
                <w:szCs w:val="32"/>
                <w:lang w:val="en-GB"/>
              </w:rPr>
            </w:pPr>
            <w:r w:rsidRPr="006E1ED6">
              <w:rPr>
                <w:rFonts w:ascii="Arial" w:hAnsi="Arial"/>
                <w:b/>
                <w:bCs/>
                <w:color w:val="000000" w:themeColor="text1"/>
                <w:sz w:val="32"/>
                <w:szCs w:val="32"/>
                <w:u w:color="000000"/>
                <w:lang w:val="en-GB"/>
              </w:rPr>
              <w:t>13</w:t>
            </w:r>
          </w:p>
        </w:tc>
        <w:tc>
          <w:tcPr>
            <w:tcW w:w="7504" w:type="dxa"/>
            <w:tcBorders>
              <w:top w:val="single" w:sz="4" w:space="0" w:color="009193"/>
              <w:bottom w:val="single" w:sz="4" w:space="0" w:color="009193"/>
            </w:tcBorders>
          </w:tcPr>
          <w:p w14:paraId="1C64AEB8" w14:textId="01E362F7" w:rsidR="007474C0" w:rsidRPr="006E1ED6" w:rsidRDefault="00EB7341" w:rsidP="007474C0">
            <w:pPr>
              <w:pStyle w:val="Default"/>
              <w:spacing w:before="0" w:line="240" w:lineRule="auto"/>
              <w:rPr>
                <w:rFonts w:ascii="Arial" w:hAnsi="Arial"/>
                <w:u w:color="000000"/>
                <w:lang w:val="en-GB"/>
              </w:rPr>
            </w:pPr>
            <w:r w:rsidRPr="006E1ED6">
              <w:rPr>
                <w:rFonts w:ascii="Arial" w:hAnsi="Arial"/>
                <w:lang w:val="en-GB"/>
              </w:rPr>
              <w:t>Requested peripherals without assessment for a further 367 beneficiaries</w:t>
            </w:r>
            <w:r w:rsidRPr="006E1ED6">
              <w:rPr>
                <w:rFonts w:ascii="Arial" w:hAnsi="Arial"/>
                <w:u w:color="000000"/>
                <w:lang w:val="en-GB"/>
              </w:rPr>
              <w:t xml:space="preserve"> </w:t>
            </w:r>
          </w:p>
        </w:tc>
      </w:tr>
      <w:tr w:rsidR="008B1397" w14:paraId="2830097B" w14:textId="77777777" w:rsidTr="007474C0">
        <w:tc>
          <w:tcPr>
            <w:tcW w:w="988" w:type="dxa"/>
            <w:tcBorders>
              <w:top w:val="single" w:sz="4" w:space="0" w:color="009193"/>
              <w:bottom w:val="single" w:sz="4" w:space="0" w:color="009193"/>
            </w:tcBorders>
            <w:vAlign w:val="center"/>
          </w:tcPr>
          <w:p w14:paraId="68305E76" w14:textId="5707C63A" w:rsidR="007474C0" w:rsidRPr="006E1ED6" w:rsidRDefault="00EB7341" w:rsidP="007474C0">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120"/>
              <w:jc w:val="right"/>
              <w:rPr>
                <w:rFonts w:ascii="Arial" w:hAnsi="Arial"/>
                <w:b/>
                <w:bCs/>
                <w:color w:val="000000" w:themeColor="text1"/>
                <w:sz w:val="32"/>
                <w:szCs w:val="32"/>
                <w:lang w:val="en-GB"/>
              </w:rPr>
            </w:pPr>
            <w:r w:rsidRPr="006E1ED6">
              <w:rPr>
                <w:rFonts w:ascii="Arial" w:hAnsi="Arial"/>
                <w:b/>
                <w:bCs/>
                <w:color w:val="000000" w:themeColor="text1"/>
                <w:sz w:val="32"/>
                <w:szCs w:val="32"/>
                <w:lang w:val="en-GB"/>
              </w:rPr>
              <w:t>92</w:t>
            </w:r>
          </w:p>
        </w:tc>
        <w:tc>
          <w:tcPr>
            <w:tcW w:w="7504" w:type="dxa"/>
            <w:tcBorders>
              <w:top w:val="single" w:sz="4" w:space="0" w:color="009193"/>
              <w:bottom w:val="single" w:sz="4" w:space="0" w:color="009193"/>
            </w:tcBorders>
          </w:tcPr>
          <w:p w14:paraId="22A4D299" w14:textId="3EF18747" w:rsidR="007474C0" w:rsidRPr="006E1ED6" w:rsidRDefault="00EB7341" w:rsidP="007474C0">
            <w:pPr>
              <w:pStyle w:val="Default"/>
              <w:spacing w:before="0" w:line="240" w:lineRule="auto"/>
              <w:rPr>
                <w:rFonts w:ascii="Arial" w:hAnsi="Arial"/>
                <w:u w:color="000000"/>
                <w:lang w:val="en-GB"/>
              </w:rPr>
            </w:pPr>
            <w:r w:rsidRPr="006E1ED6">
              <w:rPr>
                <w:rFonts w:ascii="Arial" w:hAnsi="Arial"/>
                <w:u w:color="000000"/>
                <w:lang w:val="en-GB"/>
              </w:rPr>
              <w:t>Attended a total of 213 training sessions</w:t>
            </w:r>
          </w:p>
        </w:tc>
      </w:tr>
      <w:tr w:rsidR="008B1397" w14:paraId="3B24BD38" w14:textId="77777777" w:rsidTr="007474C0">
        <w:tc>
          <w:tcPr>
            <w:tcW w:w="988" w:type="dxa"/>
            <w:tcBorders>
              <w:top w:val="single" w:sz="4" w:space="0" w:color="009193"/>
              <w:bottom w:val="single" w:sz="4" w:space="0" w:color="009193"/>
            </w:tcBorders>
            <w:vAlign w:val="center"/>
          </w:tcPr>
          <w:p w14:paraId="55E87B9D" w14:textId="0C1EF35F" w:rsidR="007474C0" w:rsidRPr="006E1ED6" w:rsidRDefault="00EB7341" w:rsidP="007474C0">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120"/>
              <w:jc w:val="right"/>
              <w:rPr>
                <w:rFonts w:ascii="Arial" w:hAnsi="Arial"/>
                <w:b/>
                <w:bCs/>
                <w:color w:val="000000" w:themeColor="text1"/>
                <w:sz w:val="32"/>
                <w:szCs w:val="32"/>
                <w:lang w:val="en-GB"/>
              </w:rPr>
            </w:pPr>
            <w:r w:rsidRPr="006E1ED6">
              <w:rPr>
                <w:rFonts w:ascii="Arial" w:hAnsi="Arial"/>
                <w:b/>
                <w:bCs/>
                <w:color w:val="000000" w:themeColor="text1"/>
                <w:sz w:val="32"/>
                <w:szCs w:val="32"/>
                <w:lang w:val="en-GB"/>
              </w:rPr>
              <w:t>45</w:t>
            </w:r>
          </w:p>
        </w:tc>
        <w:tc>
          <w:tcPr>
            <w:tcW w:w="7504" w:type="dxa"/>
            <w:tcBorders>
              <w:top w:val="single" w:sz="4" w:space="0" w:color="009193"/>
              <w:bottom w:val="single" w:sz="4" w:space="0" w:color="009193"/>
            </w:tcBorders>
          </w:tcPr>
          <w:p w14:paraId="1EA313EE" w14:textId="77777777" w:rsidR="007474C0" w:rsidRPr="006E1ED6" w:rsidRDefault="00EB7341" w:rsidP="007474C0">
            <w:pPr>
              <w:pStyle w:val="Default"/>
              <w:spacing w:before="0" w:line="240" w:lineRule="auto"/>
              <w:rPr>
                <w:rFonts w:ascii="Arial" w:hAnsi="Arial"/>
                <w:u w:color="000000"/>
                <w:lang w:val="en-GB"/>
              </w:rPr>
            </w:pPr>
            <w:r w:rsidRPr="006E1ED6">
              <w:rPr>
                <w:rFonts w:ascii="Arial" w:hAnsi="Arial"/>
                <w:u w:color="000000"/>
                <w:lang w:val="en-GB"/>
              </w:rPr>
              <w:t>Attended two or more training sessions</w:t>
            </w:r>
          </w:p>
          <w:p w14:paraId="52DB1E42" w14:textId="023AA39B" w:rsidR="007474C0" w:rsidRPr="006E1ED6" w:rsidRDefault="00EB7341" w:rsidP="007474C0">
            <w:pPr>
              <w:pStyle w:val="Default"/>
              <w:numPr>
                <w:ilvl w:val="0"/>
                <w:numId w:val="24"/>
              </w:numPr>
              <w:spacing w:before="0"/>
              <w:rPr>
                <w:rFonts w:ascii="Arial" w:hAnsi="Arial"/>
                <w:u w:color="000000"/>
                <w:lang w:val="en-GB"/>
              </w:rPr>
            </w:pPr>
            <w:r w:rsidRPr="006E1ED6">
              <w:rPr>
                <w:rFonts w:ascii="Arial" w:hAnsi="Arial"/>
                <w:u w:color="000000"/>
                <w:lang w:val="en-GB"/>
              </w:rPr>
              <w:t>some attended as many as ten sessions</w:t>
            </w:r>
          </w:p>
        </w:tc>
      </w:tr>
      <w:tr w:rsidR="008B1397" w14:paraId="4D30EB6B" w14:textId="77777777" w:rsidTr="007474C0">
        <w:tc>
          <w:tcPr>
            <w:tcW w:w="988" w:type="dxa"/>
            <w:tcBorders>
              <w:top w:val="single" w:sz="4" w:space="0" w:color="009193"/>
              <w:bottom w:val="single" w:sz="4" w:space="0" w:color="009193"/>
            </w:tcBorders>
            <w:vAlign w:val="center"/>
          </w:tcPr>
          <w:p w14:paraId="0B7BCEC2" w14:textId="4A466EA2" w:rsidR="007474C0" w:rsidRPr="006E1ED6" w:rsidRDefault="00EB7341" w:rsidP="007474C0">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120"/>
              <w:jc w:val="right"/>
              <w:rPr>
                <w:rFonts w:ascii="Arial" w:hAnsi="Arial"/>
                <w:b/>
                <w:bCs/>
                <w:color w:val="000000" w:themeColor="text1"/>
                <w:sz w:val="32"/>
                <w:szCs w:val="32"/>
                <w:lang w:val="en-GB"/>
              </w:rPr>
            </w:pPr>
            <w:r w:rsidRPr="006E1ED6">
              <w:rPr>
                <w:rFonts w:ascii="Arial" w:hAnsi="Arial"/>
                <w:b/>
                <w:bCs/>
                <w:color w:val="000000" w:themeColor="text1"/>
                <w:sz w:val="32"/>
                <w:szCs w:val="32"/>
                <w:lang w:val="en-GB"/>
              </w:rPr>
              <w:t>43</w:t>
            </w:r>
          </w:p>
        </w:tc>
        <w:tc>
          <w:tcPr>
            <w:tcW w:w="7504" w:type="dxa"/>
            <w:tcBorders>
              <w:top w:val="single" w:sz="4" w:space="0" w:color="009193"/>
              <w:bottom w:val="single" w:sz="4" w:space="0" w:color="009193"/>
            </w:tcBorders>
          </w:tcPr>
          <w:p w14:paraId="27B7B1E8" w14:textId="1E3615D7" w:rsidR="007474C0" w:rsidRPr="006E1ED6" w:rsidRDefault="00EB7341" w:rsidP="00C8340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120"/>
              <w:rPr>
                <w:rFonts w:ascii="Arial" w:hAnsi="Arial"/>
                <w:lang w:val="en-GB"/>
              </w:rPr>
            </w:pPr>
            <w:r w:rsidRPr="006E1ED6">
              <w:rPr>
                <w:rFonts w:ascii="Arial" w:hAnsi="Arial"/>
                <w:lang w:val="en-GB"/>
              </w:rPr>
              <w:t>Benefitted from the help of 101 volunteer buddies</w:t>
            </w:r>
          </w:p>
        </w:tc>
      </w:tr>
    </w:tbl>
    <w:p w14:paraId="61F88135" w14:textId="4F0DC150" w:rsidR="002C3DC5" w:rsidRPr="006E1ED6" w:rsidRDefault="00EB7341" w:rsidP="006E1ED6">
      <w:pPr>
        <w:pStyle w:val="Heading2"/>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bCs w:val="0"/>
          <w:iCs/>
          <w:bdr w:val="none" w:sz="0" w:space="0" w:color="auto"/>
          <w:lang w:val="en-GB" w:eastAsia="en-US"/>
          <w14:textOutline w14:w="0" w14:cap="rnd" w14:cmpd="sng" w14:algn="ctr">
            <w14:noFill/>
            <w14:prstDash w14:val="solid"/>
            <w14:bevel/>
          </w14:textOutline>
        </w:rPr>
      </w:pPr>
      <w:bookmarkStart w:id="14" w:name="_Toc78643834"/>
      <w:r w:rsidRPr="006E1ED6">
        <w:rPr>
          <w:rFonts w:eastAsia="Times New Roman" w:cs="Arial"/>
          <w:bCs w:val="0"/>
          <w:iCs/>
          <w:bdr w:val="none" w:sz="0" w:space="0" w:color="auto"/>
          <w:lang w:val="en-GB" w:eastAsia="en-US"/>
          <w14:textOutline w14:w="0" w14:cap="rnd" w14:cmpd="sng" w14:algn="ctr">
            <w14:noFill/>
            <w14:prstDash w14:val="solid"/>
            <w14:bevel/>
          </w14:textOutline>
        </w:rPr>
        <w:t xml:space="preserve">AbilityNet’s role supporting </w:t>
      </w:r>
      <w:r w:rsidR="006E1ED6" w:rsidRPr="006E1ED6">
        <w:rPr>
          <w:rFonts w:eastAsia="Times New Roman" w:cs="Arial"/>
          <w:bCs w:val="0"/>
          <w:iCs/>
          <w:bdr w:val="none" w:sz="0" w:space="0" w:color="auto"/>
          <w:lang w:val="en-GB" w:eastAsia="en-US"/>
          <w14:textOutline w14:w="0" w14:cap="rnd" w14:cmpd="sng" w14:algn="ctr">
            <w14:noFill/>
            <w14:prstDash w14:val="solid"/>
            <w14:bevel/>
          </w14:textOutline>
        </w:rPr>
        <w:t>individuals</w:t>
      </w:r>
      <w:bookmarkEnd w:id="14"/>
      <w:r w:rsidRPr="006E1ED6">
        <w:rPr>
          <w:rFonts w:eastAsia="Times New Roman" w:cs="Arial"/>
          <w:bCs w:val="0"/>
          <w:iCs/>
          <w:bdr w:val="none" w:sz="0" w:space="0" w:color="auto"/>
          <w:lang w:val="en-GB" w:eastAsia="en-US"/>
          <w14:textOutline w14:w="0" w14:cap="rnd" w14:cmpd="sng" w14:algn="ctr">
            <w14:noFill/>
            <w14:prstDash w14:val="solid"/>
            <w14:bevel/>
          </w14:textOutline>
        </w:rPr>
        <w:t xml:space="preserve"> </w:t>
      </w:r>
    </w:p>
    <w:p w14:paraId="1581B668" w14:textId="22F679DE" w:rsidR="002C3DC5" w:rsidRDefault="00EB7341" w:rsidP="006E1ED6">
      <w:pPr>
        <w:pStyle w:val="Default"/>
        <w:spacing w:before="0" w:after="120"/>
        <w:rPr>
          <w:rFonts w:ascii="Arial" w:hAnsi="Arial"/>
          <w:lang w:val="en-GB"/>
        </w:rPr>
      </w:pPr>
      <w:r w:rsidRPr="006E1ED6">
        <w:rPr>
          <w:rFonts w:ascii="Arial" w:hAnsi="Arial"/>
          <w:lang w:val="en-GB"/>
        </w:rPr>
        <w:t>We provided digital accessibility training for community organisations supporting 2,978 people who received tablets</w:t>
      </w:r>
      <w:r w:rsidR="006E1ED6" w:rsidRPr="006E1ED6">
        <w:rPr>
          <w:rFonts w:ascii="Arial" w:hAnsi="Arial"/>
          <w:lang w:val="en-GB"/>
        </w:rPr>
        <w:t xml:space="preserve">, improving the </w:t>
      </w:r>
      <w:r w:rsidRPr="006E1ED6">
        <w:rPr>
          <w:rFonts w:ascii="Arial" w:hAnsi="Arial"/>
          <w:lang w:val="en-GB"/>
        </w:rPr>
        <w:t xml:space="preserve">experience for 54% of all Digital </w:t>
      </w:r>
      <w:r w:rsidR="006E1ED6" w:rsidRPr="006E1ED6">
        <w:rPr>
          <w:rFonts w:ascii="Arial" w:hAnsi="Arial"/>
          <w:lang w:val="en-GB"/>
        </w:rPr>
        <w:t>Lifeline</w:t>
      </w:r>
      <w:r w:rsidRPr="006E1ED6">
        <w:rPr>
          <w:rFonts w:ascii="Arial" w:hAnsi="Arial"/>
          <w:lang w:val="en-GB"/>
        </w:rPr>
        <w:t xml:space="preserve"> </w:t>
      </w:r>
      <w:r w:rsidR="006E1ED6" w:rsidRPr="006E1ED6">
        <w:rPr>
          <w:rFonts w:ascii="Arial" w:hAnsi="Arial"/>
          <w:lang w:val="en-GB"/>
        </w:rPr>
        <w:t>beneficiaries</w:t>
      </w:r>
      <w:r w:rsidRPr="006E1ED6">
        <w:rPr>
          <w:rFonts w:ascii="Arial" w:hAnsi="Arial"/>
          <w:lang w:val="en-GB"/>
        </w:rPr>
        <w:t xml:space="preserve">. </w:t>
      </w:r>
      <w:r w:rsidR="006E1ED6">
        <w:rPr>
          <w:rFonts w:ascii="Arial" w:hAnsi="Arial"/>
          <w:lang w:val="en-GB"/>
        </w:rPr>
        <w:t>We directly contacted:</w:t>
      </w:r>
    </w:p>
    <w:p w14:paraId="64AE0BEB" w14:textId="7E5CD632" w:rsidR="006E1ED6" w:rsidRPr="006E1ED6" w:rsidRDefault="00EB7341" w:rsidP="006E1ED6">
      <w:pPr>
        <w:pStyle w:val="Default"/>
        <w:numPr>
          <w:ilvl w:val="0"/>
          <w:numId w:val="25"/>
        </w:numPr>
        <w:spacing w:before="0" w:after="120"/>
        <w:rPr>
          <w:rFonts w:ascii="Arial" w:eastAsia="Arial" w:hAnsi="Arial" w:cs="Arial"/>
          <w:lang w:val="en-GB"/>
        </w:rPr>
      </w:pPr>
      <w:r>
        <w:rPr>
          <w:rFonts w:ascii="Arial" w:hAnsi="Arial"/>
          <w:lang w:val="en-GB"/>
        </w:rPr>
        <w:t>971 people with learning disabilities (including assessment, support and/or additional peripheral equipment)</w:t>
      </w:r>
    </w:p>
    <w:p w14:paraId="4A9230AD" w14:textId="7EA998FB" w:rsidR="006E1ED6" w:rsidRPr="006E1ED6" w:rsidRDefault="00EB7341" w:rsidP="006E1ED6">
      <w:pPr>
        <w:pStyle w:val="Default"/>
        <w:numPr>
          <w:ilvl w:val="0"/>
          <w:numId w:val="25"/>
        </w:numPr>
        <w:spacing w:before="0" w:after="120"/>
        <w:rPr>
          <w:rFonts w:ascii="Arial" w:eastAsia="Arial" w:hAnsi="Arial" w:cs="Arial"/>
          <w:lang w:val="en-GB"/>
        </w:rPr>
      </w:pPr>
      <w:r>
        <w:rPr>
          <w:rFonts w:ascii="Arial" w:hAnsi="Arial"/>
          <w:lang w:val="en-GB"/>
        </w:rPr>
        <w:t>371 of the 971 people received a full needs assessment.</w:t>
      </w:r>
    </w:p>
    <w:p w14:paraId="6C428A5D" w14:textId="77777777" w:rsidR="006E1ED6" w:rsidRDefault="00EB7341">
      <w:pPr>
        <w:pBdr>
          <w:top w:val="nil"/>
          <w:left w:val="nil"/>
          <w:bottom w:val="nil"/>
          <w:right w:val="nil"/>
          <w:between w:val="nil"/>
          <w:bar w:val="nil"/>
        </w:pBdr>
        <w:rPr>
          <w:rFonts w:ascii="Arial" w:eastAsia="Arial" w:hAnsi="Arial" w:cs="Arial"/>
          <w:color w:val="000000"/>
          <w:u w:color="000000"/>
          <w:bdr w:val="nil"/>
          <w14:textOutline w14:w="0" w14:cap="flat" w14:cmpd="sng" w14:algn="ctr">
            <w14:noFill/>
            <w14:prstDash w14:val="solid"/>
            <w14:bevel/>
          </w14:textOutline>
        </w:rPr>
      </w:pPr>
      <w:r>
        <w:br w:type="page"/>
      </w:r>
    </w:p>
    <w:p w14:paraId="6F90E11E" w14:textId="1317823C" w:rsidR="006E1ED6" w:rsidRDefault="00EB7341" w:rsidP="006E1ED6">
      <w:pPr>
        <w:pStyle w:val="Heading1"/>
        <w:numPr>
          <w:ilvl w:val="0"/>
          <w:numId w:val="4"/>
        </w:numPr>
      </w:pPr>
      <w:bookmarkStart w:id="15" w:name="_Understanding_needs_and"/>
      <w:bookmarkStart w:id="16" w:name="_Toc78643835"/>
      <w:bookmarkEnd w:id="15"/>
      <w:r>
        <w:rPr>
          <w:rFonts w:eastAsia="Arial Unicode MS" w:cs="Arial Unicode MS"/>
          <w:noProof/>
          <w:color w:val="000000"/>
          <w:bdr w:val="nil"/>
        </w:rPr>
        <w:lastRenderedPageBreak/>
        <w:drawing>
          <wp:anchor distT="0" distB="0" distL="114300" distR="114300" simplePos="0" relativeHeight="251661312" behindDoc="1" locked="0" layoutInCell="1" allowOverlap="1" wp14:anchorId="60CEBE61" wp14:editId="766A664D">
            <wp:simplePos x="0" y="0"/>
            <wp:positionH relativeFrom="column">
              <wp:posOffset>4678045</wp:posOffset>
            </wp:positionH>
            <wp:positionV relativeFrom="paragraph">
              <wp:posOffset>67945</wp:posOffset>
            </wp:positionV>
            <wp:extent cx="1219200" cy="1219200"/>
            <wp:effectExtent l="0" t="0" r="0" b="0"/>
            <wp:wrapTight wrapText="bothSides">
              <wp:wrapPolygon edited="0">
                <wp:start x="7875" y="0"/>
                <wp:lineTo x="5850" y="675"/>
                <wp:lineTo x="2025" y="3150"/>
                <wp:lineTo x="0" y="7200"/>
                <wp:lineTo x="0" y="14400"/>
                <wp:lineTo x="2250" y="18450"/>
                <wp:lineTo x="6975" y="21375"/>
                <wp:lineTo x="7875" y="21375"/>
                <wp:lineTo x="13500" y="21375"/>
                <wp:lineTo x="14400" y="21375"/>
                <wp:lineTo x="19125" y="18450"/>
                <wp:lineTo x="21375" y="14400"/>
                <wp:lineTo x="21375" y="7200"/>
                <wp:lineTo x="19575" y="3150"/>
                <wp:lineTo x="15300" y="675"/>
                <wp:lineTo x="13500" y="0"/>
                <wp:lineTo x="7875" y="0"/>
              </wp:wrapPolygon>
            </wp:wrapTight>
            <wp:docPr id="6" name="Picture 6" descr="Icon designed to reflect &quot;perspective&quot; there is a cube within a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 designed to reflect &quot;perspective&quot; there is a cube within a triangle."/>
                    <pic:cNvPicPr/>
                  </pic:nvPicPr>
                  <pic:blipFill>
                    <a:blip r:embed="rId15" cstate="print">
                      <a:duotone>
                        <a:prstClr val="black"/>
                        <a:srgbClr val="009193">
                          <a:tint val="45000"/>
                          <a:satMod val="400000"/>
                        </a:srgbClr>
                      </a:duotone>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page">
              <wp14:pctWidth>0</wp14:pctWidth>
            </wp14:sizeRelH>
            <wp14:sizeRelV relativeFrom="page">
              <wp14:pctHeight>0</wp14:pctHeight>
            </wp14:sizeRelV>
          </wp:anchor>
        </w:drawing>
      </w:r>
      <w:r>
        <w:t>Understanding needs and barriers</w:t>
      </w:r>
      <w:bookmarkEnd w:id="16"/>
    </w:p>
    <w:p w14:paraId="7AF93020" w14:textId="36D55325" w:rsidR="000E1A84" w:rsidRDefault="00EB7341" w:rsidP="000E1A84">
      <w:pPr>
        <w:spacing w:after="120" w:line="288" w:lineRule="auto"/>
        <w:rPr>
          <w:rFonts w:ascii="Arial" w:eastAsia="Arial Unicode MS" w:hAnsi="Arial" w:cs="Arial Unicode MS"/>
          <w:color w:val="000000"/>
          <w:bdr w:val="nil"/>
          <w14:textOutline w14:w="0" w14:cap="flat" w14:cmpd="sng" w14:algn="ctr">
            <w14:noFill/>
            <w14:prstDash w14:val="solid"/>
            <w14:bevel/>
          </w14:textOutline>
        </w:rPr>
      </w:pPr>
      <w:r w:rsidRPr="006E1ED6">
        <w:rPr>
          <w:rFonts w:ascii="Arial" w:eastAsia="Arial Unicode MS" w:hAnsi="Arial" w:cs="Arial Unicode MS"/>
          <w:color w:val="000000"/>
          <w:bdr w:val="nil"/>
          <w14:textOutline w14:w="0" w14:cap="flat" w14:cmpd="sng" w14:algn="ctr">
            <w14:noFill/>
            <w14:prstDash w14:val="solid"/>
            <w14:bevel/>
          </w14:textOutline>
        </w:rPr>
        <w:t>Our approach is to provide tailored, individual support</w:t>
      </w:r>
      <w:r>
        <w:rPr>
          <w:rFonts w:ascii="Arial" w:eastAsia="Arial Unicode MS" w:hAnsi="Arial" w:cs="Arial Unicode MS"/>
          <w:color w:val="000000"/>
          <w:bdr w:val="nil"/>
          <w14:textOutline w14:w="0" w14:cap="flat" w14:cmpd="sng" w14:algn="ctr">
            <w14:noFill/>
            <w14:prstDash w14:val="solid"/>
            <w14:bevel/>
          </w14:textOutline>
        </w:rPr>
        <w:t xml:space="preserve">, so it was essential to understand the needs and barriers of individuals. </w:t>
      </w:r>
    </w:p>
    <w:p w14:paraId="619B2DCD" w14:textId="6D187B9A" w:rsidR="00770C0D" w:rsidRDefault="00EB7341" w:rsidP="000E1A84">
      <w:pPr>
        <w:spacing w:after="120" w:line="288" w:lineRule="auto"/>
        <w:rPr>
          <w:rFonts w:ascii="Arial" w:eastAsia="Arial Unicode MS" w:hAnsi="Arial" w:cs="Arial Unicode MS"/>
          <w:color w:val="000000"/>
          <w:bdr w:val="nil"/>
          <w14:textOutline w14:w="0" w14:cap="flat" w14:cmpd="sng" w14:algn="ctr">
            <w14:noFill/>
            <w14:prstDash w14:val="solid"/>
            <w14:bevel/>
          </w14:textOutline>
        </w:rPr>
      </w:pPr>
      <w:r>
        <w:rPr>
          <w:rFonts w:ascii="Arial" w:eastAsia="Arial Unicode MS" w:hAnsi="Arial" w:cs="Arial Unicode MS"/>
          <w:color w:val="000000"/>
          <w:bdr w:val="nil"/>
          <w14:textOutline w14:w="0" w14:cap="flat" w14:cmpd="sng" w14:algn="ctr">
            <w14:noFill/>
            <w14:prstDash w14:val="solid"/>
            <w14:bevel/>
          </w14:textOutline>
        </w:rPr>
        <w:t xml:space="preserve">After learning disabilities (91.6% identified as having a learning disability); the next highest need was "dexterity) (37.9%), with 25.5% citing mobility needs, perhaps explaining </w:t>
      </w:r>
      <w:r w:rsidR="00A65A65">
        <w:rPr>
          <w:rFonts w:ascii="Arial" w:eastAsia="Arial Unicode MS" w:hAnsi="Arial" w:cs="Arial Unicode MS"/>
          <w:color w:val="000000"/>
          <w:bdr w:val="nil"/>
          <w14:textOutline w14:w="0" w14:cap="flat" w14:cmpd="sng" w14:algn="ctr">
            <w14:noFill/>
            <w14:prstDash w14:val="solid"/>
            <w14:bevel/>
          </w14:textOutline>
        </w:rPr>
        <w:t>the high demand for peripherals</w:t>
      </w:r>
      <w:r>
        <w:rPr>
          <w:rFonts w:ascii="Arial" w:eastAsia="Arial Unicode MS" w:hAnsi="Arial" w:cs="Arial Unicode MS"/>
          <w:color w:val="000000"/>
          <w:bdr w:val="nil"/>
          <w14:textOutline w14:w="0" w14:cap="flat" w14:cmpd="sng" w14:algn="ctr">
            <w14:noFill/>
            <w14:prstDash w14:val="solid"/>
            <w14:bevel/>
          </w14:textOutline>
        </w:rPr>
        <w:t xml:space="preserve">. </w:t>
      </w:r>
    </w:p>
    <w:p w14:paraId="775F641C" w14:textId="77777777" w:rsidR="009B342F" w:rsidRDefault="00EB7341" w:rsidP="000E1A84">
      <w:pPr>
        <w:spacing w:after="120" w:line="288" w:lineRule="auto"/>
        <w:rPr>
          <w:rFonts w:ascii="Arial" w:eastAsia="Arial Unicode MS" w:hAnsi="Arial" w:cs="Arial Unicode MS"/>
          <w:color w:val="000000"/>
          <w:bdr w:val="nil"/>
          <w14:textOutline w14:w="0" w14:cap="flat" w14:cmpd="sng" w14:algn="ctr">
            <w14:noFill/>
            <w14:prstDash w14:val="solid"/>
            <w14:bevel/>
          </w14:textOutline>
        </w:rPr>
      </w:pPr>
      <w:r w:rsidRPr="00A65A65">
        <w:rPr>
          <w:rFonts w:ascii="Arial" w:eastAsia="Arial Unicode MS" w:hAnsi="Arial" w:cs="Arial Unicode MS"/>
          <w:color w:val="000000"/>
          <w:bdr w:val="nil"/>
          <w14:textOutline w14:w="0" w14:cap="flat" w14:cmpd="sng" w14:algn="ctr">
            <w14:noFill/>
            <w14:prstDash w14:val="solid"/>
            <w14:bevel/>
          </w14:textOutline>
        </w:rPr>
        <w:t>More than half the people were assessed (58.8%) experienced several support needs and faced multiple barriers to digital access.</w:t>
      </w:r>
    </w:p>
    <w:p w14:paraId="04F2F62D" w14:textId="2D06C279" w:rsidR="00A65A65" w:rsidRPr="00A65A65" w:rsidRDefault="00EB7341" w:rsidP="000E1A84">
      <w:pPr>
        <w:spacing w:after="120" w:line="288" w:lineRule="auto"/>
        <w:rPr>
          <w:rFonts w:ascii="Arial" w:eastAsia="Arial Unicode MS" w:hAnsi="Arial" w:cs="Arial Unicode MS"/>
          <w:color w:val="000000"/>
          <w:bdr w:val="nil"/>
          <w14:textOutline w14:w="0" w14:cap="flat" w14:cmpd="sng" w14:algn="ctr">
            <w14:noFill/>
            <w14:prstDash w14:val="solid"/>
            <w14:bevel/>
          </w14:textOutline>
        </w:rPr>
      </w:pPr>
      <w:r w:rsidRPr="00A65A65">
        <w:rPr>
          <w:rFonts w:ascii="Arial" w:eastAsia="Arial Unicode MS" w:hAnsi="Arial" w:cs="Arial Unicode MS"/>
          <w:color w:val="000000"/>
          <w:bdr w:val="nil"/>
          <w14:textOutline w14:w="0" w14:cap="flat" w14:cmpd="sng" w14:algn="ctr">
            <w14:noFill/>
            <w14:prstDash w14:val="solid"/>
            <w14:bevel/>
          </w14:textOutline>
        </w:rPr>
        <w:t xml:space="preserve"> </w:t>
      </w:r>
    </w:p>
    <w:tbl>
      <w:tblPr>
        <w:tblStyle w:val="TableGrid"/>
        <w:tblpPr w:leftFromText="180" w:rightFromText="180" w:vertAnchor="page" w:horzAnchor="margin" w:tblpY="5099"/>
        <w:tblW w:w="0" w:type="auto"/>
        <w:tblBorders>
          <w:top w:val="single" w:sz="4" w:space="0" w:color="009193"/>
          <w:left w:val="single" w:sz="4" w:space="0" w:color="009193"/>
          <w:bottom w:val="single" w:sz="4" w:space="0" w:color="009193"/>
          <w:right w:val="single" w:sz="4" w:space="0" w:color="009193"/>
          <w:insideH w:val="single" w:sz="4" w:space="0" w:color="009193"/>
          <w:insideV w:val="single" w:sz="4" w:space="0" w:color="009193"/>
        </w:tblBorders>
        <w:tblLook w:val="04A0" w:firstRow="1" w:lastRow="0" w:firstColumn="1" w:lastColumn="0" w:noHBand="0" w:noVBand="1"/>
      </w:tblPr>
      <w:tblGrid>
        <w:gridCol w:w="3823"/>
        <w:gridCol w:w="1275"/>
      </w:tblGrid>
      <w:tr w:rsidR="008B1397" w14:paraId="197AB8D0" w14:textId="77777777" w:rsidTr="00A65A65">
        <w:tc>
          <w:tcPr>
            <w:tcW w:w="3823" w:type="dxa"/>
          </w:tcPr>
          <w:p w14:paraId="59FAA7C6" w14:textId="77777777" w:rsidR="00A65A65" w:rsidRDefault="00EB7341" w:rsidP="00A65A6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Learning disability</w:t>
            </w:r>
          </w:p>
        </w:tc>
        <w:tc>
          <w:tcPr>
            <w:tcW w:w="1275" w:type="dxa"/>
          </w:tcPr>
          <w:p w14:paraId="00034BAC" w14:textId="77777777" w:rsidR="00A65A65" w:rsidRDefault="00EB7341" w:rsidP="00A65A6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91.6%</w:t>
            </w:r>
          </w:p>
        </w:tc>
      </w:tr>
      <w:tr w:rsidR="008B1397" w14:paraId="2C4EC024" w14:textId="77777777" w:rsidTr="00A65A65">
        <w:tc>
          <w:tcPr>
            <w:tcW w:w="3823" w:type="dxa"/>
          </w:tcPr>
          <w:p w14:paraId="1410C74D" w14:textId="77777777" w:rsidR="00A65A65" w:rsidRDefault="00EB7341" w:rsidP="00A65A6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Dexterity</w:t>
            </w:r>
          </w:p>
        </w:tc>
        <w:tc>
          <w:tcPr>
            <w:tcW w:w="1275" w:type="dxa"/>
          </w:tcPr>
          <w:p w14:paraId="62BA9E10" w14:textId="77777777" w:rsidR="00A65A65" w:rsidRDefault="00EB7341" w:rsidP="00A65A6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37.9%</w:t>
            </w:r>
          </w:p>
        </w:tc>
      </w:tr>
      <w:tr w:rsidR="008B1397" w14:paraId="06C9E47D" w14:textId="77777777" w:rsidTr="00A65A65">
        <w:tc>
          <w:tcPr>
            <w:tcW w:w="3823" w:type="dxa"/>
          </w:tcPr>
          <w:p w14:paraId="642DEBA9" w14:textId="77777777" w:rsidR="00A65A65" w:rsidRDefault="00EB7341" w:rsidP="00A65A6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Memory</w:t>
            </w:r>
          </w:p>
        </w:tc>
        <w:tc>
          <w:tcPr>
            <w:tcW w:w="1275" w:type="dxa"/>
          </w:tcPr>
          <w:p w14:paraId="50B69047" w14:textId="77777777" w:rsidR="00A65A65" w:rsidRDefault="00EB7341" w:rsidP="00A65A6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29.5%</w:t>
            </w:r>
          </w:p>
        </w:tc>
      </w:tr>
      <w:tr w:rsidR="008B1397" w14:paraId="23365D9C" w14:textId="77777777" w:rsidTr="00A65A65">
        <w:tc>
          <w:tcPr>
            <w:tcW w:w="3823" w:type="dxa"/>
          </w:tcPr>
          <w:p w14:paraId="0A4F4A15" w14:textId="77777777" w:rsidR="00A65A65" w:rsidRDefault="00EB7341" w:rsidP="00A65A6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Mobility</w:t>
            </w:r>
          </w:p>
        </w:tc>
        <w:tc>
          <w:tcPr>
            <w:tcW w:w="1275" w:type="dxa"/>
          </w:tcPr>
          <w:p w14:paraId="1ED9C3B9" w14:textId="77777777" w:rsidR="00A65A65" w:rsidRDefault="00EB7341" w:rsidP="00A65A6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25.5%</w:t>
            </w:r>
          </w:p>
        </w:tc>
      </w:tr>
      <w:tr w:rsidR="008B1397" w14:paraId="5D7EAC40" w14:textId="77777777" w:rsidTr="00A65A65">
        <w:tc>
          <w:tcPr>
            <w:tcW w:w="3823" w:type="dxa"/>
          </w:tcPr>
          <w:p w14:paraId="77B1F57F" w14:textId="77777777" w:rsidR="00A65A65" w:rsidRDefault="00EB7341" w:rsidP="00A65A6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Vision</w:t>
            </w:r>
          </w:p>
        </w:tc>
        <w:tc>
          <w:tcPr>
            <w:tcW w:w="1275" w:type="dxa"/>
          </w:tcPr>
          <w:p w14:paraId="01240273" w14:textId="77777777" w:rsidR="00A65A65" w:rsidRDefault="00EB7341" w:rsidP="00A65A6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23.3%</w:t>
            </w:r>
          </w:p>
        </w:tc>
      </w:tr>
      <w:tr w:rsidR="008B1397" w14:paraId="3018A632" w14:textId="77777777" w:rsidTr="00A65A65">
        <w:tc>
          <w:tcPr>
            <w:tcW w:w="3823" w:type="dxa"/>
          </w:tcPr>
          <w:p w14:paraId="5FA2EF1D" w14:textId="77777777" w:rsidR="00A65A65" w:rsidRDefault="00EB7341" w:rsidP="00A65A6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Mental health</w:t>
            </w:r>
          </w:p>
        </w:tc>
        <w:tc>
          <w:tcPr>
            <w:tcW w:w="1275" w:type="dxa"/>
          </w:tcPr>
          <w:p w14:paraId="08BC0501" w14:textId="77777777" w:rsidR="00A65A65" w:rsidRDefault="00EB7341" w:rsidP="00A65A6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20.1%</w:t>
            </w:r>
          </w:p>
        </w:tc>
      </w:tr>
      <w:tr w:rsidR="008B1397" w14:paraId="22DA1D3B" w14:textId="77777777" w:rsidTr="00A65A65">
        <w:tc>
          <w:tcPr>
            <w:tcW w:w="3823" w:type="dxa"/>
          </w:tcPr>
          <w:p w14:paraId="3CAC93CC" w14:textId="77777777" w:rsidR="00A65A65" w:rsidRDefault="00EB7341" w:rsidP="00A65A6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Hearing</w:t>
            </w:r>
          </w:p>
        </w:tc>
        <w:tc>
          <w:tcPr>
            <w:tcW w:w="1275" w:type="dxa"/>
          </w:tcPr>
          <w:p w14:paraId="43AEC576" w14:textId="77777777" w:rsidR="00A65A65" w:rsidRDefault="00EB7341" w:rsidP="00A65A6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18.7%</w:t>
            </w:r>
          </w:p>
        </w:tc>
      </w:tr>
      <w:tr w:rsidR="008B1397" w14:paraId="2FB6DDAB" w14:textId="77777777" w:rsidTr="00A65A65">
        <w:tc>
          <w:tcPr>
            <w:tcW w:w="3823" w:type="dxa"/>
          </w:tcPr>
          <w:p w14:paraId="24A02059" w14:textId="77777777" w:rsidR="00A65A65" w:rsidRDefault="00EB7341" w:rsidP="00A65A6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Stamina</w:t>
            </w:r>
          </w:p>
        </w:tc>
        <w:tc>
          <w:tcPr>
            <w:tcW w:w="1275" w:type="dxa"/>
          </w:tcPr>
          <w:p w14:paraId="2E05CDDA" w14:textId="77777777" w:rsidR="00A65A65" w:rsidRDefault="00EB7341" w:rsidP="00A65A6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7.6%</w:t>
            </w:r>
          </w:p>
        </w:tc>
      </w:tr>
    </w:tbl>
    <w:p w14:paraId="4C0D1C23" w14:textId="77777777" w:rsidR="00A65A65" w:rsidRDefault="00A65A65" w:rsidP="000E1A84">
      <w:pPr>
        <w:spacing w:after="120" w:line="288" w:lineRule="auto"/>
        <w:rPr>
          <w:rFonts w:ascii="Arial" w:eastAsia="Arial Unicode MS" w:hAnsi="Arial" w:cs="Arial Unicode MS"/>
          <w:color w:val="000000"/>
          <w:bdr w:val="nil"/>
          <w14:textOutline w14:w="0" w14:cap="flat" w14:cmpd="sng" w14:algn="ctr">
            <w14:noFill/>
            <w14:prstDash w14:val="solid"/>
            <w14:bevel/>
          </w14:textOutline>
        </w:rPr>
      </w:pPr>
    </w:p>
    <w:p w14:paraId="3A7BEAC5" w14:textId="77777777" w:rsidR="004C7595" w:rsidRPr="006E1ED6" w:rsidRDefault="004C7595" w:rsidP="000E1A84">
      <w:pPr>
        <w:spacing w:after="120" w:line="288" w:lineRule="auto"/>
        <w:rPr>
          <w:rFonts w:ascii="Arial" w:eastAsia="Arial Unicode MS" w:hAnsi="Arial" w:cs="Arial Unicode MS"/>
          <w:color w:val="000000"/>
          <w:bdr w:val="nil"/>
          <w14:textOutline w14:w="0" w14:cap="flat" w14:cmpd="sng" w14:algn="ctr">
            <w14:noFill/>
            <w14:prstDash w14:val="solid"/>
            <w14:bevel/>
          </w14:textOutline>
        </w:rPr>
      </w:pPr>
    </w:p>
    <w:p w14:paraId="3F6E1544" w14:textId="231CF092" w:rsidR="006E1ED6" w:rsidRDefault="006E1ED6" w:rsidP="006E1ED6">
      <w:pPr>
        <w:rPr>
          <w:lang w:eastAsia="en-US"/>
        </w:rPr>
      </w:pPr>
    </w:p>
    <w:p w14:paraId="19BE1E43" w14:textId="4885CC30" w:rsidR="006E1ED6" w:rsidRDefault="006E1ED6" w:rsidP="006E1ED6">
      <w:pPr>
        <w:rPr>
          <w:lang w:eastAsia="en-US"/>
        </w:rPr>
      </w:pPr>
    </w:p>
    <w:p w14:paraId="45EB65FA" w14:textId="72B41297" w:rsidR="006E1ED6" w:rsidRDefault="006E1ED6" w:rsidP="006E1ED6">
      <w:pPr>
        <w:rPr>
          <w:lang w:eastAsia="en-US"/>
        </w:rPr>
      </w:pPr>
    </w:p>
    <w:p w14:paraId="013A24D8" w14:textId="2EA41ADB" w:rsidR="006E1ED6" w:rsidRDefault="006E1ED6" w:rsidP="006E1ED6">
      <w:pPr>
        <w:rPr>
          <w:lang w:eastAsia="en-US"/>
        </w:rPr>
      </w:pPr>
    </w:p>
    <w:p w14:paraId="007ACF12" w14:textId="7D6ED6F1" w:rsidR="002C3DC5" w:rsidRPr="006E1ED6" w:rsidRDefault="00EB7341" w:rsidP="006E1ED6">
      <w:pPr>
        <w:pStyle w:val="Heading2"/>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bCs w:val="0"/>
          <w:iCs/>
          <w:bdr w:val="none" w:sz="0" w:space="0" w:color="auto"/>
          <w:lang w:val="en-GB" w:eastAsia="en-US"/>
          <w14:textOutline w14:w="0" w14:cap="rnd" w14:cmpd="sng" w14:algn="ctr">
            <w14:noFill/>
            <w14:prstDash w14:val="solid"/>
            <w14:bevel/>
          </w14:textOutline>
        </w:rPr>
      </w:pPr>
      <w:bookmarkStart w:id="17" w:name="_Accessibility_barriers_for"/>
      <w:bookmarkStart w:id="18" w:name="_Toc78643836"/>
      <w:bookmarkEnd w:id="17"/>
      <w:r>
        <w:rPr>
          <w:rFonts w:eastAsia="Times New Roman" w:cs="Arial"/>
          <w:bCs w:val="0"/>
          <w:iCs/>
          <w:bdr w:val="none" w:sz="0" w:space="0" w:color="auto"/>
          <w:lang w:val="en-GB" w:eastAsia="en-US"/>
          <w14:textOutline w14:w="0" w14:cap="rnd" w14:cmpd="sng" w14:algn="ctr">
            <w14:noFill/>
            <w14:prstDash w14:val="solid"/>
            <w14:bevel/>
          </w14:textOutline>
        </w:rPr>
        <w:t>Accessibility barriers for people with learning disabilities</w:t>
      </w:r>
      <w:bookmarkEnd w:id="18"/>
    </w:p>
    <w:p w14:paraId="76E01D68" w14:textId="3D8C2701" w:rsidR="000E4976" w:rsidRDefault="00EB7341" w:rsidP="000E4976">
      <w:pPr>
        <w:pStyle w:val="Default"/>
        <w:spacing w:before="0" w:after="120"/>
        <w:rPr>
          <w:rStyle w:val="None"/>
          <w:rFonts w:ascii="Arial" w:hAnsi="Arial"/>
          <w:lang w:val="en-GB"/>
        </w:rPr>
      </w:pPr>
      <w:r w:rsidRPr="006E1ED6">
        <w:rPr>
          <w:rStyle w:val="None"/>
          <w:rFonts w:ascii="Arial" w:hAnsi="Arial"/>
          <w:lang w:val="en-GB"/>
        </w:rPr>
        <w:t>The most significant barriers to digital access were physical difficulties in typing text, understanding text and dexterity issues.</w:t>
      </w:r>
      <w:r>
        <w:rPr>
          <w:rStyle w:val="None"/>
          <w:rFonts w:ascii="Arial" w:hAnsi="Arial"/>
          <w:lang w:val="en-GB"/>
        </w:rPr>
        <w:t xml:space="preserve"> </w:t>
      </w:r>
    </w:p>
    <w:p w14:paraId="34AF6A8F" w14:textId="2F364B22" w:rsidR="000E4976" w:rsidRPr="009B342F" w:rsidRDefault="00EB7341" w:rsidP="000E4976">
      <w:pPr>
        <w:pStyle w:val="Default"/>
        <w:spacing w:before="0" w:after="120"/>
        <w:rPr>
          <w:rStyle w:val="None"/>
          <w:lang w:val="en-GB"/>
        </w:rPr>
      </w:pPr>
      <w:r w:rsidRPr="006E1ED6">
        <w:rPr>
          <w:lang w:val="en-GB"/>
        </w:rPr>
        <w:t>Most people (81.3%) faced two or more barriers</w:t>
      </w:r>
      <w:r>
        <w:rPr>
          <w:lang w:val="en-GB"/>
        </w:rPr>
        <w:t>.</w:t>
      </w:r>
    </w:p>
    <w:tbl>
      <w:tblPr>
        <w:tblStyle w:val="TableGrid"/>
        <w:tblW w:w="0" w:type="auto"/>
        <w:tblBorders>
          <w:top w:val="single" w:sz="4" w:space="0" w:color="009193"/>
          <w:left w:val="single" w:sz="4" w:space="0" w:color="009193"/>
          <w:bottom w:val="single" w:sz="4" w:space="0" w:color="009193"/>
          <w:right w:val="single" w:sz="4" w:space="0" w:color="009193"/>
          <w:insideH w:val="single" w:sz="4" w:space="0" w:color="009193"/>
          <w:insideV w:val="single" w:sz="4" w:space="0" w:color="009193"/>
        </w:tblBorders>
        <w:tblLook w:val="04A0" w:firstRow="1" w:lastRow="0" w:firstColumn="1" w:lastColumn="0" w:noHBand="0" w:noVBand="1"/>
      </w:tblPr>
      <w:tblGrid>
        <w:gridCol w:w="3823"/>
        <w:gridCol w:w="1275"/>
      </w:tblGrid>
      <w:tr w:rsidR="008B1397" w14:paraId="71BB5FA1" w14:textId="77777777" w:rsidTr="003476AE">
        <w:tc>
          <w:tcPr>
            <w:tcW w:w="3823" w:type="dxa"/>
          </w:tcPr>
          <w:p w14:paraId="235D3EBD" w14:textId="2C602312" w:rsidR="000E4976" w:rsidRDefault="00EB7341">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Arial" w:eastAsia="Arial" w:hAnsi="Arial" w:cs="Arial"/>
                <w:u w:val="single"/>
                <w:lang w:val="en-GB"/>
              </w:rPr>
            </w:pPr>
            <w:r>
              <w:rPr>
                <w:rFonts w:ascii="Arial" w:hAnsi="Arial"/>
                <w:u w:color="000000"/>
                <w:lang w:val="en-GB"/>
              </w:rPr>
              <w:t>I</w:t>
            </w:r>
            <w:r w:rsidRPr="006E1ED6">
              <w:rPr>
                <w:rFonts w:ascii="Arial" w:hAnsi="Arial"/>
                <w:u w:color="000000"/>
                <w:lang w:val="en-GB"/>
              </w:rPr>
              <w:t>nputting text</w:t>
            </w:r>
          </w:p>
        </w:tc>
        <w:tc>
          <w:tcPr>
            <w:tcW w:w="1275" w:type="dxa"/>
          </w:tcPr>
          <w:p w14:paraId="4B3CACBB" w14:textId="141EEE11" w:rsidR="000E4976" w:rsidRPr="00770C0D" w:rsidRDefault="00EB7341" w:rsidP="00770C0D">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Arial" w:eastAsia="Arial" w:hAnsi="Arial" w:cs="Arial"/>
                <w:lang w:val="en-GB"/>
              </w:rPr>
            </w:pPr>
            <w:r w:rsidRPr="00770C0D">
              <w:rPr>
                <w:rFonts w:ascii="Arial" w:eastAsia="Arial" w:hAnsi="Arial" w:cs="Arial"/>
                <w:lang w:val="en-GB"/>
              </w:rPr>
              <w:t>71.5%</w:t>
            </w:r>
          </w:p>
        </w:tc>
      </w:tr>
      <w:tr w:rsidR="008B1397" w14:paraId="7BB80DDA" w14:textId="77777777" w:rsidTr="003476AE">
        <w:tc>
          <w:tcPr>
            <w:tcW w:w="3823" w:type="dxa"/>
          </w:tcPr>
          <w:p w14:paraId="3C5095FB" w14:textId="281608E0" w:rsidR="000E4976" w:rsidRDefault="00EB7341">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Arial" w:eastAsia="Arial" w:hAnsi="Arial" w:cs="Arial"/>
                <w:u w:val="single"/>
                <w:lang w:val="en-GB"/>
              </w:rPr>
            </w:pPr>
            <w:r>
              <w:rPr>
                <w:rFonts w:ascii="Arial" w:hAnsi="Arial"/>
                <w:u w:color="000000"/>
                <w:lang w:val="en-GB"/>
              </w:rPr>
              <w:t>U</w:t>
            </w:r>
            <w:r w:rsidRPr="006E1ED6">
              <w:rPr>
                <w:rFonts w:ascii="Arial" w:hAnsi="Arial"/>
                <w:u w:color="000000"/>
                <w:lang w:val="en-GB"/>
              </w:rPr>
              <w:t>nderstanding text</w:t>
            </w:r>
          </w:p>
        </w:tc>
        <w:tc>
          <w:tcPr>
            <w:tcW w:w="1275" w:type="dxa"/>
          </w:tcPr>
          <w:p w14:paraId="7A9686A3" w14:textId="460FAC5B" w:rsidR="000E4976" w:rsidRPr="00770C0D" w:rsidRDefault="00EB7341" w:rsidP="00770C0D">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Arial" w:eastAsia="Arial" w:hAnsi="Arial" w:cs="Arial"/>
                <w:lang w:val="en-GB"/>
              </w:rPr>
            </w:pPr>
            <w:r>
              <w:rPr>
                <w:rFonts w:ascii="Arial" w:eastAsia="Arial" w:hAnsi="Arial" w:cs="Arial"/>
                <w:lang w:val="en-GB"/>
              </w:rPr>
              <w:t>71%</w:t>
            </w:r>
          </w:p>
        </w:tc>
      </w:tr>
      <w:tr w:rsidR="008B1397" w14:paraId="3AFD5BA4" w14:textId="77777777" w:rsidTr="003476AE">
        <w:tc>
          <w:tcPr>
            <w:tcW w:w="3823" w:type="dxa"/>
          </w:tcPr>
          <w:p w14:paraId="5EF86119" w14:textId="2CA94272" w:rsidR="000E4976" w:rsidRDefault="00EB7341">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Arial" w:eastAsia="Arial" w:hAnsi="Arial" w:cs="Arial"/>
                <w:u w:val="single"/>
                <w:lang w:val="en-GB"/>
              </w:rPr>
            </w:pPr>
            <w:r>
              <w:rPr>
                <w:rFonts w:ascii="Arial" w:hAnsi="Arial"/>
                <w:u w:color="000000"/>
                <w:lang w:val="en-GB"/>
              </w:rPr>
              <w:t>O</w:t>
            </w:r>
            <w:r w:rsidRPr="006E1ED6">
              <w:rPr>
                <w:rFonts w:ascii="Arial" w:hAnsi="Arial"/>
                <w:u w:color="000000"/>
                <w:lang w:val="en-GB"/>
              </w:rPr>
              <w:t>perating tablet</w:t>
            </w:r>
          </w:p>
        </w:tc>
        <w:tc>
          <w:tcPr>
            <w:tcW w:w="1275" w:type="dxa"/>
          </w:tcPr>
          <w:p w14:paraId="79B1F47D" w14:textId="33A47669" w:rsidR="000E4976" w:rsidRPr="00770C0D" w:rsidRDefault="00EB7341" w:rsidP="00770C0D">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Arial" w:eastAsia="Arial" w:hAnsi="Arial" w:cs="Arial"/>
                <w:lang w:val="en-GB"/>
              </w:rPr>
            </w:pPr>
            <w:r>
              <w:rPr>
                <w:rFonts w:ascii="Arial" w:eastAsia="Arial" w:hAnsi="Arial" w:cs="Arial"/>
                <w:lang w:val="en-GB"/>
              </w:rPr>
              <w:t>60.7%</w:t>
            </w:r>
          </w:p>
        </w:tc>
      </w:tr>
      <w:tr w:rsidR="008B1397" w14:paraId="47F9FAB3" w14:textId="77777777" w:rsidTr="003476AE">
        <w:tc>
          <w:tcPr>
            <w:tcW w:w="3823" w:type="dxa"/>
          </w:tcPr>
          <w:p w14:paraId="24B182B7" w14:textId="53E9C8AA" w:rsidR="000E4976" w:rsidRPr="000E4976" w:rsidRDefault="00EB7341">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Arial" w:eastAsia="Arial" w:hAnsi="Arial" w:cs="Arial"/>
                <w:lang w:val="en-GB"/>
              </w:rPr>
            </w:pPr>
            <w:r w:rsidRPr="000E4976">
              <w:rPr>
                <w:rFonts w:ascii="Arial" w:eastAsia="Arial" w:hAnsi="Arial" w:cs="Arial"/>
                <w:lang w:val="en-GB"/>
              </w:rPr>
              <w:t>Remembering how to do things</w:t>
            </w:r>
          </w:p>
        </w:tc>
        <w:tc>
          <w:tcPr>
            <w:tcW w:w="1275" w:type="dxa"/>
          </w:tcPr>
          <w:p w14:paraId="48F05BAE" w14:textId="5AF6BBAF" w:rsidR="000E4976" w:rsidRPr="00770C0D" w:rsidRDefault="00EB7341" w:rsidP="00770C0D">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Arial" w:eastAsia="Arial" w:hAnsi="Arial" w:cs="Arial"/>
                <w:lang w:val="en-GB"/>
              </w:rPr>
            </w:pPr>
            <w:r>
              <w:rPr>
                <w:rFonts w:ascii="Arial" w:eastAsia="Arial" w:hAnsi="Arial" w:cs="Arial"/>
                <w:lang w:val="en-GB"/>
              </w:rPr>
              <w:t>43.9%</w:t>
            </w:r>
          </w:p>
        </w:tc>
      </w:tr>
      <w:tr w:rsidR="008B1397" w14:paraId="2A52AC35" w14:textId="77777777" w:rsidTr="003476AE">
        <w:tc>
          <w:tcPr>
            <w:tcW w:w="3823" w:type="dxa"/>
          </w:tcPr>
          <w:p w14:paraId="5C1392B9" w14:textId="7E58D940" w:rsidR="000E4976" w:rsidRPr="000E4976" w:rsidRDefault="00EB7341">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Arial" w:eastAsia="Arial" w:hAnsi="Arial" w:cs="Arial"/>
                <w:lang w:val="en-GB"/>
              </w:rPr>
            </w:pPr>
            <w:r>
              <w:rPr>
                <w:rFonts w:ascii="Arial" w:hAnsi="Arial"/>
                <w:u w:color="000000"/>
                <w:lang w:val="en-GB"/>
              </w:rPr>
              <w:t>S</w:t>
            </w:r>
            <w:r w:rsidRPr="006E1ED6">
              <w:rPr>
                <w:rFonts w:ascii="Arial" w:hAnsi="Arial"/>
                <w:u w:color="000000"/>
                <w:lang w:val="en-GB"/>
              </w:rPr>
              <w:t>peaking to the tablet</w:t>
            </w:r>
          </w:p>
        </w:tc>
        <w:tc>
          <w:tcPr>
            <w:tcW w:w="1275" w:type="dxa"/>
          </w:tcPr>
          <w:p w14:paraId="75F09A0C" w14:textId="69573345" w:rsidR="000E4976" w:rsidRPr="00770C0D" w:rsidRDefault="00EB7341" w:rsidP="00770C0D">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Arial" w:eastAsia="Arial" w:hAnsi="Arial" w:cs="Arial"/>
                <w:lang w:val="en-GB"/>
              </w:rPr>
            </w:pPr>
            <w:r>
              <w:rPr>
                <w:rFonts w:ascii="Arial" w:eastAsia="Arial" w:hAnsi="Arial" w:cs="Arial"/>
                <w:lang w:val="en-GB"/>
              </w:rPr>
              <w:t>32.8%</w:t>
            </w:r>
          </w:p>
        </w:tc>
      </w:tr>
      <w:tr w:rsidR="008B1397" w14:paraId="53DF8684" w14:textId="77777777" w:rsidTr="003476AE">
        <w:tc>
          <w:tcPr>
            <w:tcW w:w="3823" w:type="dxa"/>
          </w:tcPr>
          <w:p w14:paraId="40A52BD2" w14:textId="6A023C91" w:rsidR="000E4976" w:rsidRDefault="00EB7341">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Arial" w:eastAsia="Arial" w:hAnsi="Arial" w:cs="Arial"/>
                <w:u w:val="single"/>
                <w:lang w:val="en-GB"/>
              </w:rPr>
            </w:pPr>
            <w:r>
              <w:rPr>
                <w:rFonts w:ascii="Arial" w:hAnsi="Arial"/>
                <w:u w:color="000000"/>
                <w:lang w:val="en-GB"/>
              </w:rPr>
              <w:t>H</w:t>
            </w:r>
            <w:r w:rsidRPr="006E1ED6">
              <w:rPr>
                <w:rFonts w:ascii="Arial" w:hAnsi="Arial"/>
                <w:u w:color="000000"/>
                <w:lang w:val="en-GB"/>
              </w:rPr>
              <w:t>earing content</w:t>
            </w:r>
          </w:p>
        </w:tc>
        <w:tc>
          <w:tcPr>
            <w:tcW w:w="1275" w:type="dxa"/>
          </w:tcPr>
          <w:p w14:paraId="1B8EE478" w14:textId="314D513B" w:rsidR="000E4976" w:rsidRPr="00770C0D" w:rsidRDefault="00EB7341" w:rsidP="00770C0D">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Arial" w:eastAsia="Arial" w:hAnsi="Arial" w:cs="Arial"/>
                <w:lang w:val="en-GB"/>
              </w:rPr>
            </w:pPr>
            <w:r>
              <w:rPr>
                <w:rFonts w:ascii="Arial" w:eastAsia="Arial" w:hAnsi="Arial" w:cs="Arial"/>
                <w:lang w:val="en-GB"/>
              </w:rPr>
              <w:t>16%</w:t>
            </w:r>
          </w:p>
        </w:tc>
      </w:tr>
    </w:tbl>
    <w:p w14:paraId="542F85F4" w14:textId="33F83768" w:rsidR="000E4976" w:rsidRDefault="000E4976">
      <w:pPr>
        <w:pStyle w:val="Default"/>
        <w:spacing w:before="0" w:line="240" w:lineRule="auto"/>
        <w:rPr>
          <w:rFonts w:ascii="Arial" w:eastAsia="Arial" w:hAnsi="Arial" w:cs="Arial"/>
          <w:u w:val="single"/>
          <w:lang w:val="en-GB"/>
        </w:rPr>
      </w:pPr>
    </w:p>
    <w:p w14:paraId="547255CA" w14:textId="2971AA00" w:rsidR="009B342F" w:rsidRDefault="009B342F">
      <w:pPr>
        <w:pStyle w:val="Default"/>
        <w:spacing w:before="0" w:line="240" w:lineRule="auto"/>
        <w:rPr>
          <w:rFonts w:ascii="Arial" w:eastAsia="Arial" w:hAnsi="Arial" w:cs="Arial"/>
          <w:u w:val="single"/>
          <w:lang w:val="en-GB"/>
        </w:rPr>
      </w:pPr>
    </w:p>
    <w:p w14:paraId="210241F6" w14:textId="77777777" w:rsidR="009B342F" w:rsidRPr="009B342F" w:rsidRDefault="009B342F" w:rsidP="009B342F">
      <w:pPr>
        <w:pStyle w:val="IntenseQuote"/>
        <w:pBdr>
          <w:top w:val="single" w:sz="2" w:space="1" w:color="009193"/>
          <w:bottom w:val="single" w:sz="2" w:space="31" w:color="009193"/>
        </w:pBdr>
        <w:ind w:left="862" w:right="862"/>
        <w:jc w:val="left"/>
        <w:rPr>
          <w:rFonts w:ascii="Arial" w:hAnsi="Arial" w:cs="Arial"/>
          <w:color w:val="000000" w:themeColor="text1"/>
        </w:rPr>
      </w:pPr>
    </w:p>
    <w:p w14:paraId="32341E41" w14:textId="77777777" w:rsidR="009B342F" w:rsidRPr="009B342F" w:rsidRDefault="00EB7341" w:rsidP="009B342F">
      <w:pPr>
        <w:pStyle w:val="IntenseQuote"/>
        <w:pBdr>
          <w:top w:val="single" w:sz="2" w:space="1" w:color="009193"/>
          <w:bottom w:val="single" w:sz="2" w:space="31" w:color="009193"/>
        </w:pBdr>
        <w:ind w:left="862" w:right="862"/>
        <w:jc w:val="left"/>
        <w:rPr>
          <w:rFonts w:ascii="Arial" w:hAnsi="Arial" w:cs="Arial"/>
          <w:color w:val="000000" w:themeColor="text1"/>
        </w:rPr>
      </w:pPr>
      <w:r w:rsidRPr="009B342F">
        <w:rPr>
          <w:rFonts w:ascii="Arial" w:hAnsi="Arial" w:cs="Arial"/>
          <w:color w:val="000000" w:themeColor="text1"/>
          <w:sz w:val="28"/>
          <w:szCs w:val="28"/>
        </w:rPr>
        <w:t>“Our response was not one size fits all. Inclusion isn’t just about providing a device - there’s a death of knowledge about how to use technology.”</w:t>
      </w:r>
    </w:p>
    <w:p w14:paraId="6EA94571" w14:textId="77777777" w:rsidR="009B342F" w:rsidRPr="009B342F" w:rsidRDefault="00EB7341" w:rsidP="009B342F">
      <w:pPr>
        <w:pStyle w:val="IntenseQuote"/>
        <w:pBdr>
          <w:top w:val="single" w:sz="2" w:space="1" w:color="009193"/>
          <w:bottom w:val="single" w:sz="2" w:space="31" w:color="009193"/>
        </w:pBdr>
        <w:ind w:left="862" w:right="862"/>
        <w:jc w:val="left"/>
      </w:pPr>
      <w:r w:rsidRPr="009B342F">
        <w:rPr>
          <w:rFonts w:ascii="Arial" w:hAnsi="Arial" w:cs="Arial"/>
          <w:b/>
          <w:bCs/>
          <w:color w:val="000000" w:themeColor="text1"/>
        </w:rPr>
        <w:t>Community Relations Officer, Chris Grant.</w:t>
      </w:r>
    </w:p>
    <w:p w14:paraId="3D8F1292" w14:textId="6F9D46BA" w:rsidR="002C3DC5" w:rsidRDefault="00EB7341" w:rsidP="00770C0D">
      <w:pPr>
        <w:pStyle w:val="Heading1"/>
        <w:numPr>
          <w:ilvl w:val="0"/>
          <w:numId w:val="4"/>
        </w:numPr>
      </w:pPr>
      <w:bookmarkStart w:id="19" w:name="_Toc78643837"/>
      <w:r>
        <w:lastRenderedPageBreak/>
        <w:t>Individuals’ aims and goals</w:t>
      </w:r>
      <w:bookmarkEnd w:id="19"/>
    </w:p>
    <w:p w14:paraId="60254BDA" w14:textId="688A93E9" w:rsidR="00770C0D" w:rsidRDefault="00EB7341" w:rsidP="00770C0D">
      <w:pPr>
        <w:pStyle w:val="Default"/>
        <w:spacing w:before="0" w:after="120"/>
        <w:rPr>
          <w:rFonts w:ascii="Arial" w:hAnsi="Arial"/>
          <w:lang w:val="en-GB"/>
        </w:rPr>
      </w:pPr>
      <w:r>
        <w:rPr>
          <w:noProof/>
          <w14:textOutline w14:w="0" w14:cap="rnd" w14:cmpd="sng" w14:algn="ctr">
            <w14:noFill/>
            <w14:prstDash w14:val="solid"/>
            <w14:bevel/>
          </w14:textOutline>
        </w:rPr>
        <w:drawing>
          <wp:anchor distT="0" distB="0" distL="114300" distR="114300" simplePos="0" relativeHeight="251660288" behindDoc="1" locked="0" layoutInCell="1" allowOverlap="1" wp14:anchorId="6AE39AB8" wp14:editId="38B383B3">
            <wp:simplePos x="0" y="0"/>
            <wp:positionH relativeFrom="column">
              <wp:posOffset>3775075</wp:posOffset>
            </wp:positionH>
            <wp:positionV relativeFrom="paragraph">
              <wp:posOffset>43815</wp:posOffset>
            </wp:positionV>
            <wp:extent cx="1935480" cy="1935480"/>
            <wp:effectExtent l="0" t="0" r="0" b="0"/>
            <wp:wrapTight wrapText="bothSides">
              <wp:wrapPolygon edited="0">
                <wp:start x="10772" y="0"/>
                <wp:lineTo x="10772" y="2409"/>
                <wp:lineTo x="0" y="2693"/>
                <wp:lineTo x="0" y="13606"/>
                <wp:lineTo x="992" y="16016"/>
                <wp:lineTo x="992" y="18283"/>
                <wp:lineTo x="1276" y="20551"/>
                <wp:lineTo x="2268" y="21260"/>
                <wp:lineTo x="2409" y="21402"/>
                <wp:lineTo x="20409" y="21402"/>
                <wp:lineTo x="20551" y="21260"/>
                <wp:lineTo x="21402" y="20693"/>
                <wp:lineTo x="21402" y="6378"/>
                <wp:lineTo x="19843" y="5811"/>
                <wp:lineTo x="15874" y="4677"/>
                <wp:lineTo x="16016" y="3402"/>
                <wp:lineTo x="15024" y="2835"/>
                <wp:lineTo x="12047" y="2409"/>
                <wp:lineTo x="12047" y="0"/>
                <wp:lineTo x="10772" y="0"/>
              </wp:wrapPolygon>
            </wp:wrapTight>
            <wp:docPr id="5" name="Picture 5" descr="Icon denotes a tab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 denotes a tablet."/>
                    <pic:cNvPicPr/>
                  </pic:nvPicPr>
                  <pic:blipFill>
                    <a:blip r:embed="rId16" cstate="print">
                      <a:duotone>
                        <a:prstClr val="black"/>
                        <a:srgbClr val="009193">
                          <a:tint val="45000"/>
                          <a:satMod val="400000"/>
                        </a:srgbClr>
                      </a:duotone>
                      <a:extLst>
                        <a:ext uri="{28A0092B-C50C-407E-A947-70E740481C1C}">
                          <a14:useLocalDpi xmlns:a14="http://schemas.microsoft.com/office/drawing/2010/main" val="0"/>
                        </a:ext>
                      </a:extLst>
                    </a:blip>
                    <a:stretch>
                      <a:fillRect/>
                    </a:stretch>
                  </pic:blipFill>
                  <pic:spPr>
                    <a:xfrm>
                      <a:off x="0" y="0"/>
                      <a:ext cx="1935480" cy="1935480"/>
                    </a:xfrm>
                    <a:prstGeom prst="rect">
                      <a:avLst/>
                    </a:prstGeom>
                  </pic:spPr>
                </pic:pic>
              </a:graphicData>
            </a:graphic>
            <wp14:sizeRelH relativeFrom="page">
              <wp14:pctWidth>0</wp14:pctWidth>
            </wp14:sizeRelH>
            <wp14:sizeRelV relativeFrom="page">
              <wp14:pctHeight>0</wp14:pctHeight>
            </wp14:sizeRelV>
          </wp:anchor>
        </w:drawing>
      </w:r>
      <w:r w:rsidR="009F1E94" w:rsidRPr="006E1ED6">
        <w:rPr>
          <w:rFonts w:ascii="Arial" w:hAnsi="Arial"/>
          <w:lang w:val="en-GB"/>
        </w:rPr>
        <w:t xml:space="preserve">Our assessments reflected the daily challenges learning disabled people face, from health inequalities to social isolation. People said their main aims related to wellbeing, </w:t>
      </w:r>
      <w:r w:rsidRPr="006E1ED6">
        <w:rPr>
          <w:rFonts w:ascii="Arial" w:hAnsi="Arial"/>
          <w:lang w:val="en-GB"/>
        </w:rPr>
        <w:t>relationships,</w:t>
      </w:r>
      <w:r w:rsidR="009F1E94" w:rsidRPr="006E1ED6">
        <w:rPr>
          <w:rFonts w:ascii="Arial" w:hAnsi="Arial"/>
          <w:lang w:val="en-GB"/>
        </w:rPr>
        <w:t xml:space="preserve"> and learning. </w:t>
      </w:r>
    </w:p>
    <w:p w14:paraId="34C836CB" w14:textId="721B18B1" w:rsidR="002C3DC5" w:rsidRPr="006E1ED6" w:rsidRDefault="00EB7341" w:rsidP="00770C0D">
      <w:pPr>
        <w:pStyle w:val="Default"/>
        <w:spacing w:before="0" w:after="120"/>
        <w:rPr>
          <w:rFonts w:ascii="Arial" w:eastAsia="Arial" w:hAnsi="Arial" w:cs="Arial"/>
          <w:lang w:val="en-GB"/>
        </w:rPr>
      </w:pPr>
      <w:r w:rsidRPr="006E1ED6">
        <w:rPr>
          <w:rFonts w:ascii="Arial" w:hAnsi="Arial"/>
          <w:lang w:val="en-GB"/>
        </w:rPr>
        <w:t xml:space="preserve">Goals related to work and finances were lower on wish lists, reflecting the small proportion of </w:t>
      </w:r>
      <w:r w:rsidR="009B342F" w:rsidRPr="006E1ED6">
        <w:rPr>
          <w:rFonts w:ascii="Arial" w:hAnsi="Arial"/>
          <w:lang w:val="en-GB"/>
        </w:rPr>
        <w:t>learning-disabled</w:t>
      </w:r>
      <w:r w:rsidRPr="006E1ED6">
        <w:rPr>
          <w:rFonts w:ascii="Arial" w:hAnsi="Arial"/>
          <w:lang w:val="en-GB"/>
        </w:rPr>
        <w:t xml:space="preserve"> people in work</w:t>
      </w:r>
      <w:r>
        <w:rPr>
          <w:rStyle w:val="EndnoteReference"/>
          <w:rFonts w:ascii="Arial" w:eastAsia="Arial" w:hAnsi="Arial" w:cs="Arial"/>
          <w:lang w:val="en-GB"/>
        </w:rPr>
        <w:endnoteReference w:id="8"/>
      </w:r>
      <w:r w:rsidRPr="006E1ED6">
        <w:rPr>
          <w:rFonts w:ascii="Arial" w:hAnsi="Arial"/>
          <w:lang w:val="en-GB"/>
        </w:rPr>
        <w:t xml:space="preserve"> and the existing challenges people experience in </w:t>
      </w:r>
      <w:r w:rsidRPr="009B342F">
        <w:rPr>
          <w:lang w:val="en-GB"/>
        </w:rPr>
        <w:t>managing their money</w:t>
      </w:r>
      <w:r>
        <w:rPr>
          <w:rStyle w:val="EndnoteReference"/>
          <w:rFonts w:ascii="Arial" w:eastAsia="Arial" w:hAnsi="Arial" w:cs="Arial"/>
          <w:lang w:val="en-GB"/>
        </w:rPr>
        <w:endnoteReference w:id="9"/>
      </w:r>
      <w:r w:rsidRPr="006E1ED6">
        <w:rPr>
          <w:rFonts w:ascii="Arial" w:hAnsi="Arial"/>
          <w:lang w:val="en-GB"/>
        </w:rPr>
        <w:t xml:space="preserve">. </w:t>
      </w:r>
    </w:p>
    <w:p w14:paraId="0B70CCDF" w14:textId="77777777" w:rsidR="009B342F" w:rsidRDefault="009B342F">
      <w:pPr>
        <w:pStyle w:val="Body"/>
        <w:spacing w:after="0" w:line="240" w:lineRule="auto"/>
      </w:pPr>
    </w:p>
    <w:p w14:paraId="49A8DD45" w14:textId="77777777" w:rsidR="009B342F" w:rsidRDefault="009B342F">
      <w:pPr>
        <w:pStyle w:val="Body"/>
        <w:spacing w:after="0" w:line="240" w:lineRule="auto"/>
      </w:pPr>
    </w:p>
    <w:p w14:paraId="6F15FB16" w14:textId="01703B8A" w:rsidR="002C3DC5" w:rsidRDefault="00EB7341">
      <w:pPr>
        <w:pStyle w:val="Body"/>
        <w:spacing w:after="0" w:line="240" w:lineRule="auto"/>
      </w:pPr>
      <w:r w:rsidRPr="006E1ED6">
        <w:t>People we assessed told us what they wanted to use their devices for:</w:t>
      </w:r>
    </w:p>
    <w:p w14:paraId="125714EB" w14:textId="38BBCA13" w:rsidR="003476AE" w:rsidRDefault="003476AE">
      <w:pPr>
        <w:pStyle w:val="Body"/>
        <w:spacing w:after="0" w:line="240" w:lineRule="auto"/>
      </w:pPr>
    </w:p>
    <w:tbl>
      <w:tblPr>
        <w:tblStyle w:val="TableGrid"/>
        <w:tblW w:w="0" w:type="auto"/>
        <w:tblBorders>
          <w:top w:val="single" w:sz="4" w:space="0" w:color="009193"/>
          <w:left w:val="single" w:sz="4" w:space="0" w:color="009193"/>
          <w:bottom w:val="single" w:sz="4" w:space="0" w:color="009193"/>
          <w:right w:val="single" w:sz="4" w:space="0" w:color="009193"/>
          <w:insideH w:val="single" w:sz="4" w:space="0" w:color="009193"/>
          <w:insideV w:val="single" w:sz="4" w:space="0" w:color="009193"/>
        </w:tblBorders>
        <w:tblLook w:val="04A0" w:firstRow="1" w:lastRow="0" w:firstColumn="1" w:lastColumn="0" w:noHBand="0" w:noVBand="1"/>
      </w:tblPr>
      <w:tblGrid>
        <w:gridCol w:w="5529"/>
        <w:gridCol w:w="1129"/>
      </w:tblGrid>
      <w:tr w:rsidR="008B1397" w14:paraId="1851DA6A" w14:textId="77777777" w:rsidTr="003476AE">
        <w:tc>
          <w:tcPr>
            <w:tcW w:w="5529" w:type="dxa"/>
          </w:tcPr>
          <w:p w14:paraId="31ABF7B3" w14:textId="0BCC893E" w:rsidR="003476AE" w:rsidRDefault="00EB7341" w:rsidP="003476A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W</w:t>
            </w:r>
            <w:r w:rsidRPr="00505BD0">
              <w:t xml:space="preserve">ellbeing </w:t>
            </w:r>
          </w:p>
        </w:tc>
        <w:tc>
          <w:tcPr>
            <w:tcW w:w="1129" w:type="dxa"/>
          </w:tcPr>
          <w:p w14:paraId="2D4A5955" w14:textId="2CE26635" w:rsidR="003476AE" w:rsidRDefault="00EB7341" w:rsidP="003476A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rsidRPr="00505BD0">
              <w:t>65.6%</w:t>
            </w:r>
          </w:p>
        </w:tc>
      </w:tr>
      <w:tr w:rsidR="008B1397" w14:paraId="3EBA375B" w14:textId="77777777" w:rsidTr="003476AE">
        <w:tc>
          <w:tcPr>
            <w:tcW w:w="5529" w:type="dxa"/>
          </w:tcPr>
          <w:p w14:paraId="1734C165" w14:textId="310A8DB7" w:rsidR="003476AE" w:rsidRDefault="00EB7341" w:rsidP="003476A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R</w:t>
            </w:r>
            <w:r w:rsidRPr="00505BD0">
              <w:t xml:space="preserve">elationships </w:t>
            </w:r>
          </w:p>
        </w:tc>
        <w:tc>
          <w:tcPr>
            <w:tcW w:w="1129" w:type="dxa"/>
          </w:tcPr>
          <w:p w14:paraId="5DEBEB99" w14:textId="63207690" w:rsidR="003476AE" w:rsidRDefault="00EB7341" w:rsidP="003476A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rsidRPr="00505BD0">
              <w:t>59.3%</w:t>
            </w:r>
          </w:p>
        </w:tc>
      </w:tr>
      <w:tr w:rsidR="008B1397" w14:paraId="22372989" w14:textId="77777777" w:rsidTr="003476AE">
        <w:tc>
          <w:tcPr>
            <w:tcW w:w="5529" w:type="dxa"/>
          </w:tcPr>
          <w:p w14:paraId="08EA71AF" w14:textId="7285D2B1" w:rsidR="003476AE" w:rsidRDefault="00EB7341" w:rsidP="003476A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E</w:t>
            </w:r>
            <w:r w:rsidRPr="00505BD0">
              <w:t xml:space="preserve">ducation </w:t>
            </w:r>
          </w:p>
        </w:tc>
        <w:tc>
          <w:tcPr>
            <w:tcW w:w="1129" w:type="dxa"/>
          </w:tcPr>
          <w:p w14:paraId="2517EEF6" w14:textId="679614D2" w:rsidR="003476AE" w:rsidRDefault="00EB7341" w:rsidP="003476A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rsidRPr="00505BD0">
              <w:t>50.4%</w:t>
            </w:r>
          </w:p>
        </w:tc>
      </w:tr>
      <w:tr w:rsidR="008B1397" w14:paraId="39A62BB3" w14:textId="77777777" w:rsidTr="003476AE">
        <w:tc>
          <w:tcPr>
            <w:tcW w:w="5529" w:type="dxa"/>
          </w:tcPr>
          <w:p w14:paraId="39414243" w14:textId="36F82A9A" w:rsidR="003476AE" w:rsidRDefault="00EB7341" w:rsidP="003476A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H</w:t>
            </w:r>
            <w:r w:rsidRPr="00505BD0">
              <w:t xml:space="preserve">ealth </w:t>
            </w:r>
          </w:p>
        </w:tc>
        <w:tc>
          <w:tcPr>
            <w:tcW w:w="1129" w:type="dxa"/>
          </w:tcPr>
          <w:p w14:paraId="1797E7D9" w14:textId="3A9451EA" w:rsidR="003476AE" w:rsidRDefault="00EB7341" w:rsidP="003476A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rsidRPr="00505BD0">
              <w:t>11.1%</w:t>
            </w:r>
          </w:p>
        </w:tc>
      </w:tr>
      <w:tr w:rsidR="008B1397" w14:paraId="0181BADB" w14:textId="77777777" w:rsidTr="003476AE">
        <w:tc>
          <w:tcPr>
            <w:tcW w:w="5529" w:type="dxa"/>
          </w:tcPr>
          <w:p w14:paraId="36E750E3" w14:textId="4EEE19C2" w:rsidR="003476AE" w:rsidRDefault="00EB7341" w:rsidP="003476A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849"/>
              </w:tabs>
              <w:spacing w:after="0" w:line="240" w:lineRule="auto"/>
            </w:pPr>
            <w:r>
              <w:t>T</w:t>
            </w:r>
            <w:r w:rsidRPr="00505BD0">
              <w:t>o obtain groceries, med</w:t>
            </w:r>
            <w:r>
              <w:t>ications</w:t>
            </w:r>
            <w:r w:rsidRPr="00505BD0">
              <w:t xml:space="preserve">, or essentials </w:t>
            </w:r>
          </w:p>
        </w:tc>
        <w:tc>
          <w:tcPr>
            <w:tcW w:w="1129" w:type="dxa"/>
          </w:tcPr>
          <w:p w14:paraId="6316ECA7" w14:textId="66E7C6F7" w:rsidR="003476AE" w:rsidRDefault="00EB7341" w:rsidP="003476A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rsidRPr="00505BD0">
              <w:t>4.6%</w:t>
            </w:r>
          </w:p>
        </w:tc>
      </w:tr>
      <w:tr w:rsidR="008B1397" w14:paraId="73B923B5" w14:textId="77777777" w:rsidTr="003476AE">
        <w:tc>
          <w:tcPr>
            <w:tcW w:w="5529" w:type="dxa"/>
          </w:tcPr>
          <w:p w14:paraId="26465D4D" w14:textId="4643C03D" w:rsidR="003476AE" w:rsidRPr="00505BD0" w:rsidRDefault="00EB7341" w:rsidP="003476A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Work</w:t>
            </w:r>
          </w:p>
        </w:tc>
        <w:tc>
          <w:tcPr>
            <w:tcW w:w="1129" w:type="dxa"/>
          </w:tcPr>
          <w:p w14:paraId="747626BD" w14:textId="15528560" w:rsidR="003476AE" w:rsidRPr="003476AE" w:rsidRDefault="00EB7341" w:rsidP="003476AE">
            <w:pPr>
              <w:pStyle w:val="Default"/>
              <w:spacing w:before="0" w:line="240" w:lineRule="auto"/>
              <w:rPr>
                <w:rFonts w:ascii="Arial" w:hAnsi="Arial"/>
                <w:u w:color="000000"/>
                <w:lang w:val="en-GB"/>
              </w:rPr>
            </w:pPr>
            <w:r w:rsidRPr="006E1ED6">
              <w:rPr>
                <w:rFonts w:ascii="Arial" w:hAnsi="Arial"/>
                <w:u w:color="000000"/>
                <w:lang w:val="en-GB"/>
              </w:rPr>
              <w:t xml:space="preserve">3.8% </w:t>
            </w:r>
          </w:p>
        </w:tc>
      </w:tr>
      <w:tr w:rsidR="008B1397" w14:paraId="105BB113" w14:textId="77777777" w:rsidTr="003476AE">
        <w:tc>
          <w:tcPr>
            <w:tcW w:w="5529" w:type="dxa"/>
          </w:tcPr>
          <w:p w14:paraId="50E0406B" w14:textId="75402C98" w:rsidR="003476AE" w:rsidRDefault="00EB7341" w:rsidP="003476A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Household finances</w:t>
            </w:r>
          </w:p>
        </w:tc>
        <w:tc>
          <w:tcPr>
            <w:tcW w:w="1129" w:type="dxa"/>
          </w:tcPr>
          <w:p w14:paraId="461435AB" w14:textId="77777777" w:rsidR="003476AE" w:rsidRPr="006E1ED6" w:rsidRDefault="003476AE" w:rsidP="003476AE">
            <w:pPr>
              <w:pStyle w:val="Default"/>
              <w:spacing w:before="0" w:line="240" w:lineRule="auto"/>
              <w:rPr>
                <w:rFonts w:ascii="Arial" w:hAnsi="Arial"/>
                <w:u w:color="000000"/>
                <w:lang w:val="en-GB"/>
              </w:rPr>
            </w:pPr>
          </w:p>
        </w:tc>
      </w:tr>
    </w:tbl>
    <w:p w14:paraId="1743FEB7" w14:textId="77777777" w:rsidR="003476AE" w:rsidRDefault="003476AE">
      <w:pPr>
        <w:pStyle w:val="Body"/>
        <w:spacing w:after="0" w:line="240" w:lineRule="auto"/>
      </w:pPr>
    </w:p>
    <w:p w14:paraId="28E77432" w14:textId="2101795B" w:rsidR="002C3DC5" w:rsidRDefault="00EB7341">
      <w:pPr>
        <w:pStyle w:val="Default"/>
        <w:spacing w:before="0" w:line="240" w:lineRule="auto"/>
        <w:rPr>
          <w:rFonts w:ascii="Arial" w:hAnsi="Arial"/>
          <w:lang w:val="en-GB"/>
        </w:rPr>
      </w:pPr>
      <w:r w:rsidRPr="006E1ED6">
        <w:rPr>
          <w:rFonts w:ascii="Arial" w:hAnsi="Arial"/>
          <w:lang w:val="en-GB"/>
        </w:rPr>
        <w:t>To achieve their broad social and learning aims, people said they wanted to use their devices in specific ways</w:t>
      </w:r>
      <w:r w:rsidR="0042191F">
        <w:rPr>
          <w:rFonts w:ascii="Arial" w:hAnsi="Arial"/>
          <w:lang w:val="en-GB"/>
        </w:rPr>
        <w:t>, incl</w:t>
      </w:r>
      <w:r w:rsidR="00324BD0">
        <w:rPr>
          <w:rFonts w:ascii="Arial" w:hAnsi="Arial"/>
          <w:lang w:val="en-GB"/>
        </w:rPr>
        <w:t>uding:</w:t>
      </w:r>
    </w:p>
    <w:p w14:paraId="50995BA5" w14:textId="265D9CA3" w:rsidR="00324BD0" w:rsidRDefault="00324BD0">
      <w:pPr>
        <w:pStyle w:val="Default"/>
        <w:spacing w:before="0" w:line="240" w:lineRule="auto"/>
        <w:rPr>
          <w:rFonts w:ascii="Arial" w:hAnsi="Arial"/>
          <w:lang w:val="en-GB"/>
        </w:rPr>
      </w:pPr>
    </w:p>
    <w:tbl>
      <w:tblPr>
        <w:tblStyle w:val="TableGrid"/>
        <w:tblW w:w="0" w:type="auto"/>
        <w:tblBorders>
          <w:top w:val="single" w:sz="4" w:space="0" w:color="009193"/>
          <w:left w:val="single" w:sz="4" w:space="0" w:color="009193"/>
          <w:bottom w:val="single" w:sz="4" w:space="0" w:color="009193"/>
          <w:right w:val="single" w:sz="4" w:space="0" w:color="009193"/>
          <w:insideH w:val="single" w:sz="4" w:space="0" w:color="009193"/>
          <w:insideV w:val="single" w:sz="4" w:space="0" w:color="009193"/>
        </w:tblBorders>
        <w:tblLook w:val="04A0" w:firstRow="1" w:lastRow="0" w:firstColumn="1" w:lastColumn="0" w:noHBand="0" w:noVBand="1"/>
      </w:tblPr>
      <w:tblGrid>
        <w:gridCol w:w="5529"/>
        <w:gridCol w:w="1129"/>
      </w:tblGrid>
      <w:tr w:rsidR="008B1397" w14:paraId="02E311CA" w14:textId="77777777" w:rsidTr="00324BD0">
        <w:tc>
          <w:tcPr>
            <w:tcW w:w="5529" w:type="dxa"/>
          </w:tcPr>
          <w:p w14:paraId="1C9BB89B" w14:textId="04C12E3E" w:rsidR="00324BD0" w:rsidRDefault="00EB7341" w:rsidP="0051335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Video calling</w:t>
            </w:r>
          </w:p>
        </w:tc>
        <w:tc>
          <w:tcPr>
            <w:tcW w:w="1129" w:type="dxa"/>
          </w:tcPr>
          <w:p w14:paraId="1D05CF01" w14:textId="506D627E" w:rsidR="00324BD0" w:rsidRDefault="00EB7341" w:rsidP="0051335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80.8</w:t>
            </w:r>
            <w:r w:rsidRPr="00505BD0">
              <w:t>%</w:t>
            </w:r>
          </w:p>
        </w:tc>
      </w:tr>
      <w:tr w:rsidR="008B1397" w14:paraId="4986382F" w14:textId="77777777" w:rsidTr="00324BD0">
        <w:tc>
          <w:tcPr>
            <w:tcW w:w="5529" w:type="dxa"/>
          </w:tcPr>
          <w:p w14:paraId="5C2E1D3E" w14:textId="002FF85E" w:rsidR="00324BD0" w:rsidRDefault="00EB7341" w:rsidP="0051335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Playing games, jigsaws and colouring</w:t>
            </w:r>
            <w:r w:rsidRPr="00505BD0">
              <w:t xml:space="preserve"> </w:t>
            </w:r>
          </w:p>
        </w:tc>
        <w:tc>
          <w:tcPr>
            <w:tcW w:w="1129" w:type="dxa"/>
          </w:tcPr>
          <w:p w14:paraId="7024A977" w14:textId="1083C380" w:rsidR="00324BD0" w:rsidRDefault="00EB7341" w:rsidP="0051335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73.2</w:t>
            </w:r>
            <w:r w:rsidRPr="00505BD0">
              <w:t>%</w:t>
            </w:r>
          </w:p>
        </w:tc>
      </w:tr>
      <w:tr w:rsidR="008B1397" w14:paraId="0C451B94" w14:textId="77777777" w:rsidTr="00324BD0">
        <w:tc>
          <w:tcPr>
            <w:tcW w:w="5529" w:type="dxa"/>
          </w:tcPr>
          <w:p w14:paraId="3D2649F4" w14:textId="4299FCF8" w:rsidR="00324BD0" w:rsidRDefault="00EB7341" w:rsidP="0051335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Watching TV</w:t>
            </w:r>
            <w:r w:rsidRPr="00505BD0">
              <w:t xml:space="preserve"> </w:t>
            </w:r>
          </w:p>
        </w:tc>
        <w:tc>
          <w:tcPr>
            <w:tcW w:w="1129" w:type="dxa"/>
          </w:tcPr>
          <w:p w14:paraId="00EFD82E" w14:textId="732B8036" w:rsidR="00324BD0" w:rsidRDefault="00EB7341" w:rsidP="0051335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70.5%</w:t>
            </w:r>
          </w:p>
        </w:tc>
      </w:tr>
      <w:tr w:rsidR="008B1397" w14:paraId="16C4E78C" w14:textId="77777777" w:rsidTr="00324BD0">
        <w:tc>
          <w:tcPr>
            <w:tcW w:w="5529" w:type="dxa"/>
          </w:tcPr>
          <w:p w14:paraId="523FBF74" w14:textId="1BE81924" w:rsidR="00324BD0" w:rsidRDefault="00EB7341" w:rsidP="0051335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Listening to stories and podcasts</w:t>
            </w:r>
          </w:p>
        </w:tc>
        <w:tc>
          <w:tcPr>
            <w:tcW w:w="1129" w:type="dxa"/>
          </w:tcPr>
          <w:p w14:paraId="72A09D71" w14:textId="1D663ABB" w:rsidR="00324BD0" w:rsidRDefault="00EB7341" w:rsidP="0051335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50.1%</w:t>
            </w:r>
          </w:p>
        </w:tc>
      </w:tr>
      <w:tr w:rsidR="008B1397" w14:paraId="7411FFA6" w14:textId="77777777" w:rsidTr="00324BD0">
        <w:tc>
          <w:tcPr>
            <w:tcW w:w="5529" w:type="dxa"/>
          </w:tcPr>
          <w:p w14:paraId="1AF3A421" w14:textId="66EC4E68" w:rsidR="00324BD0" w:rsidRDefault="00EB7341" w:rsidP="0051335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849"/>
              </w:tabs>
              <w:spacing w:after="0" w:line="240" w:lineRule="auto"/>
            </w:pPr>
            <w:r>
              <w:t xml:space="preserve">Using websearch </w:t>
            </w:r>
            <w:r w:rsidRPr="006E1ED6">
              <w:t>(weather, news, facts)</w:t>
            </w:r>
          </w:p>
        </w:tc>
        <w:tc>
          <w:tcPr>
            <w:tcW w:w="1129" w:type="dxa"/>
          </w:tcPr>
          <w:p w14:paraId="0FEC374B" w14:textId="65DE3DD8" w:rsidR="00324BD0" w:rsidRPr="00324BD0" w:rsidRDefault="00EB7341" w:rsidP="00324BD0">
            <w:pPr>
              <w:pStyle w:val="Default"/>
              <w:spacing w:before="0" w:line="240" w:lineRule="auto"/>
              <w:rPr>
                <w:rFonts w:ascii="Arial" w:hAnsi="Arial"/>
                <w:u w:color="000000"/>
                <w:lang w:val="en-GB"/>
              </w:rPr>
            </w:pPr>
            <w:r w:rsidRPr="006E1ED6">
              <w:rPr>
                <w:rFonts w:ascii="Arial" w:hAnsi="Arial"/>
                <w:u w:color="000000"/>
                <w:lang w:val="en-GB"/>
              </w:rPr>
              <w:t>48.2%</w:t>
            </w:r>
          </w:p>
        </w:tc>
      </w:tr>
      <w:tr w:rsidR="008B1397" w14:paraId="7D75B439" w14:textId="77777777" w:rsidTr="00324BD0">
        <w:tc>
          <w:tcPr>
            <w:tcW w:w="5529" w:type="dxa"/>
          </w:tcPr>
          <w:p w14:paraId="7189877A" w14:textId="7DF411EE" w:rsidR="00324BD0" w:rsidRPr="00505BD0" w:rsidRDefault="00EB7341" w:rsidP="0051335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Messaging friends or relatives</w:t>
            </w:r>
          </w:p>
        </w:tc>
        <w:tc>
          <w:tcPr>
            <w:tcW w:w="1129" w:type="dxa"/>
          </w:tcPr>
          <w:p w14:paraId="441F3D0B" w14:textId="793E1CA6" w:rsidR="00324BD0" w:rsidRPr="003476AE" w:rsidRDefault="00EB7341" w:rsidP="00513352">
            <w:pPr>
              <w:pStyle w:val="Default"/>
              <w:spacing w:before="0" w:line="240" w:lineRule="auto"/>
              <w:rPr>
                <w:rFonts w:ascii="Arial" w:hAnsi="Arial"/>
                <w:u w:color="000000"/>
                <w:lang w:val="en-GB"/>
              </w:rPr>
            </w:pPr>
            <w:r w:rsidRPr="006E1ED6">
              <w:rPr>
                <w:rFonts w:ascii="Arial" w:hAnsi="Arial"/>
                <w:u w:color="000000"/>
                <w:lang w:val="en-GB"/>
              </w:rPr>
              <w:t>26.8%</w:t>
            </w:r>
          </w:p>
        </w:tc>
      </w:tr>
      <w:tr w:rsidR="008B1397" w14:paraId="5B181657" w14:textId="77777777" w:rsidTr="00324BD0">
        <w:tc>
          <w:tcPr>
            <w:tcW w:w="5529" w:type="dxa"/>
          </w:tcPr>
          <w:p w14:paraId="278FD7C2" w14:textId="2BEBA8C8" w:rsidR="00324BD0" w:rsidRDefault="00EB7341" w:rsidP="0051335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Joining social groups</w:t>
            </w:r>
          </w:p>
        </w:tc>
        <w:tc>
          <w:tcPr>
            <w:tcW w:w="1129" w:type="dxa"/>
          </w:tcPr>
          <w:p w14:paraId="5454FA6D" w14:textId="0C77060A" w:rsidR="00324BD0" w:rsidRPr="006E1ED6" w:rsidRDefault="00EB7341" w:rsidP="00513352">
            <w:pPr>
              <w:pStyle w:val="Default"/>
              <w:spacing w:before="0" w:line="240" w:lineRule="auto"/>
              <w:rPr>
                <w:rFonts w:ascii="Arial" w:hAnsi="Arial"/>
                <w:u w:color="000000"/>
                <w:lang w:val="en-GB"/>
              </w:rPr>
            </w:pPr>
            <w:r w:rsidRPr="006E1ED6">
              <w:rPr>
                <w:rFonts w:ascii="Arial" w:hAnsi="Arial"/>
                <w:u w:color="000000"/>
                <w:lang w:val="en-GB"/>
              </w:rPr>
              <w:t>26.6%</w:t>
            </w:r>
          </w:p>
        </w:tc>
      </w:tr>
    </w:tbl>
    <w:p w14:paraId="704EEEEE" w14:textId="77777777" w:rsidR="00324BD0" w:rsidRPr="006E1ED6" w:rsidRDefault="00324BD0">
      <w:pPr>
        <w:pStyle w:val="Default"/>
        <w:spacing w:before="0" w:line="240" w:lineRule="auto"/>
        <w:rPr>
          <w:rFonts w:ascii="Arial" w:eastAsia="Arial" w:hAnsi="Arial" w:cs="Arial"/>
          <w:lang w:val="en-GB"/>
        </w:rPr>
      </w:pPr>
    </w:p>
    <w:p w14:paraId="4955226E" w14:textId="0D0C6F10" w:rsidR="00770C0D" w:rsidRPr="006E1ED6" w:rsidRDefault="00770C0D">
      <w:pPr>
        <w:pStyle w:val="Body"/>
        <w:spacing w:after="0" w:line="240" w:lineRule="auto"/>
      </w:pPr>
    </w:p>
    <w:p w14:paraId="4A0C3247" w14:textId="246C2372" w:rsidR="002C3DC5" w:rsidRPr="003476AE" w:rsidRDefault="00EB7341" w:rsidP="003476AE">
      <w:pPr>
        <w:pStyle w:val="Heading1"/>
        <w:numPr>
          <w:ilvl w:val="0"/>
          <w:numId w:val="4"/>
        </w:numPr>
      </w:pPr>
      <w:bookmarkStart w:id="20" w:name="_Key_findings:_adjustments"/>
      <w:bookmarkStart w:id="21" w:name="_Toc78643838"/>
      <w:bookmarkEnd w:id="20"/>
      <w:r w:rsidRPr="003476AE">
        <w:lastRenderedPageBreak/>
        <w:t>Key findings</w:t>
      </w:r>
      <w:r w:rsidR="003476AE">
        <w:t>: adjustments and impact</w:t>
      </w:r>
      <w:bookmarkEnd w:id="21"/>
    </w:p>
    <w:p w14:paraId="541132FF" w14:textId="7F264FAE" w:rsidR="00A277B9" w:rsidRDefault="00EB7341" w:rsidP="00A277B9">
      <w:pPr>
        <w:pStyle w:val="Body"/>
      </w:pPr>
      <w:r>
        <w:t xml:space="preserve">Tablets come with a variety of assistive technology (AT) built-in. Tech companies such as Apple and Google (Android) </w:t>
      </w:r>
      <w:r w:rsidR="00324BD0">
        <w:t>build</w:t>
      </w:r>
      <w:r>
        <w:t xml:space="preserve"> features that can help </w:t>
      </w:r>
      <w:r w:rsidRPr="00324BD0">
        <w:rPr>
          <w:b/>
          <w:bCs/>
        </w:rPr>
        <w:t>everyone</w:t>
      </w:r>
      <w:r>
        <w:t xml:space="preserve"> access the digital world. </w:t>
      </w:r>
    </w:p>
    <w:p w14:paraId="236F919B" w14:textId="5BF9102D" w:rsidR="00A277B9" w:rsidRDefault="00EB7341" w:rsidP="00A277B9">
      <w:pPr>
        <w:pStyle w:val="Body"/>
      </w:pPr>
      <w:r>
        <w:t>So, what was most helpful to people with learning disabilities?</w:t>
      </w:r>
    </w:p>
    <w:p w14:paraId="5F4E790D" w14:textId="35D80C37" w:rsidR="00733929" w:rsidRPr="006E1ED6" w:rsidRDefault="00EB7341" w:rsidP="00733929">
      <w:pPr>
        <w:pStyle w:val="Heading2"/>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bCs w:val="0"/>
          <w:iCs/>
          <w:bdr w:val="none" w:sz="0" w:space="0" w:color="auto"/>
          <w:lang w:val="en-GB" w:eastAsia="en-US"/>
          <w14:textOutline w14:w="0" w14:cap="rnd" w14:cmpd="sng" w14:algn="ctr">
            <w14:noFill/>
            <w14:prstDash w14:val="solid"/>
            <w14:bevel/>
          </w14:textOutline>
        </w:rPr>
      </w:pPr>
      <w:bookmarkStart w:id="22" w:name="_Toc78643839"/>
      <w:r>
        <w:rPr>
          <w:rFonts w:eastAsia="Times New Roman" w:cs="Arial"/>
          <w:bCs w:val="0"/>
          <w:iCs/>
          <w:bdr w:val="none" w:sz="0" w:space="0" w:color="auto"/>
          <w:lang w:val="en-GB" w:eastAsia="en-US"/>
          <w14:textOutline w14:w="0" w14:cap="rnd" w14:cmpd="sng" w14:algn="ctr">
            <w14:noFill/>
            <w14:prstDash w14:val="solid"/>
            <w14:bevel/>
          </w14:textOutline>
        </w:rPr>
        <w:t>Commonly recommended adjustments</w:t>
      </w:r>
      <w:bookmarkEnd w:id="22"/>
    </w:p>
    <w:p w14:paraId="60CCB595" w14:textId="77777777" w:rsidR="00A277B9" w:rsidRDefault="00EB7341" w:rsidP="00A277B9">
      <w:pPr>
        <w:pStyle w:val="Body"/>
      </w:pPr>
      <w:r>
        <w:t>We recommended a range of adjustments. These included using predictive text and voice assistant functions, making it easier for people to input text. We've already seen from the barriers that inputting text was the biggest barrier.</w:t>
      </w:r>
    </w:p>
    <w:p w14:paraId="438FA804" w14:textId="05D31D30" w:rsidR="002C3DC5" w:rsidRDefault="00EB7341" w:rsidP="00A277B9">
      <w:pPr>
        <w:pStyle w:val="Body"/>
      </w:pPr>
      <w:r>
        <w:t xml:space="preserve">We advised text-to-speech for those who had difficulties understanding text. For those with </w:t>
      </w:r>
      <w:r w:rsidR="009F1E94" w:rsidRPr="006E1ED6">
        <w:t xml:space="preserve">visual problems, </w:t>
      </w:r>
      <w:r w:rsidRPr="006E1ED6">
        <w:t>w</w:t>
      </w:r>
      <w:r>
        <w:t>e r</w:t>
      </w:r>
      <w:r w:rsidR="009F1E94" w:rsidRPr="006E1ED6">
        <w:t xml:space="preserve">ecommended magnification. </w:t>
      </w:r>
    </w:p>
    <w:tbl>
      <w:tblPr>
        <w:tblStyle w:val="TableGrid"/>
        <w:tblpPr w:leftFromText="180" w:rightFromText="180" w:vertAnchor="text" w:horzAnchor="margin" w:tblpY="119"/>
        <w:tblW w:w="0" w:type="auto"/>
        <w:tblBorders>
          <w:top w:val="single" w:sz="18" w:space="0" w:color="009193"/>
          <w:left w:val="single" w:sz="18" w:space="0" w:color="009193"/>
          <w:bottom w:val="single" w:sz="18" w:space="0" w:color="009193"/>
          <w:right w:val="single" w:sz="18" w:space="0" w:color="009193"/>
          <w:insideH w:val="none" w:sz="0" w:space="0" w:color="auto"/>
          <w:insideV w:val="none" w:sz="0" w:space="0" w:color="auto"/>
        </w:tblBorders>
        <w:tblLook w:val="04A0" w:firstRow="1" w:lastRow="0" w:firstColumn="1" w:lastColumn="0" w:noHBand="0" w:noVBand="1"/>
      </w:tblPr>
      <w:tblGrid>
        <w:gridCol w:w="8456"/>
      </w:tblGrid>
      <w:tr w:rsidR="008B1397" w14:paraId="22A0D950" w14:textId="77777777" w:rsidTr="00813E52">
        <w:tc>
          <w:tcPr>
            <w:tcW w:w="8456" w:type="dxa"/>
          </w:tcPr>
          <w:p w14:paraId="58323B1B" w14:textId="77777777" w:rsidR="00813E52" w:rsidRDefault="00EB7341" w:rsidP="00813E52">
            <w:pPr>
              <w:pStyle w:val="Body"/>
              <w:rPr>
                <w:b/>
                <w:bCs/>
              </w:rPr>
            </w:pPr>
            <w:r>
              <w:rPr>
                <w:noProof/>
                <w14:textOutline w14:w="0" w14:cap="rnd" w14:cmpd="sng" w14:algn="ctr">
                  <w14:noFill/>
                  <w14:prstDash w14:val="solid"/>
                  <w14:bevel/>
                </w14:textOutline>
              </w:rPr>
              <w:drawing>
                <wp:anchor distT="0" distB="0" distL="114300" distR="114300" simplePos="0" relativeHeight="251664384" behindDoc="1" locked="0" layoutInCell="1" allowOverlap="1" wp14:anchorId="59D0316F" wp14:editId="23054D23">
                  <wp:simplePos x="0" y="0"/>
                  <wp:positionH relativeFrom="column">
                    <wp:posOffset>4041965</wp:posOffset>
                  </wp:positionH>
                  <wp:positionV relativeFrom="paragraph">
                    <wp:posOffset>49929</wp:posOffset>
                  </wp:positionV>
                  <wp:extent cx="1165225" cy="1165225"/>
                  <wp:effectExtent l="0" t="0" r="0" b="0"/>
                  <wp:wrapTight wrapText="bothSides">
                    <wp:wrapPolygon edited="0">
                      <wp:start x="6592" y="1648"/>
                      <wp:lineTo x="2354" y="5886"/>
                      <wp:lineTo x="1883" y="7063"/>
                      <wp:lineTo x="1648" y="17186"/>
                      <wp:lineTo x="2119" y="19305"/>
                      <wp:lineTo x="2354" y="19775"/>
                      <wp:lineTo x="14832" y="19775"/>
                      <wp:lineTo x="15067" y="19305"/>
                      <wp:lineTo x="17892" y="17186"/>
                      <wp:lineTo x="19775" y="14125"/>
                      <wp:lineTo x="19540" y="2825"/>
                      <wp:lineTo x="19069" y="1648"/>
                      <wp:lineTo x="6592" y="1648"/>
                    </wp:wrapPolygon>
                  </wp:wrapTight>
                  <wp:docPr id="7" name="Picture 7" descr="The icon for Action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e icon for Action blocks"/>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65225" cy="1165225"/>
                          </a:xfrm>
                          <a:prstGeom prst="rect">
                            <a:avLst/>
                          </a:prstGeom>
                        </pic:spPr>
                      </pic:pic>
                    </a:graphicData>
                  </a:graphic>
                  <wp14:sizeRelH relativeFrom="page">
                    <wp14:pctWidth>0</wp14:pctWidth>
                  </wp14:sizeRelH>
                  <wp14:sizeRelV relativeFrom="page">
                    <wp14:pctHeight>0</wp14:pctHeight>
                  </wp14:sizeRelV>
                </wp:anchor>
              </w:drawing>
            </w:r>
            <w:r w:rsidRPr="00A277B9">
              <w:rPr>
                <w:b/>
                <w:bCs/>
              </w:rPr>
              <w:t>Shortcuts to success: Focus on Action Blocks</w:t>
            </w:r>
          </w:p>
          <w:p w14:paraId="1A12624A" w14:textId="77777777" w:rsidR="00813E52" w:rsidRDefault="00EB7341" w:rsidP="00813E52">
            <w:pPr>
              <w:pStyle w:val="Body"/>
            </w:pPr>
            <w:r>
              <w:t>Apps can add functionality to a tablet. One that proved popular with the people we helped was Action Blocks.</w:t>
            </w:r>
            <w:r>
              <w:rPr>
                <w:rStyle w:val="EndnoteReference"/>
              </w:rPr>
              <w:endnoteReference w:id="10"/>
            </w:r>
            <w:r>
              <w:t xml:space="preserve"> (Android). </w:t>
            </w:r>
          </w:p>
          <w:p w14:paraId="4E515E70" w14:textId="77777777" w:rsidR="00813E52" w:rsidRDefault="00EB7341" w:rsidP="00813E52">
            <w:pPr>
              <w:pStyle w:val="Body"/>
            </w:pPr>
            <w:r>
              <w:t>The app enables you to place customised buttons on a tablet's Home screen, which act as shortcut buttons. You can configure them to do anything that Google Assistant can do, such as video call a friend.</w:t>
            </w:r>
          </w:p>
        </w:tc>
      </w:tr>
    </w:tbl>
    <w:p w14:paraId="4C478D48" w14:textId="189CF470" w:rsidR="00733929" w:rsidRPr="006E1ED6" w:rsidRDefault="00EB7341" w:rsidP="00733929">
      <w:pPr>
        <w:pStyle w:val="Heading2"/>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bCs w:val="0"/>
          <w:iCs/>
          <w:bdr w:val="none" w:sz="0" w:space="0" w:color="auto"/>
          <w:lang w:val="en-GB" w:eastAsia="en-US"/>
          <w14:textOutline w14:w="0" w14:cap="rnd" w14:cmpd="sng" w14:algn="ctr">
            <w14:noFill/>
            <w14:prstDash w14:val="solid"/>
            <w14:bevel/>
          </w14:textOutline>
        </w:rPr>
      </w:pPr>
      <w:bookmarkStart w:id="23" w:name="_Toc78643840"/>
      <w:r>
        <w:rPr>
          <w:rFonts w:eastAsia="Times New Roman" w:cs="Arial"/>
          <w:bCs w:val="0"/>
          <w:iCs/>
          <w:bdr w:val="none" w:sz="0" w:space="0" w:color="auto"/>
          <w:lang w:val="en-GB" w:eastAsia="en-US"/>
          <w14:textOutline w14:w="0" w14:cap="rnd" w14:cmpd="sng" w14:algn="ctr">
            <w14:noFill/>
            <w14:prstDash w14:val="solid"/>
            <w14:bevel/>
          </w14:textOutline>
        </w:rPr>
        <w:t>Hardware adjustments</w:t>
      </w:r>
      <w:bookmarkEnd w:id="23"/>
    </w:p>
    <w:p w14:paraId="6088CD02" w14:textId="0E4E8A07" w:rsidR="002C3DC5" w:rsidRDefault="00EB7341" w:rsidP="00733929">
      <w:pPr>
        <w:pStyle w:val="Body"/>
      </w:pPr>
      <w:r>
        <w:t xml:space="preserve">As well as recommending adjustments and apps, we </w:t>
      </w:r>
      <w:r w:rsidR="009F1E94" w:rsidRPr="006E1ED6">
        <w:t>advised on and ordered 2,354 pieces of peripheral equipment across the 971 beneficiaries. Recommended peripherals included robust cases and stands to solve dexterity issues and headphones and speakers to help with hearing problems.</w:t>
      </w:r>
    </w:p>
    <w:p w14:paraId="132D1BC5" w14:textId="77777777" w:rsidR="00324BD0" w:rsidRDefault="00EB7341" w:rsidP="00733929">
      <w:pPr>
        <w:pStyle w:val="Body"/>
      </w:pPr>
      <w:r>
        <w:t>We found that c</w:t>
      </w:r>
      <w:r w:rsidRPr="006E1ED6">
        <w:t>ommunity organisations often lack awareness of accessibility-boosting possibilities.</w:t>
      </w:r>
      <w:r>
        <w:t xml:space="preserve"> </w:t>
      </w:r>
      <w:r w:rsidR="009F1E94" w:rsidRPr="006E1ED6">
        <w:t xml:space="preserve">AbilityNet assessment team manager Teresa Loftus </w:t>
      </w:r>
      <w:r>
        <w:t>said:</w:t>
      </w:r>
    </w:p>
    <w:p w14:paraId="14A65D1C" w14:textId="3DB0259E" w:rsidR="00733929" w:rsidRDefault="00EB7341" w:rsidP="00733929">
      <w:pPr>
        <w:pStyle w:val="Body"/>
      </w:pPr>
      <w:r w:rsidRPr="006E1ED6">
        <w:t>"Peripheral items such as large high contrast keyboards or keyboards with guards received excellent responses</w:t>
      </w:r>
      <w:r>
        <w:t xml:space="preserve">. </w:t>
      </w:r>
      <w:r w:rsidRPr="006E1ED6">
        <w:t>Peripheral items such as the high contrast keyboard and keyboard with guard have made a significant impact in helping people to type into their device.”</w:t>
      </w:r>
    </w:p>
    <w:p w14:paraId="3310D6BE" w14:textId="7C84B464" w:rsidR="00733929" w:rsidRDefault="00EB7341" w:rsidP="00733929">
      <w:pPr>
        <w:pStyle w:val="Heading1"/>
        <w:numPr>
          <w:ilvl w:val="0"/>
          <w:numId w:val="4"/>
        </w:numPr>
      </w:pPr>
      <w:bookmarkStart w:id="24" w:name="_Toc78643841"/>
      <w:r w:rsidRPr="00270869">
        <w:rPr>
          <w:rFonts w:eastAsia="Times New Roman" w:cs="Arial"/>
          <w:bCs w:val="0"/>
          <w:iCs/>
          <w:noProof/>
        </w:rPr>
        <w:lastRenderedPageBreak/>
        <w:drawing>
          <wp:anchor distT="0" distB="0" distL="114300" distR="114300" simplePos="0" relativeHeight="251662336" behindDoc="1" locked="0" layoutInCell="1" allowOverlap="1" wp14:anchorId="1D6CFB14" wp14:editId="78E8ED0D">
            <wp:simplePos x="0" y="0"/>
            <wp:positionH relativeFrom="column">
              <wp:posOffset>4197350</wp:posOffset>
            </wp:positionH>
            <wp:positionV relativeFrom="paragraph">
              <wp:posOffset>6350</wp:posOffset>
            </wp:positionV>
            <wp:extent cx="1513840" cy="1513840"/>
            <wp:effectExtent l="0" t="0" r="0" b="0"/>
            <wp:wrapTight wrapText="bothSides">
              <wp:wrapPolygon edited="0">
                <wp:start x="0" y="0"/>
                <wp:lineTo x="0" y="17396"/>
                <wp:lineTo x="5436" y="17396"/>
                <wp:lineTo x="4711" y="18664"/>
                <wp:lineTo x="3987" y="20295"/>
                <wp:lineTo x="3805" y="21383"/>
                <wp:lineTo x="16852" y="21383"/>
                <wp:lineTo x="16852" y="20295"/>
                <wp:lineTo x="15765" y="18302"/>
                <wp:lineTo x="15221" y="17396"/>
                <wp:lineTo x="21383" y="17396"/>
                <wp:lineTo x="21383" y="0"/>
                <wp:lineTo x="0" y="0"/>
              </wp:wrapPolygon>
            </wp:wrapTight>
            <wp:docPr id="8" name="Picture 8" descr="Icon shows a woman framed within a screen there is a location icon and a speech bubble over h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 shows a woman framed within a screen there is a location icon and a speech bubble over her head."/>
                    <pic:cNvPicPr/>
                  </pic:nvPicPr>
                  <pic:blipFill>
                    <a:blip r:embed="rId18" cstate="print">
                      <a:duotone>
                        <a:prstClr val="black"/>
                        <a:srgbClr val="009193">
                          <a:tint val="45000"/>
                          <a:satMod val="400000"/>
                        </a:srgbClr>
                      </a:duotone>
                      <a:extLst>
                        <a:ext uri="{28A0092B-C50C-407E-A947-70E740481C1C}">
                          <a14:useLocalDpi xmlns:a14="http://schemas.microsoft.com/office/drawing/2010/main" val="0"/>
                        </a:ext>
                      </a:extLst>
                    </a:blip>
                    <a:stretch>
                      <a:fillRect/>
                    </a:stretch>
                  </pic:blipFill>
                  <pic:spPr>
                    <a:xfrm>
                      <a:off x="0" y="0"/>
                      <a:ext cx="1513840" cy="1513840"/>
                    </a:xfrm>
                    <a:prstGeom prst="rect">
                      <a:avLst/>
                    </a:prstGeom>
                  </pic:spPr>
                </pic:pic>
              </a:graphicData>
            </a:graphic>
            <wp14:sizeRelH relativeFrom="page">
              <wp14:pctWidth>0</wp14:pctWidth>
            </wp14:sizeRelH>
            <wp14:sizeRelV relativeFrom="page">
              <wp14:pctHeight>0</wp14:pctHeight>
            </wp14:sizeRelV>
          </wp:anchor>
        </w:drawing>
      </w:r>
      <w:r w:rsidRPr="003476AE">
        <w:t>Key findings</w:t>
      </w:r>
      <w:r>
        <w:t>: impact on daily life</w:t>
      </w:r>
      <w:bookmarkEnd w:id="24"/>
    </w:p>
    <w:p w14:paraId="47ACC3A8" w14:textId="1A5BC226" w:rsidR="008D1944" w:rsidRDefault="00EB7341" w:rsidP="00270869">
      <w:pPr>
        <w:spacing w:after="120" w:line="288" w:lineRule="auto"/>
        <w:rPr>
          <w:rFonts w:ascii="Arial" w:hAnsi="Arial" w:cs="Arial"/>
          <w:lang w:eastAsia="en-US"/>
        </w:rPr>
      </w:pPr>
      <w:r w:rsidRPr="00270869">
        <w:rPr>
          <w:rFonts w:ascii="Arial" w:hAnsi="Arial" w:cs="Arial"/>
          <w:lang w:eastAsia="en-US"/>
        </w:rPr>
        <w:t>Scope’s Head of Digital Influencing Krissie Barrick</w:t>
      </w:r>
      <w:r w:rsidR="00270869" w:rsidRPr="00270869">
        <w:rPr>
          <w:rFonts w:ascii="Arial" w:hAnsi="Arial" w:cs="Arial"/>
          <w:lang w:eastAsia="en-US"/>
        </w:rPr>
        <w:t xml:space="preserve"> points out that </w:t>
      </w:r>
      <w:r w:rsidRPr="008D1944">
        <w:rPr>
          <w:rFonts w:ascii="Arial" w:hAnsi="Arial" w:cs="Arial"/>
          <w:lang w:eastAsia="en-US"/>
        </w:rPr>
        <w:t>“Being locked out of the online world is the same as being locked out of the world.”</w:t>
      </w:r>
      <w:r w:rsidR="00270869">
        <w:rPr>
          <w:rFonts w:ascii="Arial" w:hAnsi="Arial" w:cs="Arial"/>
          <w:lang w:eastAsia="en-US"/>
        </w:rPr>
        <w:t xml:space="preserve"> </w:t>
      </w:r>
    </w:p>
    <w:p w14:paraId="0B0BCDF2" w14:textId="5A701599" w:rsidR="00270869" w:rsidRDefault="00EB7341" w:rsidP="00270869">
      <w:pPr>
        <w:spacing w:after="120" w:line="288" w:lineRule="auto"/>
        <w:rPr>
          <w:rFonts w:ascii="Arial" w:hAnsi="Arial" w:cs="Arial"/>
          <w:lang w:eastAsia="en-US"/>
        </w:rPr>
      </w:pPr>
      <w:r>
        <w:rPr>
          <w:rFonts w:ascii="Arial" w:hAnsi="Arial" w:cs="Arial"/>
          <w:lang w:eastAsia="en-US"/>
        </w:rPr>
        <w:t xml:space="preserve">Access to the digital world, through Covid-19, has been vital for accessing essential services such as healthcare, goods and services, and maintaining relationships in a time of physical distancing. </w:t>
      </w:r>
    </w:p>
    <w:p w14:paraId="3F23D9AA" w14:textId="6053E0C1" w:rsidR="00270869" w:rsidRDefault="00EB7341" w:rsidP="00270869">
      <w:pPr>
        <w:spacing w:after="120" w:line="288" w:lineRule="auto"/>
        <w:rPr>
          <w:rFonts w:ascii="Arial" w:hAnsi="Arial" w:cs="Arial"/>
          <w:lang w:eastAsia="en-US"/>
        </w:rPr>
      </w:pPr>
      <w:r>
        <w:rPr>
          <w:rFonts w:ascii="Arial" w:hAnsi="Arial" w:cs="Arial"/>
          <w:lang w:eastAsia="en-US"/>
        </w:rPr>
        <w:t>We wanted to find out how people used their devices for everyday life.</w:t>
      </w:r>
    </w:p>
    <w:p w14:paraId="6920296D" w14:textId="5A3736CA" w:rsidR="00270869" w:rsidRPr="00270869" w:rsidRDefault="00EB7341" w:rsidP="00270869">
      <w:pPr>
        <w:pStyle w:val="Heading2"/>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bCs w:val="0"/>
          <w:iCs/>
          <w:bdr w:val="none" w:sz="0" w:space="0" w:color="auto"/>
          <w:lang w:val="en-GB" w:eastAsia="en-US"/>
          <w14:textOutline w14:w="0" w14:cap="rnd" w14:cmpd="sng" w14:algn="ctr">
            <w14:noFill/>
            <w14:prstDash w14:val="solid"/>
            <w14:bevel/>
          </w14:textOutline>
        </w:rPr>
      </w:pPr>
      <w:bookmarkStart w:id="25" w:name="_Keeping_people_connected"/>
      <w:bookmarkStart w:id="26" w:name="_Toc78643842"/>
      <w:bookmarkEnd w:id="25"/>
      <w:r w:rsidRPr="00270869">
        <w:rPr>
          <w:rFonts w:eastAsia="Times New Roman" w:cs="Arial"/>
          <w:bCs w:val="0"/>
          <w:iCs/>
          <w:bdr w:val="none" w:sz="0" w:space="0" w:color="auto"/>
          <w:lang w:val="en-GB" w:eastAsia="en-US"/>
          <w14:textOutline w14:w="0" w14:cap="rnd" w14:cmpd="sng" w14:algn="ctr">
            <w14:noFill/>
            <w14:prstDash w14:val="solid"/>
            <w14:bevel/>
          </w14:textOutline>
        </w:rPr>
        <w:t>Keeping people connected during Covid-19</w:t>
      </w:r>
      <w:bookmarkEnd w:id="26"/>
    </w:p>
    <w:p w14:paraId="103DAF3F" w14:textId="2FAB7423" w:rsidR="007824ED" w:rsidRDefault="00EB7341" w:rsidP="007824ED">
      <w:pPr>
        <w:pStyle w:val="Default"/>
        <w:spacing w:before="0" w:after="120"/>
        <w:rPr>
          <w:rFonts w:ascii="Arial" w:hAnsi="Arial"/>
          <w:lang w:val="en-GB"/>
        </w:rPr>
      </w:pPr>
      <w:r>
        <w:rPr>
          <w:rFonts w:ascii="Arial" w:hAnsi="Arial"/>
          <w:lang w:val="en-GB"/>
        </w:rPr>
        <w:t xml:space="preserve">Tablet recipients embraced the devices as a means of keeping in touch and expanding social activities. Tablet recipients </w:t>
      </w:r>
      <w:r w:rsidRPr="006E1ED6">
        <w:rPr>
          <w:rFonts w:ascii="Arial" w:hAnsi="Arial"/>
          <w:lang w:val="en-GB"/>
        </w:rPr>
        <w:t>felt more connected to friends and family</w:t>
      </w:r>
      <w:r>
        <w:rPr>
          <w:rFonts w:ascii="Arial" w:hAnsi="Arial"/>
          <w:lang w:val="en-GB"/>
        </w:rPr>
        <w:t xml:space="preserve"> (73%) and less </w:t>
      </w:r>
      <w:r w:rsidRPr="006E1ED6">
        <w:rPr>
          <w:rFonts w:ascii="Arial" w:hAnsi="Arial"/>
          <w:lang w:val="en-GB"/>
        </w:rPr>
        <w:t>lonely and isolated</w:t>
      </w:r>
      <w:r>
        <w:rPr>
          <w:rFonts w:ascii="Arial" w:hAnsi="Arial"/>
          <w:lang w:val="en-GB"/>
        </w:rPr>
        <w:t xml:space="preserve"> (79%)</w:t>
      </w:r>
      <w:r w:rsidRPr="006E1ED6">
        <w:rPr>
          <w:rFonts w:ascii="Arial" w:hAnsi="Arial"/>
          <w:lang w:val="en-GB"/>
        </w:rPr>
        <w:t xml:space="preserve">. </w:t>
      </w:r>
    </w:p>
    <w:p w14:paraId="7D54A8ED" w14:textId="3E3CF857" w:rsidR="00270869" w:rsidRDefault="00EB7341" w:rsidP="00270869">
      <w:pPr>
        <w:pStyle w:val="Default"/>
        <w:spacing w:before="0" w:after="120"/>
        <w:rPr>
          <w:rFonts w:ascii="Arial" w:hAnsi="Arial"/>
          <w:lang w:val="en-GB"/>
        </w:rPr>
      </w:pPr>
      <w:r>
        <w:rPr>
          <w:rFonts w:ascii="Arial" w:hAnsi="Arial"/>
          <w:lang w:val="en-GB"/>
        </w:rPr>
        <w:t xml:space="preserve">Gameplay was popular – 90% used the tablet to play games. </w:t>
      </w:r>
      <w:r w:rsidRPr="006E1ED6">
        <w:rPr>
          <w:rFonts w:ascii="Arial" w:hAnsi="Arial"/>
          <w:lang w:val="en-GB"/>
        </w:rPr>
        <w:t xml:space="preserve">And 74% joined an online club, with 19% wanting to learn how to do this.  </w:t>
      </w:r>
    </w:p>
    <w:p w14:paraId="115E8A9B" w14:textId="53E8B4DD" w:rsidR="00813E52" w:rsidRPr="00324BD0" w:rsidRDefault="00813E52" w:rsidP="00813E52">
      <w:pPr>
        <w:pStyle w:val="IntenseQuote"/>
        <w:pBdr>
          <w:top w:val="single" w:sz="2" w:space="1" w:color="009193"/>
          <w:bottom w:val="single" w:sz="2" w:space="8" w:color="009193"/>
        </w:pBdr>
        <w:ind w:left="862" w:right="862"/>
        <w:jc w:val="left"/>
        <w:rPr>
          <w:rFonts w:ascii="Arial" w:hAnsi="Arial" w:cs="Arial"/>
          <w:color w:val="000000" w:themeColor="text1"/>
          <w:sz w:val="28"/>
          <w:szCs w:val="28"/>
        </w:rPr>
      </w:pPr>
    </w:p>
    <w:p w14:paraId="05FB0853" w14:textId="77777777" w:rsidR="00813E52" w:rsidRPr="00324BD0" w:rsidRDefault="00EB7341" w:rsidP="00813E52">
      <w:pPr>
        <w:pStyle w:val="IntenseQuote"/>
        <w:pBdr>
          <w:top w:val="single" w:sz="2" w:space="1" w:color="009193"/>
          <w:bottom w:val="single" w:sz="2" w:space="8" w:color="009193"/>
        </w:pBdr>
        <w:ind w:left="862" w:right="862"/>
        <w:jc w:val="left"/>
        <w:rPr>
          <w:rFonts w:ascii="Arial" w:hAnsi="Arial" w:cs="Arial"/>
          <w:color w:val="000000" w:themeColor="text1"/>
          <w:sz w:val="28"/>
          <w:szCs w:val="28"/>
        </w:rPr>
      </w:pPr>
      <w:r w:rsidRPr="00324BD0">
        <w:rPr>
          <w:rFonts w:ascii="Arial" w:hAnsi="Arial" w:cs="Arial"/>
          <w:color w:val="000000" w:themeColor="text1"/>
          <w:sz w:val="28"/>
          <w:szCs w:val="28"/>
        </w:rPr>
        <w:t>“It's had a good impact. It</w:t>
      </w:r>
      <w:r w:rsidRPr="00324BD0">
        <w:rPr>
          <w:rFonts w:ascii="Arial" w:hAnsi="Arial" w:cs="Arial"/>
          <w:color w:val="000000" w:themeColor="text1"/>
          <w:sz w:val="28"/>
          <w:szCs w:val="28"/>
          <w:rtl/>
        </w:rPr>
        <w:t>’</w:t>
      </w:r>
      <w:r w:rsidRPr="00324BD0">
        <w:rPr>
          <w:rFonts w:ascii="Arial" w:hAnsi="Arial" w:cs="Arial"/>
          <w:color w:val="000000" w:themeColor="text1"/>
          <w:sz w:val="28"/>
          <w:szCs w:val="28"/>
        </w:rPr>
        <w:t>s given me more independence. It</w:t>
      </w:r>
      <w:r w:rsidRPr="00324BD0">
        <w:rPr>
          <w:rFonts w:ascii="Arial" w:hAnsi="Arial" w:cs="Arial"/>
          <w:color w:val="000000" w:themeColor="text1"/>
          <w:sz w:val="28"/>
          <w:szCs w:val="28"/>
          <w:rtl/>
        </w:rPr>
        <w:t>’</w:t>
      </w:r>
      <w:r w:rsidRPr="00324BD0">
        <w:rPr>
          <w:rFonts w:ascii="Arial" w:hAnsi="Arial" w:cs="Arial"/>
          <w:color w:val="000000" w:themeColor="text1"/>
          <w:sz w:val="28"/>
          <w:szCs w:val="28"/>
        </w:rPr>
        <w:t>s allowed me to keep my interests and access them in a different way.”</w:t>
      </w:r>
    </w:p>
    <w:p w14:paraId="72F80AE9" w14:textId="77777777" w:rsidR="00813E52" w:rsidRPr="00324BD0" w:rsidRDefault="00AC710B" w:rsidP="00813E52">
      <w:pPr>
        <w:pStyle w:val="IntenseQuote"/>
        <w:pBdr>
          <w:top w:val="single" w:sz="2" w:space="1" w:color="009193"/>
          <w:bottom w:val="single" w:sz="2" w:space="8" w:color="009193"/>
        </w:pBdr>
        <w:adjustRightInd w:val="0"/>
        <w:snapToGrid w:val="0"/>
        <w:spacing w:before="0" w:after="0"/>
        <w:ind w:left="862" w:right="862"/>
        <w:jc w:val="left"/>
        <w:rPr>
          <w:rFonts w:ascii="Arial" w:hAnsi="Arial" w:cs="Arial"/>
          <w:b/>
          <w:bCs/>
          <w:color w:val="000000" w:themeColor="text1"/>
        </w:rPr>
      </w:pPr>
      <w:hyperlink r:id="rId19" w:history="1">
        <w:r w:rsidR="00EB7341" w:rsidRPr="00324BD0">
          <w:rPr>
            <w:rFonts w:ascii="Arial" w:hAnsi="Arial" w:cs="Arial"/>
            <w:b/>
            <w:bCs/>
            <w:color w:val="000000" w:themeColor="text1"/>
          </w:rPr>
          <w:t>Janet Groves</w:t>
        </w:r>
      </w:hyperlink>
      <w:r w:rsidR="00EB7341" w:rsidRPr="00324BD0">
        <w:rPr>
          <w:rFonts w:ascii="Arial" w:hAnsi="Arial" w:cs="Arial"/>
          <w:b/>
          <w:bCs/>
          <w:color w:val="000000" w:themeColor="text1"/>
        </w:rPr>
        <w:t>, Digital Lifeline beneficiary, Worcestershire.</w:t>
      </w:r>
    </w:p>
    <w:p w14:paraId="33E17D04" w14:textId="148BB4D1" w:rsidR="00270869" w:rsidRDefault="00270869" w:rsidP="00813E52">
      <w:pPr>
        <w:pStyle w:val="Default"/>
        <w:spacing w:before="0" w:after="120"/>
        <w:rPr>
          <w:rFonts w:ascii="Arial" w:hAnsi="Arial"/>
          <w:shd w:val="clear" w:color="auto" w:fill="FFFFFF"/>
          <w:lang w:val="en-GB"/>
        </w:rPr>
      </w:pPr>
    </w:p>
    <w:p w14:paraId="0A7B1825" w14:textId="77777777" w:rsidR="00270869" w:rsidRDefault="00EB7341" w:rsidP="00813E52">
      <w:pPr>
        <w:pStyle w:val="Default"/>
        <w:spacing w:before="0" w:after="120"/>
        <w:rPr>
          <w:rFonts w:ascii="Arial" w:hAnsi="Arial"/>
          <w:shd w:val="clear" w:color="auto" w:fill="FFFFFF"/>
          <w:lang w:val="en-GB"/>
        </w:rPr>
      </w:pPr>
      <w:r w:rsidRPr="006E1ED6">
        <w:rPr>
          <w:rFonts w:ascii="Arial" w:hAnsi="Arial"/>
          <w:shd w:val="clear" w:color="auto" w:fill="FFFFFF"/>
          <w:lang w:val="en-GB"/>
        </w:rPr>
        <w:t>Social media use was a popular way to connect</w:t>
      </w:r>
      <w:r w:rsidR="007824ED">
        <w:rPr>
          <w:rFonts w:ascii="Arial" w:hAnsi="Arial"/>
          <w:shd w:val="clear" w:color="auto" w:fill="FFFFFF"/>
          <w:lang w:val="en-GB"/>
        </w:rPr>
        <w:t xml:space="preserve"> (</w:t>
      </w:r>
      <w:r w:rsidRPr="006E1ED6">
        <w:rPr>
          <w:rFonts w:ascii="Arial" w:hAnsi="Arial"/>
          <w:shd w:val="clear" w:color="auto" w:fill="FFFFFF"/>
          <w:lang w:val="en-GB"/>
        </w:rPr>
        <w:t>72%</w:t>
      </w:r>
      <w:r w:rsidR="007824ED">
        <w:rPr>
          <w:rFonts w:ascii="Arial" w:hAnsi="Arial"/>
          <w:shd w:val="clear" w:color="auto" w:fill="FFFFFF"/>
          <w:lang w:val="en-GB"/>
        </w:rPr>
        <w:t>)</w:t>
      </w:r>
      <w:r w:rsidRPr="006E1ED6">
        <w:rPr>
          <w:rFonts w:ascii="Arial" w:hAnsi="Arial"/>
          <w:shd w:val="clear" w:color="auto" w:fill="FFFFFF"/>
          <w:lang w:val="en-GB"/>
        </w:rPr>
        <w:t xml:space="preserve">. Messaging apps were also popular, with 49% of people using WhatsApp or Facebook </w:t>
      </w:r>
      <w:r>
        <w:rPr>
          <w:rFonts w:ascii="Arial" w:hAnsi="Arial"/>
          <w:shd w:val="clear" w:color="auto" w:fill="FFFFFF"/>
          <w:lang w:val="en-GB"/>
        </w:rPr>
        <w:t>M</w:t>
      </w:r>
      <w:r w:rsidRPr="006E1ED6">
        <w:rPr>
          <w:rFonts w:ascii="Arial" w:hAnsi="Arial"/>
          <w:shd w:val="clear" w:color="auto" w:fill="FFFFFF"/>
          <w:lang w:val="en-GB"/>
        </w:rPr>
        <w:t>essenger and 36% wanting to learn how. Email was less commonly used.</w:t>
      </w:r>
    </w:p>
    <w:p w14:paraId="1D3CF939" w14:textId="06608F35" w:rsidR="002C3DC5" w:rsidRPr="00270869" w:rsidRDefault="00EB7341" w:rsidP="00270869">
      <w:pPr>
        <w:pStyle w:val="Heading2"/>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bCs w:val="0"/>
          <w:iCs/>
          <w:bdr w:val="none" w:sz="0" w:space="0" w:color="auto"/>
          <w:lang w:val="en-GB" w:eastAsia="en-US"/>
          <w14:textOutline w14:w="0" w14:cap="rnd" w14:cmpd="sng" w14:algn="ctr">
            <w14:noFill/>
            <w14:prstDash w14:val="solid"/>
            <w14:bevel/>
          </w14:textOutline>
        </w:rPr>
      </w:pPr>
      <w:bookmarkStart w:id="27" w:name="_Staying_well_during"/>
      <w:bookmarkStart w:id="28" w:name="_Toc78643843"/>
      <w:bookmarkEnd w:id="27"/>
      <w:r>
        <w:rPr>
          <w:rFonts w:eastAsia="Times New Roman" w:cs="Arial"/>
          <w:bCs w:val="0"/>
          <w:iCs/>
          <w:bdr w:val="none" w:sz="0" w:space="0" w:color="auto"/>
          <w:lang w:val="en-GB" w:eastAsia="en-US"/>
          <w14:textOutline w14:w="0" w14:cap="rnd" w14:cmpd="sng" w14:algn="ctr">
            <w14:noFill/>
            <w14:prstDash w14:val="solid"/>
            <w14:bevel/>
          </w14:textOutline>
        </w:rPr>
        <w:t>Staying well during Covid-19</w:t>
      </w:r>
      <w:bookmarkEnd w:id="28"/>
    </w:p>
    <w:p w14:paraId="7734BD24" w14:textId="77777777" w:rsidR="00270869" w:rsidRDefault="00EB7341" w:rsidP="008D1944">
      <w:pPr>
        <w:pStyle w:val="Default"/>
        <w:spacing w:before="0" w:after="120"/>
        <w:rPr>
          <w:rFonts w:ascii="Arial" w:hAnsi="Arial"/>
          <w:lang w:val="en-GB"/>
        </w:rPr>
      </w:pPr>
      <w:r>
        <w:rPr>
          <w:rFonts w:ascii="Arial" w:hAnsi="Arial"/>
          <w:lang w:val="en-GB"/>
        </w:rPr>
        <w:t xml:space="preserve">Of those who wanted to do so, </w:t>
      </w:r>
      <w:r w:rsidR="009F1E94" w:rsidRPr="006E1ED6">
        <w:rPr>
          <w:rFonts w:ascii="Arial" w:hAnsi="Arial"/>
          <w:lang w:val="en-GB"/>
        </w:rPr>
        <w:t xml:space="preserve">89% of people felt better able to manage their health and wellbeing. </w:t>
      </w:r>
      <w:r w:rsidRPr="006E1ED6">
        <w:rPr>
          <w:rFonts w:ascii="Arial" w:hAnsi="Arial"/>
          <w:lang w:val="en-GB"/>
        </w:rPr>
        <w:t>So,</w:t>
      </w:r>
      <w:r w:rsidR="009F1E94" w:rsidRPr="006E1ED6">
        <w:rPr>
          <w:rFonts w:ascii="Arial" w:hAnsi="Arial"/>
          <w:lang w:val="en-GB"/>
        </w:rPr>
        <w:t xml:space="preserve"> while only 5% of people had attended an online GP appointment, 52% wanted to learn how. </w:t>
      </w:r>
    </w:p>
    <w:p w14:paraId="4731B08F" w14:textId="7D3482F2" w:rsidR="002C3DC5" w:rsidRDefault="00EB7341" w:rsidP="008D1944">
      <w:pPr>
        <w:pStyle w:val="Default"/>
        <w:spacing w:before="0" w:after="120"/>
        <w:rPr>
          <w:rFonts w:ascii="Arial" w:hAnsi="Arial"/>
          <w:lang w:val="en-GB"/>
        </w:rPr>
      </w:pPr>
      <w:r w:rsidRPr="006E1ED6">
        <w:rPr>
          <w:rFonts w:ascii="Arial" w:hAnsi="Arial"/>
          <w:lang w:val="en-GB"/>
        </w:rPr>
        <w:t xml:space="preserve">And 43% had attended a virtual class, with 29% wanting to in the future. </w:t>
      </w:r>
    </w:p>
    <w:p w14:paraId="543D770C" w14:textId="511820F0" w:rsidR="002C3DC5" w:rsidRPr="00270869" w:rsidRDefault="00EB7341" w:rsidP="00270869">
      <w:pPr>
        <w:pStyle w:val="Heading2"/>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bCs w:val="0"/>
          <w:iCs/>
          <w:bdr w:val="none" w:sz="0" w:space="0" w:color="auto"/>
          <w:lang w:val="en-GB" w:eastAsia="en-US"/>
          <w14:textOutline w14:w="0" w14:cap="rnd" w14:cmpd="sng" w14:algn="ctr">
            <w14:noFill/>
            <w14:prstDash w14:val="solid"/>
            <w14:bevel/>
          </w14:textOutline>
        </w:rPr>
      </w:pPr>
      <w:bookmarkStart w:id="29" w:name="_Impact_on_education"/>
      <w:bookmarkStart w:id="30" w:name="_Toc78643844"/>
      <w:bookmarkEnd w:id="29"/>
      <w:r>
        <w:rPr>
          <w:rFonts w:eastAsia="Times New Roman" w:cs="Arial"/>
          <w:bCs w:val="0"/>
          <w:iCs/>
          <w:bdr w:val="none" w:sz="0" w:space="0" w:color="auto"/>
          <w:lang w:val="en-GB" w:eastAsia="en-US"/>
          <w14:textOutline w14:w="0" w14:cap="rnd" w14:cmpd="sng" w14:algn="ctr">
            <w14:noFill/>
            <w14:prstDash w14:val="solid"/>
            <w14:bevel/>
          </w14:textOutline>
        </w:rPr>
        <w:t xml:space="preserve">Impact on </w:t>
      </w:r>
      <w:r w:rsidR="00BF2FD9">
        <w:rPr>
          <w:rFonts w:eastAsia="Times New Roman" w:cs="Arial"/>
          <w:bCs w:val="0"/>
          <w:iCs/>
          <w:bdr w:val="none" w:sz="0" w:space="0" w:color="auto"/>
          <w:lang w:val="en-GB" w:eastAsia="en-US"/>
          <w14:textOutline w14:w="0" w14:cap="rnd" w14:cmpd="sng" w14:algn="ctr">
            <w14:noFill/>
            <w14:prstDash w14:val="solid"/>
            <w14:bevel/>
          </w14:textOutline>
        </w:rPr>
        <w:t>education and learning</w:t>
      </w:r>
      <w:bookmarkEnd w:id="30"/>
    </w:p>
    <w:p w14:paraId="19383499" w14:textId="7692830B" w:rsidR="00BF2FD9" w:rsidRDefault="00EB7341" w:rsidP="008D1944">
      <w:pPr>
        <w:pStyle w:val="Default"/>
        <w:spacing w:before="0" w:after="120"/>
        <w:rPr>
          <w:rFonts w:ascii="Arial" w:hAnsi="Arial"/>
          <w:lang w:val="en-GB"/>
        </w:rPr>
      </w:pPr>
      <w:r>
        <w:rPr>
          <w:rFonts w:ascii="Arial" w:hAnsi="Arial"/>
          <w:lang w:val="en-GB"/>
        </w:rPr>
        <w:t>Having a learning disability can make it more difficult for people to learn – often because conventional classrooms aren’t adapted to their specific needs.</w:t>
      </w:r>
    </w:p>
    <w:p w14:paraId="64E0C7F8" w14:textId="635A2D59" w:rsidR="00BF2FD9" w:rsidRDefault="00EB7341" w:rsidP="00BF2FD9">
      <w:pPr>
        <w:pStyle w:val="Default"/>
        <w:spacing w:before="0" w:after="120"/>
        <w:rPr>
          <w:rFonts w:ascii="Arial" w:hAnsi="Arial"/>
          <w:lang w:val="en-GB"/>
        </w:rPr>
      </w:pPr>
      <w:r>
        <w:rPr>
          <w:rFonts w:ascii="Arial" w:hAnsi="Arial"/>
          <w:lang w:val="en-GB"/>
        </w:rPr>
        <w:lastRenderedPageBreak/>
        <w:t xml:space="preserve">Yet, Digital Lifeline recipients had a huge appetite and aptitude for learning. </w:t>
      </w:r>
      <w:r w:rsidRPr="006E1ED6">
        <w:rPr>
          <w:rFonts w:ascii="Arial" w:hAnsi="Arial"/>
          <w:lang w:val="en-GB"/>
        </w:rPr>
        <w:t xml:space="preserve">Of those already in education, 56% continued with courses; 31% reporting they had yet done so but wanted to. </w:t>
      </w:r>
    </w:p>
    <w:p w14:paraId="7ED9ED5C" w14:textId="0C47EDCD" w:rsidR="00324BD0" w:rsidRPr="00324BD0" w:rsidRDefault="00324BD0" w:rsidP="00324BD0">
      <w:pPr>
        <w:pStyle w:val="IntenseQuote"/>
        <w:pBdr>
          <w:top w:val="single" w:sz="2" w:space="1" w:color="009193"/>
          <w:bottom w:val="single" w:sz="2" w:space="31" w:color="009193"/>
        </w:pBdr>
        <w:ind w:left="862" w:right="862"/>
        <w:jc w:val="left"/>
        <w:rPr>
          <w:rFonts w:ascii="Arial" w:hAnsi="Arial" w:cs="Arial"/>
          <w:color w:val="000000" w:themeColor="text1"/>
          <w:sz w:val="28"/>
          <w:szCs w:val="28"/>
        </w:rPr>
      </w:pPr>
    </w:p>
    <w:p w14:paraId="2F59FB90" w14:textId="77777777" w:rsidR="00324BD0" w:rsidRPr="00324BD0" w:rsidRDefault="00EB7341" w:rsidP="00324BD0">
      <w:pPr>
        <w:pStyle w:val="IntenseQuote"/>
        <w:pBdr>
          <w:top w:val="single" w:sz="2" w:space="1" w:color="009193"/>
          <w:bottom w:val="single" w:sz="2" w:space="31" w:color="009193"/>
        </w:pBdr>
        <w:ind w:left="862" w:right="862"/>
        <w:jc w:val="left"/>
        <w:rPr>
          <w:rFonts w:ascii="Arial" w:hAnsi="Arial" w:cs="Arial"/>
          <w:color w:val="000000" w:themeColor="text1"/>
          <w:sz w:val="28"/>
          <w:szCs w:val="28"/>
        </w:rPr>
      </w:pPr>
      <w:r w:rsidRPr="00324BD0">
        <w:rPr>
          <w:rFonts w:ascii="Arial" w:hAnsi="Arial" w:cs="Arial"/>
          <w:color w:val="000000" w:themeColor="text1"/>
          <w:sz w:val="28"/>
          <w:szCs w:val="28"/>
        </w:rPr>
        <w:t>It</w:t>
      </w:r>
      <w:r w:rsidRPr="00324BD0">
        <w:rPr>
          <w:rFonts w:ascii="Arial" w:hAnsi="Arial" w:cs="Arial"/>
          <w:color w:val="000000" w:themeColor="text1"/>
          <w:sz w:val="28"/>
          <w:szCs w:val="28"/>
          <w:rtl/>
        </w:rPr>
        <w:t>’</w:t>
      </w:r>
      <w:r w:rsidRPr="00324BD0">
        <w:rPr>
          <w:rFonts w:ascii="Arial" w:hAnsi="Arial" w:cs="Arial"/>
          <w:color w:val="000000" w:themeColor="text1"/>
          <w:sz w:val="28"/>
          <w:szCs w:val="28"/>
        </w:rPr>
        <w:t xml:space="preserve">s very good for jigsaws.” </w:t>
      </w:r>
    </w:p>
    <w:p w14:paraId="158A89EC" w14:textId="0973DF55" w:rsidR="00324BD0" w:rsidRPr="00324BD0" w:rsidRDefault="00AC710B" w:rsidP="00324BD0">
      <w:pPr>
        <w:pStyle w:val="IntenseQuote"/>
        <w:pBdr>
          <w:top w:val="single" w:sz="2" w:space="1" w:color="009193"/>
          <w:bottom w:val="single" w:sz="2" w:space="31" w:color="009193"/>
        </w:pBdr>
        <w:ind w:left="862" w:right="862"/>
        <w:jc w:val="left"/>
        <w:rPr>
          <w:rFonts w:ascii="Arial" w:hAnsi="Arial" w:cs="Arial"/>
          <w:color w:val="000000" w:themeColor="text1"/>
        </w:rPr>
      </w:pPr>
      <w:hyperlink r:id="rId20" w:history="1">
        <w:r w:rsidR="00EB7341" w:rsidRPr="00324BD0">
          <w:rPr>
            <w:rFonts w:ascii="Arial" w:hAnsi="Arial" w:cs="Arial"/>
            <w:color w:val="000000" w:themeColor="text1"/>
          </w:rPr>
          <w:t>Lillian Tellsdale</w:t>
        </w:r>
      </w:hyperlink>
      <w:r w:rsidR="00EB7341" w:rsidRPr="00324BD0">
        <w:rPr>
          <w:rFonts w:ascii="Arial" w:hAnsi="Arial" w:cs="Arial"/>
          <w:color w:val="000000" w:themeColor="text1"/>
        </w:rPr>
        <w:t>, Digital Lifeline beneficiary, Cumbria.</w:t>
      </w:r>
    </w:p>
    <w:p w14:paraId="5D63828A" w14:textId="20C3CA38" w:rsidR="00BF2FD9" w:rsidRDefault="00EB7341" w:rsidP="00BF2FD9">
      <w:pPr>
        <w:pStyle w:val="Default"/>
        <w:spacing w:before="0" w:after="120"/>
        <w:rPr>
          <w:rFonts w:ascii="Arial" w:hAnsi="Arial"/>
          <w:lang w:val="en-GB"/>
        </w:rPr>
      </w:pPr>
      <w:r w:rsidRPr="006E1ED6">
        <w:rPr>
          <w:rFonts w:ascii="Arial" w:hAnsi="Arial"/>
          <w:lang w:val="en-GB"/>
        </w:rPr>
        <w:t>As for finding courses online, 15% had done so, and 54% wanted to.</w:t>
      </w:r>
    </w:p>
    <w:p w14:paraId="008CF607" w14:textId="60ABB368" w:rsidR="0027103C" w:rsidRDefault="00EB7341" w:rsidP="0027103C">
      <w:pPr>
        <w:pStyle w:val="Default"/>
        <w:spacing w:before="0" w:after="120"/>
        <w:rPr>
          <w:rFonts w:ascii="Arial" w:hAnsi="Arial"/>
          <w:lang w:val="en-GB"/>
        </w:rPr>
      </w:pPr>
      <w:r>
        <w:rPr>
          <w:rFonts w:ascii="Arial" w:hAnsi="Arial"/>
          <w:lang w:val="en-GB"/>
        </w:rPr>
        <w:t xml:space="preserve">Beneficiaries also reported </w:t>
      </w:r>
      <w:r w:rsidRPr="006E1ED6">
        <w:rPr>
          <w:rFonts w:ascii="Arial" w:hAnsi="Arial"/>
          <w:lang w:val="en-GB"/>
        </w:rPr>
        <w:t xml:space="preserve">feeling more skilled for education or more able to participate in </w:t>
      </w:r>
      <w:r>
        <w:rPr>
          <w:rFonts w:ascii="Arial" w:hAnsi="Arial"/>
          <w:lang w:val="en-GB"/>
        </w:rPr>
        <w:t>education (72%)</w:t>
      </w:r>
      <w:r w:rsidRPr="006E1ED6">
        <w:rPr>
          <w:rFonts w:ascii="Arial" w:hAnsi="Arial"/>
          <w:lang w:val="en-GB"/>
        </w:rPr>
        <w:t>.</w:t>
      </w:r>
    </w:p>
    <w:p w14:paraId="15051ADE" w14:textId="5D0D3762" w:rsidR="00BF2FD9" w:rsidRPr="00270869" w:rsidRDefault="00EB7341" w:rsidP="00BF2FD9">
      <w:pPr>
        <w:pStyle w:val="Heading2"/>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bCs w:val="0"/>
          <w:iCs/>
          <w:bdr w:val="none" w:sz="0" w:space="0" w:color="auto"/>
          <w:lang w:val="en-GB" w:eastAsia="en-US"/>
          <w14:textOutline w14:w="0" w14:cap="rnd" w14:cmpd="sng" w14:algn="ctr">
            <w14:noFill/>
            <w14:prstDash w14:val="solid"/>
            <w14:bevel/>
          </w14:textOutline>
        </w:rPr>
      </w:pPr>
      <w:bookmarkStart w:id="31" w:name="_Toc78643845"/>
      <w:r>
        <w:rPr>
          <w:rFonts w:eastAsia="Times New Roman" w:cs="Arial"/>
          <w:bCs w:val="0"/>
          <w:iCs/>
          <w:bdr w:val="none" w:sz="0" w:space="0" w:color="auto"/>
          <w:lang w:val="en-GB" w:eastAsia="en-US"/>
          <w14:textOutline w14:w="0" w14:cap="rnd" w14:cmpd="sng" w14:algn="ctr">
            <w14:noFill/>
            <w14:prstDash w14:val="solid"/>
            <w14:bevel/>
          </w14:textOutline>
        </w:rPr>
        <w:t>Impact on work and employment</w:t>
      </w:r>
      <w:bookmarkEnd w:id="31"/>
    </w:p>
    <w:p w14:paraId="28DEB611" w14:textId="561F9A4F" w:rsidR="008D1944" w:rsidRDefault="00EB7341" w:rsidP="0027103C">
      <w:pPr>
        <w:pStyle w:val="Default"/>
        <w:spacing w:before="0" w:after="120"/>
        <w:rPr>
          <w:rFonts w:ascii="Arial" w:hAnsi="Arial"/>
          <w:shd w:val="clear" w:color="auto" w:fill="FFFFFF"/>
          <w:lang w:val="en-GB"/>
        </w:rPr>
      </w:pPr>
      <w:r w:rsidRPr="006E1ED6">
        <w:rPr>
          <w:rFonts w:ascii="Arial" w:hAnsi="Arial"/>
          <w:shd w:val="clear" w:color="auto" w:fill="FFFFFF"/>
          <w:lang w:val="en-GB"/>
        </w:rPr>
        <w:t>The relatively small number of people using devices to look for jobs (17%) is in line with the low employment rate among learning disabled people. But there was a clear interest in online job hunting, with 33% of people reporting they wanted to know to do this.</w:t>
      </w:r>
    </w:p>
    <w:p w14:paraId="02FB7FAC" w14:textId="77777777" w:rsidR="002C3DC5" w:rsidRPr="006C761C" w:rsidRDefault="00EB7341" w:rsidP="006C761C">
      <w:pPr>
        <w:pStyle w:val="Heading2"/>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bCs w:val="0"/>
          <w:iCs/>
          <w:bdr w:val="none" w:sz="0" w:space="0" w:color="auto"/>
          <w:lang w:val="en-GB" w:eastAsia="en-US"/>
          <w14:textOutline w14:w="0" w14:cap="rnd" w14:cmpd="sng" w14:algn="ctr">
            <w14:noFill/>
            <w14:prstDash w14:val="solid"/>
            <w14:bevel/>
          </w14:textOutline>
        </w:rPr>
      </w:pPr>
      <w:bookmarkStart w:id="32" w:name="_Toc78643846"/>
      <w:r w:rsidRPr="006C761C">
        <w:rPr>
          <w:rFonts w:eastAsia="Times New Roman" w:cs="Arial"/>
          <w:bCs w:val="0"/>
          <w:iCs/>
          <w:bdr w:val="none" w:sz="0" w:space="0" w:color="auto"/>
          <w:lang w:val="en-GB" w:eastAsia="en-US"/>
          <w14:textOutline w14:w="0" w14:cap="rnd" w14:cmpd="sng" w14:algn="ctr">
            <w14:noFill/>
            <w14:prstDash w14:val="solid"/>
            <w14:bevel/>
          </w14:textOutline>
        </w:rPr>
        <w:t>Online shopping and banking impacts</w:t>
      </w:r>
      <w:bookmarkEnd w:id="32"/>
      <w:r w:rsidRPr="006C761C">
        <w:rPr>
          <w:rFonts w:eastAsia="Times New Roman" w:cs="Arial"/>
          <w:bCs w:val="0"/>
          <w:iCs/>
          <w:bdr w:val="none" w:sz="0" w:space="0" w:color="auto"/>
          <w:lang w:val="en-GB" w:eastAsia="en-US"/>
          <w14:textOutline w14:w="0" w14:cap="rnd" w14:cmpd="sng" w14:algn="ctr">
            <w14:noFill/>
            <w14:prstDash w14:val="solid"/>
            <w14:bevel/>
          </w14:textOutline>
        </w:rPr>
        <w:t xml:space="preserve"> </w:t>
      </w:r>
    </w:p>
    <w:p w14:paraId="055DA6A1" w14:textId="77777777" w:rsidR="002C3DC5" w:rsidRPr="006E1ED6" w:rsidRDefault="00EB7341" w:rsidP="008D1944">
      <w:pPr>
        <w:pStyle w:val="Default"/>
        <w:spacing w:before="0" w:after="120"/>
        <w:rPr>
          <w:rFonts w:ascii="Arial" w:eastAsia="Arial" w:hAnsi="Arial" w:cs="Arial"/>
          <w:shd w:val="clear" w:color="auto" w:fill="FFFFFF"/>
          <w:lang w:val="en-GB"/>
        </w:rPr>
      </w:pPr>
      <w:r w:rsidRPr="006E1ED6">
        <w:rPr>
          <w:rFonts w:ascii="Arial" w:hAnsi="Arial"/>
          <w:shd w:val="clear" w:color="auto" w:fill="FFFFFF"/>
          <w:lang w:val="en-GB"/>
        </w:rPr>
        <w:t>50% of tablet users had used their device for online shopping, with a further 29% reporting that this was still a goal.</w:t>
      </w:r>
    </w:p>
    <w:p w14:paraId="243BDAEA" w14:textId="4B3BC92E" w:rsidR="00F66A68" w:rsidRDefault="00EB7341" w:rsidP="008D1944">
      <w:pPr>
        <w:pStyle w:val="Default"/>
        <w:spacing w:before="0" w:after="120"/>
        <w:rPr>
          <w:rFonts w:ascii="Arial" w:hAnsi="Arial"/>
          <w:lang w:val="en-GB"/>
        </w:rPr>
      </w:pPr>
      <w:r w:rsidRPr="006E1ED6">
        <w:rPr>
          <w:rFonts w:ascii="Arial" w:hAnsi="Arial"/>
          <w:lang w:val="en-GB"/>
        </w:rPr>
        <w:t xml:space="preserve">Few people were able to keep track of household finances online, reflecting the challenges people have managing money. Just 17% of people had used their tablet for online banking, although another 33% wanted to learn. </w:t>
      </w:r>
    </w:p>
    <w:p w14:paraId="4FA1B9CF" w14:textId="77777777" w:rsidR="00F66A68" w:rsidRDefault="00EB7341">
      <w:pPr>
        <w:pBdr>
          <w:top w:val="nil"/>
          <w:left w:val="nil"/>
          <w:bottom w:val="nil"/>
          <w:right w:val="nil"/>
          <w:between w:val="nil"/>
          <w:bar w:val="nil"/>
        </w:pBdr>
        <w:rPr>
          <w:rFonts w:ascii="Arial" w:eastAsia="Arial Unicode MS" w:hAnsi="Arial" w:cs="Arial Unicode MS"/>
          <w:color w:val="000000"/>
          <w:bdr w:val="nil"/>
          <w14:textOutline w14:w="0" w14:cap="flat" w14:cmpd="sng" w14:algn="ctr">
            <w14:noFill/>
            <w14:prstDash w14:val="solid"/>
            <w14:bevel/>
          </w14:textOutline>
        </w:rPr>
      </w:pPr>
      <w:r>
        <w:rPr>
          <w:rFonts w:ascii="Arial" w:hAnsi="Arial"/>
        </w:rPr>
        <w:br w:type="page"/>
      </w:r>
    </w:p>
    <w:p w14:paraId="274A02EC" w14:textId="223E8DF6" w:rsidR="002C3DC5" w:rsidRPr="00F66A68" w:rsidRDefault="00EB7341" w:rsidP="00F66A68">
      <w:pPr>
        <w:pStyle w:val="Heading1"/>
        <w:numPr>
          <w:ilvl w:val="0"/>
          <w:numId w:val="4"/>
        </w:numPr>
      </w:pPr>
      <w:bookmarkStart w:id="33" w:name="_Toc78643847"/>
      <w:r>
        <w:lastRenderedPageBreak/>
        <w:t>Improving digital skills</w:t>
      </w:r>
      <w:r w:rsidR="000520D7">
        <w:t xml:space="preserve"> and confidence</w:t>
      </w:r>
      <w:bookmarkEnd w:id="33"/>
    </w:p>
    <w:p w14:paraId="383E0527" w14:textId="3BC290FC" w:rsidR="001F1269" w:rsidRDefault="00EB7341" w:rsidP="008D1944">
      <w:pPr>
        <w:pStyle w:val="Default"/>
        <w:spacing w:before="0" w:after="120"/>
        <w:rPr>
          <w:rFonts w:ascii="Arial" w:hAnsi="Arial"/>
          <w:lang w:val="en-GB"/>
        </w:rPr>
      </w:pPr>
      <w:r>
        <w:rPr>
          <w:rFonts w:ascii="Arial" w:hAnsi="Arial"/>
          <w:lang w:val="en-GB"/>
        </w:rPr>
        <w:t xml:space="preserve">Our data </w:t>
      </w:r>
      <w:r w:rsidR="000520D7">
        <w:rPr>
          <w:rFonts w:ascii="Arial" w:hAnsi="Arial"/>
          <w:lang w:val="en-GB"/>
        </w:rPr>
        <w:t xml:space="preserve">reveals the importance of being able to adjust tablets to make them easier to use. Almost all (95%) said devices had been adapted to meet their needs – or that they wanted to make changes. </w:t>
      </w:r>
    </w:p>
    <w:p w14:paraId="6C092196" w14:textId="1915ABE8" w:rsidR="000520D7" w:rsidRDefault="00EB7341" w:rsidP="000520D7">
      <w:pPr>
        <w:pStyle w:val="Default"/>
        <w:spacing w:before="0" w:after="120"/>
        <w:rPr>
          <w:rFonts w:ascii="Arial" w:hAnsi="Arial"/>
          <w:lang w:val="en-GB"/>
        </w:rPr>
      </w:pPr>
      <w:r>
        <w:rPr>
          <w:rFonts w:ascii="Arial" w:hAnsi="Arial"/>
          <w:lang w:val="en-GB"/>
        </w:rPr>
        <w:t>However, s</w:t>
      </w:r>
      <w:r w:rsidRPr="006E1ED6">
        <w:rPr>
          <w:rFonts w:ascii="Arial" w:hAnsi="Arial"/>
          <w:lang w:val="en-GB"/>
        </w:rPr>
        <w:t xml:space="preserve">ome people </w:t>
      </w:r>
      <w:r>
        <w:rPr>
          <w:rFonts w:ascii="Arial" w:hAnsi="Arial"/>
          <w:lang w:val="en-GB"/>
        </w:rPr>
        <w:t>hadn’t</w:t>
      </w:r>
      <w:r w:rsidRPr="006E1ED6">
        <w:rPr>
          <w:rFonts w:ascii="Arial" w:hAnsi="Arial"/>
          <w:lang w:val="en-GB"/>
        </w:rPr>
        <w:t xml:space="preserve"> set up our recommended accessibility settings, reflecting how specific changes require more time and support. </w:t>
      </w:r>
    </w:p>
    <w:p w14:paraId="16312923" w14:textId="72257110" w:rsidR="000520D7" w:rsidRDefault="00EB7341" w:rsidP="000520D7">
      <w:pPr>
        <w:pStyle w:val="Default"/>
        <w:spacing w:before="0" w:after="120"/>
        <w:rPr>
          <w:rFonts w:ascii="Arial" w:hAnsi="Arial"/>
          <w:lang w:val="en-GB"/>
        </w:rPr>
      </w:pPr>
      <w:r>
        <w:rPr>
          <w:rFonts w:ascii="Arial" w:hAnsi="Arial"/>
          <w:lang w:val="en-GB"/>
        </w:rPr>
        <w:t>For example</w:t>
      </w:r>
      <w:r w:rsidRPr="006E1ED6">
        <w:rPr>
          <w:rFonts w:ascii="Arial" w:hAnsi="Arial"/>
          <w:lang w:val="en-GB"/>
        </w:rPr>
        <w:t xml:space="preserve">, 63% of people with vision problems said they did not use the recommended text-to-speech setting but wanted to learn how. Similarly, 60% of people with vision problems had not used speech-to-text but were keen on learning. 82% had not used the </w:t>
      </w:r>
      <w:r>
        <w:rPr>
          <w:rFonts w:ascii="Arial" w:hAnsi="Arial"/>
          <w:lang w:val="en-GB"/>
        </w:rPr>
        <w:t xml:space="preserve">recommended </w:t>
      </w:r>
      <w:r w:rsidRPr="006E1ED6">
        <w:rPr>
          <w:rFonts w:ascii="Arial" w:hAnsi="Arial"/>
          <w:lang w:val="en-GB"/>
        </w:rPr>
        <w:t>reminders among those with memory issues but wanted to learn.</w:t>
      </w:r>
    </w:p>
    <w:p w14:paraId="07A734A4" w14:textId="58A5E1F1" w:rsidR="007824ED" w:rsidRPr="007824ED" w:rsidRDefault="007824ED" w:rsidP="007824ED">
      <w:pPr>
        <w:pStyle w:val="IntenseQuote"/>
        <w:pBdr>
          <w:top w:val="single" w:sz="2" w:space="1" w:color="009193"/>
          <w:bottom w:val="single" w:sz="2" w:space="31" w:color="009193"/>
        </w:pBdr>
        <w:ind w:left="862" w:right="862"/>
        <w:jc w:val="left"/>
        <w:rPr>
          <w:rFonts w:ascii="Arial" w:hAnsi="Arial" w:cs="Arial"/>
          <w:color w:val="000000" w:themeColor="text1"/>
          <w:sz w:val="28"/>
          <w:szCs w:val="28"/>
        </w:rPr>
      </w:pPr>
    </w:p>
    <w:p w14:paraId="2A149F07" w14:textId="77777777" w:rsidR="007824ED" w:rsidRPr="007824ED" w:rsidRDefault="00EB7341" w:rsidP="007824ED">
      <w:pPr>
        <w:pStyle w:val="IntenseQuote"/>
        <w:pBdr>
          <w:top w:val="single" w:sz="2" w:space="1" w:color="009193"/>
          <w:bottom w:val="single" w:sz="2" w:space="31" w:color="009193"/>
        </w:pBdr>
        <w:ind w:left="862" w:right="862"/>
        <w:jc w:val="left"/>
        <w:rPr>
          <w:rFonts w:ascii="Arial" w:hAnsi="Arial" w:cs="Arial"/>
          <w:color w:val="000000" w:themeColor="text1"/>
          <w:sz w:val="28"/>
          <w:szCs w:val="28"/>
        </w:rPr>
      </w:pPr>
      <w:r w:rsidRPr="007824ED">
        <w:rPr>
          <w:rFonts w:ascii="Arial" w:hAnsi="Arial" w:cs="Arial"/>
          <w:color w:val="000000" w:themeColor="text1"/>
          <w:sz w:val="28"/>
          <w:szCs w:val="28"/>
          <w:rtl/>
        </w:rPr>
        <w:t>“</w:t>
      </w:r>
      <w:r w:rsidRPr="007824ED">
        <w:rPr>
          <w:rFonts w:ascii="Arial" w:hAnsi="Arial" w:cs="Arial"/>
          <w:color w:val="000000" w:themeColor="text1"/>
          <w:sz w:val="28"/>
          <w:szCs w:val="28"/>
        </w:rPr>
        <w:t>It</w:t>
      </w:r>
      <w:r w:rsidRPr="007824ED">
        <w:rPr>
          <w:rFonts w:ascii="Arial" w:hAnsi="Arial" w:cs="Arial"/>
          <w:color w:val="000000" w:themeColor="text1"/>
          <w:sz w:val="28"/>
          <w:szCs w:val="28"/>
          <w:rtl/>
        </w:rPr>
        <w:t>’</w:t>
      </w:r>
      <w:r w:rsidRPr="007824ED">
        <w:rPr>
          <w:rFonts w:ascii="Arial" w:hAnsi="Arial" w:cs="Arial"/>
          <w:color w:val="000000" w:themeColor="text1"/>
          <w:sz w:val="28"/>
          <w:szCs w:val="28"/>
        </w:rPr>
        <w:t>s a very rewarding project and helps people with learning disabilities access the internet who wouldn’t be able to or think that they can</w:t>
      </w:r>
      <w:r w:rsidRPr="007824ED">
        <w:rPr>
          <w:rFonts w:ascii="Arial" w:hAnsi="Arial" w:cs="Arial"/>
          <w:color w:val="000000" w:themeColor="text1"/>
          <w:sz w:val="28"/>
          <w:szCs w:val="28"/>
          <w:rtl/>
        </w:rPr>
        <w:t>’</w:t>
      </w:r>
      <w:r w:rsidRPr="007824ED">
        <w:rPr>
          <w:rFonts w:ascii="Arial" w:hAnsi="Arial" w:cs="Arial"/>
          <w:color w:val="000000" w:themeColor="text1"/>
          <w:sz w:val="28"/>
          <w:szCs w:val="28"/>
        </w:rPr>
        <w:t>t do it.”</w:t>
      </w:r>
    </w:p>
    <w:p w14:paraId="349B33AC" w14:textId="77777777" w:rsidR="007824ED" w:rsidRPr="007824ED" w:rsidRDefault="00EB7341" w:rsidP="007824ED">
      <w:pPr>
        <w:pStyle w:val="IntenseQuote"/>
        <w:pBdr>
          <w:top w:val="single" w:sz="2" w:space="1" w:color="009193"/>
          <w:bottom w:val="single" w:sz="2" w:space="31" w:color="009193"/>
        </w:pBdr>
        <w:ind w:left="862" w:right="862"/>
        <w:jc w:val="left"/>
        <w:rPr>
          <w:rFonts w:ascii="Arial" w:hAnsi="Arial" w:cs="Arial"/>
          <w:b/>
          <w:bCs/>
          <w:color w:val="000000" w:themeColor="text1"/>
        </w:rPr>
      </w:pPr>
      <w:r w:rsidRPr="007824ED">
        <w:rPr>
          <w:rFonts w:ascii="Arial" w:hAnsi="Arial" w:cs="Arial"/>
          <w:b/>
          <w:bCs/>
          <w:color w:val="000000" w:themeColor="text1"/>
        </w:rPr>
        <w:t xml:space="preserve">Claire Dougherty, library outreach project manager </w:t>
      </w:r>
    </w:p>
    <w:p w14:paraId="74258F9B" w14:textId="77777777" w:rsidR="007824ED" w:rsidRPr="007824ED" w:rsidRDefault="00EB7341" w:rsidP="007824ED">
      <w:pPr>
        <w:pStyle w:val="IntenseQuote"/>
        <w:pBdr>
          <w:top w:val="single" w:sz="2" w:space="1" w:color="009193"/>
          <w:bottom w:val="single" w:sz="2" w:space="31" w:color="009193"/>
        </w:pBdr>
        <w:ind w:left="862" w:right="862"/>
        <w:jc w:val="left"/>
        <w:rPr>
          <w:rFonts w:ascii="Arial" w:hAnsi="Arial" w:cs="Arial"/>
          <w:b/>
          <w:bCs/>
          <w:color w:val="000000" w:themeColor="text1"/>
        </w:rPr>
      </w:pPr>
      <w:r w:rsidRPr="007824ED">
        <w:rPr>
          <w:rFonts w:ascii="Arial" w:hAnsi="Arial" w:cs="Arial"/>
          <w:b/>
          <w:bCs/>
          <w:color w:val="000000" w:themeColor="text1"/>
        </w:rPr>
        <w:t>Penrith Library</w:t>
      </w:r>
    </w:p>
    <w:p w14:paraId="0702EC55" w14:textId="506D7AAB" w:rsidR="000520D7" w:rsidRPr="000520D7" w:rsidRDefault="00EB7341" w:rsidP="000520D7">
      <w:pPr>
        <w:pStyle w:val="Heading2"/>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bCs w:val="0"/>
          <w:iCs/>
          <w:bdr w:val="none" w:sz="0" w:space="0" w:color="auto"/>
          <w:lang w:val="en-GB" w:eastAsia="en-US"/>
          <w14:textOutline w14:w="0" w14:cap="rnd" w14:cmpd="sng" w14:algn="ctr">
            <w14:noFill/>
            <w14:prstDash w14:val="solid"/>
            <w14:bevel/>
          </w14:textOutline>
        </w:rPr>
      </w:pPr>
      <w:bookmarkStart w:id="34" w:name="_Toc78643848"/>
      <w:r w:rsidRPr="000520D7">
        <w:rPr>
          <w:rFonts w:eastAsia="Times New Roman" w:cs="Arial"/>
          <w:bCs w:val="0"/>
          <w:iCs/>
          <w:bdr w:val="none" w:sz="0" w:space="0" w:color="auto"/>
          <w:lang w:val="en-GB" w:eastAsia="en-US"/>
          <w14:textOutline w14:w="0" w14:cap="rnd" w14:cmpd="sng" w14:algn="ctr">
            <w14:noFill/>
            <w14:prstDash w14:val="solid"/>
            <w14:bevel/>
          </w14:textOutline>
        </w:rPr>
        <w:t>Building digital confidence</w:t>
      </w:r>
      <w:bookmarkEnd w:id="34"/>
    </w:p>
    <w:p w14:paraId="5D5EEF40" w14:textId="7A10240E" w:rsidR="002C3DC5" w:rsidRPr="000520D7" w:rsidRDefault="00EB7341" w:rsidP="008D1944">
      <w:pPr>
        <w:pStyle w:val="Default"/>
        <w:spacing w:before="0" w:after="120"/>
        <w:rPr>
          <w:rFonts w:ascii="Arial" w:hAnsi="Arial"/>
          <w:lang w:val="en-GB"/>
        </w:rPr>
      </w:pPr>
      <w:r>
        <w:rPr>
          <w:rFonts w:ascii="Arial" w:hAnsi="Arial"/>
          <w:lang w:val="en-GB"/>
        </w:rPr>
        <w:t xml:space="preserve">Much of our work focussed on growing people's confidence. We were delighted that </w:t>
      </w:r>
      <w:r w:rsidR="009F1E94" w:rsidRPr="006E1ED6">
        <w:rPr>
          <w:rFonts w:ascii="Arial" w:hAnsi="Arial"/>
          <w:lang w:val="en-GB"/>
        </w:rPr>
        <w:t>92% of people said their digital skills had improved, reflecting the vast positive impact of accessibility settings and adaptations.</w:t>
      </w:r>
    </w:p>
    <w:p w14:paraId="4BF61095" w14:textId="77777777" w:rsidR="000520D7" w:rsidRDefault="00EB7341" w:rsidP="000520D7">
      <w:pPr>
        <w:pStyle w:val="Default"/>
        <w:numPr>
          <w:ilvl w:val="0"/>
          <w:numId w:val="31"/>
        </w:numPr>
        <w:spacing w:before="0" w:after="120"/>
        <w:rPr>
          <w:rFonts w:ascii="Arial" w:hAnsi="Arial"/>
          <w:shd w:val="clear" w:color="auto" w:fill="FFFFFF"/>
          <w:lang w:val="en-GB"/>
        </w:rPr>
      </w:pPr>
      <w:r w:rsidRPr="006E1ED6">
        <w:rPr>
          <w:rFonts w:ascii="Arial" w:hAnsi="Arial"/>
          <w:shd w:val="clear" w:color="auto" w:fill="FFFFFF"/>
          <w:lang w:val="en-GB"/>
        </w:rPr>
        <w:t xml:space="preserve">97% were either aware of staying safe online or wanted to learn </w:t>
      </w:r>
      <w:r>
        <w:rPr>
          <w:rFonts w:ascii="Arial" w:hAnsi="Arial"/>
          <w:shd w:val="clear" w:color="auto" w:fill="FFFFFF"/>
          <w:lang w:val="en-GB"/>
        </w:rPr>
        <w:t>more</w:t>
      </w:r>
    </w:p>
    <w:p w14:paraId="1A851494" w14:textId="30CF5368" w:rsidR="002C3DC5" w:rsidRPr="006E1ED6" w:rsidRDefault="00EB7341" w:rsidP="000520D7">
      <w:pPr>
        <w:pStyle w:val="Default"/>
        <w:numPr>
          <w:ilvl w:val="0"/>
          <w:numId w:val="31"/>
        </w:numPr>
        <w:spacing w:before="0" w:after="120"/>
        <w:rPr>
          <w:rFonts w:ascii="Arial" w:eastAsia="Arial" w:hAnsi="Arial" w:cs="Arial"/>
          <w:lang w:val="en-GB"/>
        </w:rPr>
      </w:pPr>
      <w:r w:rsidRPr="006E1ED6">
        <w:rPr>
          <w:rFonts w:ascii="Arial" w:hAnsi="Arial"/>
          <w:lang w:val="en-GB"/>
        </w:rPr>
        <w:t xml:space="preserve">66% of people had successfully used </w:t>
      </w:r>
      <w:r w:rsidR="000520D7">
        <w:rPr>
          <w:rFonts w:ascii="Arial" w:hAnsi="Arial"/>
          <w:lang w:val="en-GB"/>
        </w:rPr>
        <w:t>i</w:t>
      </w:r>
      <w:r w:rsidRPr="006E1ED6">
        <w:rPr>
          <w:rFonts w:ascii="Arial" w:hAnsi="Arial"/>
          <w:lang w:val="en-GB"/>
        </w:rPr>
        <w:t>nternet browsers</w:t>
      </w:r>
      <w:r w:rsidR="000520D7">
        <w:rPr>
          <w:rFonts w:ascii="Arial" w:hAnsi="Arial"/>
          <w:lang w:val="en-GB"/>
        </w:rPr>
        <w:t xml:space="preserve">; </w:t>
      </w:r>
      <w:r w:rsidRPr="006E1ED6">
        <w:rPr>
          <w:rFonts w:ascii="Arial" w:hAnsi="Arial"/>
          <w:lang w:val="en-GB"/>
        </w:rPr>
        <w:t xml:space="preserve">30% wanted to </w:t>
      </w:r>
    </w:p>
    <w:p w14:paraId="5073E4BE" w14:textId="0E67E800" w:rsidR="007824ED" w:rsidRDefault="00EB7341" w:rsidP="008D1944">
      <w:pPr>
        <w:pStyle w:val="Default"/>
        <w:spacing w:before="0" w:after="120"/>
        <w:rPr>
          <w:rFonts w:ascii="Arial" w:hAnsi="Arial"/>
          <w:shd w:val="clear" w:color="auto" w:fill="FFFFFF"/>
          <w:lang w:val="en-GB"/>
        </w:rPr>
      </w:pPr>
      <w:r w:rsidRPr="006E1ED6">
        <w:rPr>
          <w:rFonts w:ascii="Arial" w:hAnsi="Arial"/>
          <w:shd w:val="clear" w:color="auto" w:fill="FFFFFF"/>
          <w:lang w:val="en-GB"/>
        </w:rPr>
        <w:t xml:space="preserve">The most popular app we recommended for those with dexterity issues was </w:t>
      </w:r>
      <w:r w:rsidR="000520D7">
        <w:rPr>
          <w:rFonts w:ascii="Arial" w:hAnsi="Arial"/>
          <w:shd w:val="clear" w:color="auto" w:fill="FFFFFF"/>
          <w:lang w:val="en-GB"/>
        </w:rPr>
        <w:t>A</w:t>
      </w:r>
      <w:r w:rsidRPr="006E1ED6">
        <w:rPr>
          <w:rFonts w:ascii="Arial" w:hAnsi="Arial"/>
          <w:shd w:val="clear" w:color="auto" w:fill="FFFFFF"/>
          <w:lang w:val="en-GB"/>
        </w:rPr>
        <w:t xml:space="preserve">ction </w:t>
      </w:r>
      <w:r w:rsidR="000520D7">
        <w:rPr>
          <w:rFonts w:ascii="Arial" w:hAnsi="Arial"/>
          <w:shd w:val="clear" w:color="auto" w:fill="FFFFFF"/>
          <w:lang w:val="en-GB"/>
        </w:rPr>
        <w:t>B</w:t>
      </w:r>
      <w:r w:rsidRPr="006E1ED6">
        <w:rPr>
          <w:rFonts w:ascii="Arial" w:hAnsi="Arial"/>
          <w:shd w:val="clear" w:color="auto" w:fill="FFFFFF"/>
          <w:lang w:val="en-GB"/>
        </w:rPr>
        <w:t xml:space="preserve">locks, with 59% using these and another 36% want to. Action blocks were also valuable for those with communication issues, with 58% in this group using them and a further 33% saying they wanted to. </w:t>
      </w:r>
    </w:p>
    <w:p w14:paraId="433C0883" w14:textId="77777777" w:rsidR="007824ED" w:rsidRDefault="00EB7341">
      <w:pPr>
        <w:pBdr>
          <w:top w:val="nil"/>
          <w:left w:val="nil"/>
          <w:bottom w:val="nil"/>
          <w:right w:val="nil"/>
          <w:between w:val="nil"/>
          <w:bar w:val="nil"/>
        </w:pBdr>
        <w:rPr>
          <w:rFonts w:ascii="Arial" w:eastAsia="Arial Unicode MS" w:hAnsi="Arial" w:cs="Arial Unicode MS"/>
          <w:color w:val="000000"/>
          <w:bdr w:val="nil"/>
          <w:shd w:val="clear" w:color="auto" w:fill="FFFFFF"/>
          <w14:textOutline w14:w="0" w14:cap="flat" w14:cmpd="sng" w14:algn="ctr">
            <w14:noFill/>
            <w14:prstDash w14:val="solid"/>
            <w14:bevel/>
          </w14:textOutline>
        </w:rPr>
      </w:pPr>
      <w:r>
        <w:rPr>
          <w:rFonts w:ascii="Arial" w:hAnsi="Arial"/>
          <w:shd w:val="clear" w:color="auto" w:fill="FFFFFF"/>
        </w:rPr>
        <w:br w:type="page"/>
      </w:r>
    </w:p>
    <w:p w14:paraId="2FFD25AE" w14:textId="5A9B149D" w:rsidR="000520D7" w:rsidRPr="000520D7" w:rsidRDefault="00EB7341" w:rsidP="000520D7">
      <w:pPr>
        <w:pStyle w:val="Heading2"/>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bCs w:val="0"/>
          <w:iCs/>
          <w:bdr w:val="none" w:sz="0" w:space="0" w:color="auto"/>
          <w:lang w:val="en-GB" w:eastAsia="en-US"/>
          <w14:textOutline w14:w="0" w14:cap="rnd" w14:cmpd="sng" w14:algn="ctr">
            <w14:noFill/>
            <w14:prstDash w14:val="solid"/>
            <w14:bevel/>
          </w14:textOutline>
        </w:rPr>
      </w:pPr>
      <w:bookmarkStart w:id="35" w:name="_Performance_of_peripherals"/>
      <w:bookmarkStart w:id="36" w:name="_Toc78643849"/>
      <w:bookmarkEnd w:id="35"/>
      <w:r>
        <w:rPr>
          <w:noProof/>
          <w14:textOutline w14:w="0" w14:cap="rnd" w14:cmpd="sng" w14:algn="ctr">
            <w14:noFill/>
            <w14:prstDash w14:val="solid"/>
            <w14:bevel/>
          </w14:textOutline>
        </w:rPr>
        <w:lastRenderedPageBreak/>
        <w:drawing>
          <wp:anchor distT="0" distB="0" distL="114300" distR="114300" simplePos="0" relativeHeight="251665408" behindDoc="1" locked="0" layoutInCell="1" allowOverlap="1" wp14:anchorId="1ADB142B" wp14:editId="61A1869E">
            <wp:simplePos x="0" y="0"/>
            <wp:positionH relativeFrom="column">
              <wp:posOffset>3691255</wp:posOffset>
            </wp:positionH>
            <wp:positionV relativeFrom="paragraph">
              <wp:posOffset>207010</wp:posOffset>
            </wp:positionV>
            <wp:extent cx="1554480" cy="1554480"/>
            <wp:effectExtent l="0" t="0" r="0" b="0"/>
            <wp:wrapTight wrapText="bothSides">
              <wp:wrapPolygon edited="0">
                <wp:start x="5824" y="0"/>
                <wp:lineTo x="4941" y="176"/>
                <wp:lineTo x="2118" y="2294"/>
                <wp:lineTo x="706" y="8471"/>
                <wp:lineTo x="706" y="9706"/>
                <wp:lineTo x="1235" y="11294"/>
                <wp:lineTo x="5647" y="14118"/>
                <wp:lineTo x="3529" y="14647"/>
                <wp:lineTo x="882" y="16235"/>
                <wp:lineTo x="882" y="16941"/>
                <wp:lineTo x="0" y="19765"/>
                <wp:lineTo x="0" y="21353"/>
                <wp:lineTo x="21176" y="21353"/>
                <wp:lineTo x="21353" y="21000"/>
                <wp:lineTo x="21353" y="10412"/>
                <wp:lineTo x="16588" y="8471"/>
                <wp:lineTo x="18882" y="8471"/>
                <wp:lineTo x="20647" y="7235"/>
                <wp:lineTo x="20647" y="5647"/>
                <wp:lineTo x="21353" y="3176"/>
                <wp:lineTo x="21353" y="2647"/>
                <wp:lineTo x="14118" y="706"/>
                <wp:lineTo x="11471" y="0"/>
                <wp:lineTo x="5824" y="0"/>
              </wp:wrapPolygon>
            </wp:wrapTight>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21" cstate="print">
                      <a:duotone>
                        <a:prstClr val="black"/>
                        <a:srgbClr val="009193">
                          <a:tint val="45000"/>
                          <a:satMod val="400000"/>
                        </a:srgbClr>
                      </a:duotone>
                      <a:extLst>
                        <a:ext uri="{28A0092B-C50C-407E-A947-70E740481C1C}">
                          <a14:useLocalDpi xmlns:a14="http://schemas.microsoft.com/office/drawing/2010/main" val="0"/>
                        </a:ext>
                      </a:extLst>
                    </a:blip>
                    <a:stretch>
                      <a:fillRect/>
                    </a:stretch>
                  </pic:blipFill>
                  <pic:spPr>
                    <a:xfrm>
                      <a:off x="0" y="0"/>
                      <a:ext cx="1554480" cy="155448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Arial"/>
          <w:bCs w:val="0"/>
          <w:iCs/>
          <w:bdr w:val="none" w:sz="0" w:space="0" w:color="auto"/>
          <w:lang w:val="en-GB" w:eastAsia="en-US"/>
          <w14:textOutline w14:w="0" w14:cap="rnd" w14:cmpd="sng" w14:algn="ctr">
            <w14:noFill/>
            <w14:prstDash w14:val="solid"/>
            <w14:bevel/>
          </w14:textOutline>
        </w:rPr>
        <w:t>Performance of peripherals</w:t>
      </w:r>
      <w:bookmarkEnd w:id="36"/>
    </w:p>
    <w:p w14:paraId="66BC0E83" w14:textId="7F7585CD" w:rsidR="000520D7" w:rsidRDefault="00EB7341" w:rsidP="008D1944">
      <w:pPr>
        <w:pStyle w:val="Body"/>
      </w:pPr>
      <w:r>
        <w:t xml:space="preserve">There was a definite appetitive for peripherals to accompany the tablets. </w:t>
      </w:r>
    </w:p>
    <w:p w14:paraId="70728C2E" w14:textId="6E4AE6B5" w:rsidR="002C3DC5" w:rsidRPr="006E1ED6" w:rsidRDefault="00EB7341" w:rsidP="008D1944">
      <w:pPr>
        <w:pStyle w:val="Body"/>
      </w:pPr>
      <w:r>
        <w:t xml:space="preserve">Of those with hearing issues, </w:t>
      </w:r>
      <w:r w:rsidR="009F1E94" w:rsidRPr="006E1ED6">
        <w:t>34% used the headphones we recommended, 60% still wanted to learn. And 14% of those with visual issues had used the big letter keyboards we advised, yet 57% were keen on learning.</w:t>
      </w:r>
    </w:p>
    <w:p w14:paraId="336E2FB0" w14:textId="0A72B0B7" w:rsidR="002C3DC5" w:rsidRPr="006E1ED6" w:rsidRDefault="00EB7341" w:rsidP="008D1944">
      <w:pPr>
        <w:pStyle w:val="Body"/>
      </w:pPr>
      <w:r w:rsidRPr="006E1ED6">
        <w:t xml:space="preserve">We recommended a stylus for those with dexterity problems, and 52% had used these, while 18% had not but wanted to. For others with dexterity challenges, we suggested keyboards with features like larger letters or a protective grill. These were used by 50% of people, and 25% said they wanted to learn. </w:t>
      </w:r>
    </w:p>
    <w:p w14:paraId="1597C5A8" w14:textId="46A121D8" w:rsidR="002C3DC5" w:rsidRPr="006E1ED6" w:rsidRDefault="00EB7341" w:rsidP="008D1944">
      <w:pPr>
        <w:pStyle w:val="Body"/>
      </w:pPr>
      <w:r w:rsidRPr="006E1ED6">
        <w:t xml:space="preserve">Of those we said might benefit from a tablet-holding case/more robust case, 39% said they had used </w:t>
      </w:r>
      <w:r w:rsidR="00813E52">
        <w:t>them</w:t>
      </w:r>
      <w:r w:rsidRPr="006E1ED6">
        <w:t>, while 21% said they were keen to learn.</w:t>
      </w:r>
    </w:p>
    <w:p w14:paraId="2FED1C6B" w14:textId="4C9F62EC" w:rsidR="002C3DC5" w:rsidRPr="00813E52" w:rsidRDefault="00EB7341" w:rsidP="00813E52">
      <w:pPr>
        <w:pStyle w:val="Heading2"/>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bCs w:val="0"/>
          <w:iCs/>
          <w:bdr w:val="none" w:sz="0" w:space="0" w:color="auto"/>
          <w:lang w:val="en-GB" w:eastAsia="en-US"/>
          <w14:textOutline w14:w="0" w14:cap="rnd" w14:cmpd="sng" w14:algn="ctr">
            <w14:noFill/>
            <w14:prstDash w14:val="solid"/>
            <w14:bevel/>
          </w14:textOutline>
        </w:rPr>
      </w:pPr>
      <w:bookmarkStart w:id="37" w:name="_Toc78643850"/>
      <w:r>
        <w:rPr>
          <w:rFonts w:eastAsia="Times New Roman" w:cs="Arial"/>
          <w:bCs w:val="0"/>
          <w:iCs/>
          <w:bdr w:val="none" w:sz="0" w:space="0" w:color="auto"/>
          <w:lang w:val="en-GB" w:eastAsia="en-US"/>
          <w14:textOutline w14:w="0" w14:cap="rnd" w14:cmpd="sng" w14:algn="ctr">
            <w14:noFill/>
            <w14:prstDash w14:val="solid"/>
            <w14:bevel/>
          </w14:textOutline>
        </w:rPr>
        <w:t>Impact on</w:t>
      </w:r>
      <w:r w:rsidRPr="00813E52">
        <w:rPr>
          <w:rFonts w:eastAsia="Times New Roman" w:cs="Arial"/>
          <w:bCs w:val="0"/>
          <w:iCs/>
          <w:bdr w:val="none" w:sz="0" w:space="0" w:color="auto"/>
          <w:lang w:val="en-GB" w:eastAsia="en-US"/>
          <w14:textOutline w14:w="0" w14:cap="rnd" w14:cmpd="sng" w14:algn="ctr">
            <w14:noFill/>
            <w14:prstDash w14:val="solid"/>
            <w14:bevel/>
          </w14:textOutline>
        </w:rPr>
        <w:t xml:space="preserve"> </w:t>
      </w:r>
      <w:r w:rsidR="009F1E94" w:rsidRPr="00813E52">
        <w:rPr>
          <w:rFonts w:eastAsia="Times New Roman" w:cs="Arial"/>
          <w:bCs w:val="0"/>
          <w:iCs/>
          <w:bdr w:val="none" w:sz="0" w:space="0" w:color="auto"/>
          <w:lang w:val="en-GB" w:eastAsia="en-US"/>
          <w14:textOutline w14:w="0" w14:cap="rnd" w14:cmpd="sng" w14:algn="ctr">
            <w14:noFill/>
            <w14:prstDash w14:val="solid"/>
            <w14:bevel/>
          </w14:textOutline>
        </w:rPr>
        <w:t>community partners</w:t>
      </w:r>
      <w:bookmarkEnd w:id="37"/>
      <w:r w:rsidR="009F1E94" w:rsidRPr="00813E52">
        <w:rPr>
          <w:rFonts w:eastAsia="Times New Roman" w:cs="Arial"/>
          <w:bCs w:val="0"/>
          <w:iCs/>
          <w:bdr w:val="none" w:sz="0" w:space="0" w:color="auto"/>
          <w:lang w:val="en-GB" w:eastAsia="en-US"/>
          <w14:textOutline w14:w="0" w14:cap="rnd" w14:cmpd="sng" w14:algn="ctr">
            <w14:noFill/>
            <w14:prstDash w14:val="solid"/>
            <w14:bevel/>
          </w14:textOutline>
        </w:rPr>
        <w:t xml:space="preserve"> </w:t>
      </w:r>
    </w:p>
    <w:p w14:paraId="41765FD0" w14:textId="77777777" w:rsidR="00813E52" w:rsidRDefault="00EB7341" w:rsidP="00813E52">
      <w:pPr>
        <w:pStyle w:val="Default"/>
        <w:spacing w:before="0" w:after="120"/>
        <w:rPr>
          <w:rFonts w:ascii="Arial" w:hAnsi="Arial"/>
          <w:lang w:val="en-GB"/>
        </w:rPr>
      </w:pPr>
      <w:r>
        <w:rPr>
          <w:rFonts w:ascii="Arial" w:hAnsi="Arial"/>
          <w:lang w:val="en-GB"/>
        </w:rPr>
        <w:t xml:space="preserve">Early results suggest community partners value support.  </w:t>
      </w:r>
    </w:p>
    <w:p w14:paraId="72A9D4F2" w14:textId="36AA0A31" w:rsidR="002C3DC5" w:rsidRDefault="00EB7341" w:rsidP="00813E52">
      <w:pPr>
        <w:pStyle w:val="Default"/>
        <w:spacing w:before="0" w:after="120"/>
        <w:rPr>
          <w:rFonts w:ascii="Arial" w:hAnsi="Arial"/>
          <w:lang w:val="en-GB"/>
        </w:rPr>
      </w:pPr>
      <w:r w:rsidRPr="006E1ED6">
        <w:rPr>
          <w:rFonts w:ascii="Arial" w:hAnsi="Arial"/>
          <w:lang w:val="en-GB"/>
        </w:rPr>
        <w:t xml:space="preserve">Almost 93% of organisations said they could better support learners </w:t>
      </w:r>
      <w:r w:rsidR="00813E52" w:rsidRPr="006E1ED6">
        <w:rPr>
          <w:rFonts w:ascii="Arial" w:hAnsi="Arial"/>
          <w:lang w:val="en-GB"/>
        </w:rPr>
        <w:t>because of</w:t>
      </w:r>
      <w:r w:rsidRPr="006E1ED6">
        <w:rPr>
          <w:rFonts w:ascii="Arial" w:hAnsi="Arial"/>
          <w:lang w:val="en-GB"/>
        </w:rPr>
        <w:t xml:space="preserve"> our interventions, and nearly 79% are more confident with technology. Nearly 72% said they could work in a more disability-inclusive way. Just over 85% were better able to engage with learners.</w:t>
      </w:r>
      <w:r>
        <w:rPr>
          <w:rStyle w:val="EndnoteReference"/>
          <w:rFonts w:ascii="Arial" w:hAnsi="Arial"/>
          <w:lang w:val="en-GB"/>
        </w:rPr>
        <w:endnoteReference w:id="11"/>
      </w:r>
      <w:r w:rsidRPr="006E1ED6">
        <w:rPr>
          <w:rFonts w:ascii="Arial" w:hAnsi="Arial"/>
          <w:lang w:val="en-GB"/>
        </w:rPr>
        <w:t>.</w:t>
      </w:r>
    </w:p>
    <w:p w14:paraId="3455D690" w14:textId="77777777" w:rsidR="007824ED" w:rsidRDefault="007824ED" w:rsidP="00813E52">
      <w:pPr>
        <w:pStyle w:val="Default"/>
        <w:spacing w:before="0" w:after="120"/>
        <w:rPr>
          <w:rFonts w:ascii="Arial" w:hAnsi="Arial"/>
          <w:lang w:val="en-GB"/>
        </w:rPr>
      </w:pPr>
    </w:p>
    <w:p w14:paraId="798091D8" w14:textId="2847B8C0" w:rsidR="002C3DC5" w:rsidRDefault="00EB7341" w:rsidP="007824ED">
      <w:pPr>
        <w:pStyle w:val="Heading1"/>
        <w:numPr>
          <w:ilvl w:val="0"/>
          <w:numId w:val="4"/>
        </w:numPr>
      </w:pPr>
      <w:bookmarkStart w:id="38" w:name="_Challenges_and_recommendations"/>
      <w:bookmarkStart w:id="39" w:name="_Toc78643851"/>
      <w:bookmarkEnd w:id="38"/>
      <w:r w:rsidRPr="007824ED">
        <w:lastRenderedPageBreak/>
        <w:t>Challenges and recommendations</w:t>
      </w:r>
      <w:bookmarkEnd w:id="39"/>
      <w:r w:rsidRPr="007824ED">
        <w:t xml:space="preserve"> </w:t>
      </w:r>
    </w:p>
    <w:p w14:paraId="0EBDECF8" w14:textId="77777777" w:rsidR="001951F6" w:rsidRDefault="00EB7341" w:rsidP="001951F6">
      <w:pPr>
        <w:spacing w:after="120" w:line="288" w:lineRule="auto"/>
        <w:rPr>
          <w:rFonts w:ascii="Arial" w:eastAsia="Arial" w:hAnsi="Arial" w:cs="Arial"/>
          <w:color w:val="000000"/>
          <w:u w:color="000000"/>
          <w:bdr w:val="nil"/>
          <w14:textOutline w14:w="0" w14:cap="flat" w14:cmpd="sng" w14:algn="ctr">
            <w14:noFill/>
            <w14:prstDash w14:val="solid"/>
            <w14:bevel/>
          </w14:textOutline>
        </w:rPr>
      </w:pPr>
      <w:r w:rsidRPr="001951F6">
        <w:rPr>
          <w:rFonts w:ascii="Arial" w:eastAsia="Arial" w:hAnsi="Arial" w:cs="Arial"/>
          <w:color w:val="000000"/>
          <w:u w:color="000000"/>
          <w:bdr w:val="nil"/>
          <w14:textOutline w14:w="0" w14:cap="flat" w14:cmpd="sng" w14:algn="ctr">
            <w14:noFill/>
            <w14:prstDash w14:val="solid"/>
            <w14:bevel/>
          </w14:textOutline>
        </w:rPr>
        <w:t xml:space="preserve">Delivering an emergency response over four months would never be easy, and there were challenges. </w:t>
      </w:r>
    </w:p>
    <w:p w14:paraId="40F54CE2" w14:textId="4C04FEB2" w:rsidR="001951F6" w:rsidRPr="001951F6" w:rsidRDefault="00EB7341" w:rsidP="001951F6">
      <w:pPr>
        <w:pStyle w:val="Heading2"/>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bCs w:val="0"/>
          <w:iCs/>
          <w:bdr w:val="none" w:sz="0" w:space="0" w:color="auto"/>
          <w:lang w:val="en-GB" w:eastAsia="en-US"/>
          <w14:textOutline w14:w="0" w14:cap="rnd" w14:cmpd="sng" w14:algn="ctr">
            <w14:noFill/>
            <w14:prstDash w14:val="solid"/>
            <w14:bevel/>
          </w14:textOutline>
        </w:rPr>
      </w:pPr>
      <w:bookmarkStart w:id="40" w:name="_Toc78643852"/>
      <w:r>
        <w:rPr>
          <w:rFonts w:eastAsia="Times New Roman" w:cs="Arial"/>
          <w:bCs w:val="0"/>
          <w:iCs/>
          <w:bdr w:val="none" w:sz="0" w:space="0" w:color="auto"/>
          <w:lang w:val="en-GB" w:eastAsia="en-US"/>
          <w14:textOutline w14:w="0" w14:cap="rnd" w14:cmpd="sng" w14:algn="ctr">
            <w14:noFill/>
            <w14:prstDash w14:val="solid"/>
            <w14:bevel/>
          </w14:textOutline>
        </w:rPr>
        <w:t>Short timeframe for delivery</w:t>
      </w:r>
      <w:bookmarkEnd w:id="40"/>
    </w:p>
    <w:p w14:paraId="362A3C18" w14:textId="27389693" w:rsidR="002C3DC5" w:rsidRPr="001951F6" w:rsidRDefault="00EB7341" w:rsidP="001951F6">
      <w:pPr>
        <w:spacing w:after="120" w:line="288" w:lineRule="auto"/>
        <w:rPr>
          <w:rFonts w:ascii="Arial" w:hAnsi="Arial" w:cs="Arial"/>
        </w:rPr>
      </w:pPr>
      <w:r w:rsidRPr="001951F6">
        <w:rPr>
          <w:rFonts w:ascii="Arial" w:eastAsia="Arial" w:hAnsi="Arial" w:cs="Arial"/>
          <w:color w:val="000000"/>
          <w:u w:color="000000"/>
          <w:bdr w:val="nil"/>
          <w14:textOutline w14:w="0" w14:cap="flat" w14:cmpd="sng" w14:algn="ctr">
            <w14:noFill/>
            <w14:prstDash w14:val="solid"/>
            <w14:bevel/>
          </w14:textOutline>
        </w:rPr>
        <w:t>It took time and effort to engage with</w:t>
      </w:r>
      <w:r w:rsidR="009F1E94" w:rsidRPr="001951F6">
        <w:rPr>
          <w:rFonts w:ascii="Arial" w:eastAsia="Arial" w:hAnsi="Arial" w:cs="Arial"/>
          <w:color w:val="000000"/>
          <w:u w:color="000000"/>
          <w:bdr w:val="nil"/>
          <w14:textOutline w14:w="0" w14:cap="flat" w14:cmpd="sng" w14:algn="ctr">
            <w14:noFill/>
            <w14:prstDash w14:val="solid"/>
            <w14:bevel/>
          </w14:textOutline>
        </w:rPr>
        <w:t xml:space="preserve"> community partners and beneficiaries. </w:t>
      </w:r>
      <w:r w:rsidR="009F1E94" w:rsidRPr="001951F6">
        <w:rPr>
          <w:rFonts w:ascii="Arial" w:hAnsi="Arial" w:cs="Arial"/>
        </w:rPr>
        <w:t>Some</w:t>
      </w:r>
      <w:r w:rsidRPr="001951F6">
        <w:rPr>
          <w:rFonts w:ascii="Arial" w:hAnsi="Arial" w:cs="Arial"/>
        </w:rPr>
        <w:t xml:space="preserve"> organisations required</w:t>
      </w:r>
      <w:r w:rsidR="009F1E94" w:rsidRPr="001951F6">
        <w:rPr>
          <w:rFonts w:ascii="Arial" w:hAnsi="Arial" w:cs="Arial"/>
        </w:rPr>
        <w:t xml:space="preserve"> several calls to set up devices and equipment</w:t>
      </w:r>
      <w:r w:rsidRPr="001951F6">
        <w:rPr>
          <w:rFonts w:ascii="Arial" w:hAnsi="Arial" w:cs="Arial"/>
        </w:rPr>
        <w:t xml:space="preserve">, and digital skills varied between them. </w:t>
      </w:r>
      <w:r w:rsidR="009F1E94" w:rsidRPr="001951F6">
        <w:rPr>
          <w:rFonts w:ascii="Arial" w:hAnsi="Arial" w:cs="Arial"/>
        </w:rPr>
        <w:t xml:space="preserve">A time-limited approach was at odds with the learning preferences of </w:t>
      </w:r>
      <w:r>
        <w:rPr>
          <w:rFonts w:ascii="Arial" w:hAnsi="Arial" w:cs="Arial"/>
        </w:rPr>
        <w:t xml:space="preserve">people with learning disabilities. </w:t>
      </w:r>
    </w:p>
    <w:p w14:paraId="3DD44F69" w14:textId="77777777" w:rsidR="001951F6" w:rsidRDefault="00EB7341" w:rsidP="0079520C">
      <w:pPr>
        <w:pStyle w:val="Body"/>
      </w:pPr>
      <w:r w:rsidRPr="001951F6">
        <w:rPr>
          <w:b/>
          <w:bCs/>
        </w:rPr>
        <w:t>Recommendation:</w:t>
      </w:r>
      <w:r>
        <w:t xml:space="preserve"> </w:t>
      </w:r>
      <w:r w:rsidR="009F1E94" w:rsidRPr="006E1ED6">
        <w:t xml:space="preserve">future projects would benefit from a longer time frame online workshops to set up devices together </w:t>
      </w:r>
      <w:r>
        <w:t>for consistency</w:t>
      </w:r>
      <w:r w:rsidR="009F1E94" w:rsidRPr="006E1ED6">
        <w:t xml:space="preserve">. </w:t>
      </w:r>
    </w:p>
    <w:p w14:paraId="569D123D" w14:textId="03B3EB4A" w:rsidR="002C3DC5" w:rsidRPr="006E1ED6" w:rsidRDefault="00EB7341" w:rsidP="0079520C">
      <w:pPr>
        <w:pStyle w:val="Body"/>
      </w:pPr>
      <w:r w:rsidRPr="006E1ED6">
        <w:t xml:space="preserve">Raising awareness of AbilityNet’s support is vital. We continue to support organisations and people through our </w:t>
      </w:r>
      <w:hyperlink r:id="rId22" w:history="1">
        <w:r w:rsidRPr="006E1ED6">
          <w:rPr>
            <w:rStyle w:val="Hyperlink0"/>
          </w:rPr>
          <w:t>free services</w:t>
        </w:r>
      </w:hyperlink>
      <w:r w:rsidRPr="006E1ED6">
        <w:t xml:space="preserve">, including our volunteer buddies programme and online </w:t>
      </w:r>
      <w:hyperlink r:id="rId23" w:history="1">
        <w:r w:rsidRPr="006E1ED6">
          <w:rPr>
            <w:rStyle w:val="Hyperlink0"/>
          </w:rPr>
          <w:t>Digital Lifeline-related resources</w:t>
        </w:r>
      </w:hyperlink>
      <w:r w:rsidRPr="006E1ED6">
        <w:t>.</w:t>
      </w:r>
    </w:p>
    <w:p w14:paraId="62D189DF" w14:textId="77777777" w:rsidR="002C3DC5" w:rsidRPr="007824ED" w:rsidRDefault="00EB7341" w:rsidP="007824ED">
      <w:pPr>
        <w:pStyle w:val="Heading2"/>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bCs w:val="0"/>
          <w:iCs/>
          <w:bdr w:val="none" w:sz="0" w:space="0" w:color="auto"/>
          <w:lang w:val="en-GB" w:eastAsia="en-US"/>
          <w14:textOutline w14:w="0" w14:cap="rnd" w14:cmpd="sng" w14:algn="ctr">
            <w14:noFill/>
            <w14:prstDash w14:val="solid"/>
            <w14:bevel/>
          </w14:textOutline>
        </w:rPr>
      </w:pPr>
      <w:bookmarkStart w:id="41" w:name="_Toc78643853"/>
      <w:r w:rsidRPr="007824ED">
        <w:rPr>
          <w:rFonts w:eastAsia="Times New Roman" w:cs="Arial"/>
          <w:bCs w:val="0"/>
          <w:iCs/>
          <w:bdr w:val="none" w:sz="0" w:space="0" w:color="auto"/>
          <w:lang w:val="en-GB" w:eastAsia="en-US"/>
          <w14:textOutline w14:w="0" w14:cap="rnd" w14:cmpd="sng" w14:algn="ctr">
            <w14:noFill/>
            <w14:prstDash w14:val="solid"/>
            <w14:bevel/>
          </w14:textOutline>
        </w:rPr>
        <w:t>Communication and contact</w:t>
      </w:r>
      <w:bookmarkEnd w:id="41"/>
    </w:p>
    <w:p w14:paraId="1BA31671" w14:textId="285636FF" w:rsidR="002C3DC5" w:rsidRPr="006E1ED6" w:rsidRDefault="00EB7341" w:rsidP="001951F6">
      <w:pPr>
        <w:pStyle w:val="Body"/>
      </w:pPr>
      <w:r w:rsidRPr="006E1ED6">
        <w:t>Covid-19 restrictions meant that AbilityNet did not always have direct contact with tablet users. When we made follow up contact with support staff, the staff we spoke to were often not the same ones who attended our initial training. This led to the loss of knowledge and risked an inconsistent approach.</w:t>
      </w:r>
    </w:p>
    <w:p w14:paraId="60F8B8AB" w14:textId="77777777" w:rsidR="002C3DC5" w:rsidRPr="006E1ED6" w:rsidRDefault="00EB7341" w:rsidP="001951F6">
      <w:pPr>
        <w:pStyle w:val="Body"/>
      </w:pPr>
      <w:r w:rsidRPr="001951F6">
        <w:rPr>
          <w:b/>
          <w:bCs/>
        </w:rPr>
        <w:t>Recommendation:</w:t>
      </w:r>
      <w:r w:rsidRPr="006E1ED6">
        <w:t xml:space="preserve"> Embedding learning and developing initial digital skills gained requires more training and support. </w:t>
      </w:r>
    </w:p>
    <w:p w14:paraId="40D15EEC" w14:textId="2EFED580" w:rsidR="002C3DC5" w:rsidRPr="007824ED" w:rsidRDefault="00EB7341" w:rsidP="007824ED">
      <w:pPr>
        <w:pStyle w:val="Heading2"/>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bCs w:val="0"/>
          <w:iCs/>
          <w:bdr w:val="none" w:sz="0" w:space="0" w:color="auto"/>
          <w:lang w:val="en-GB" w:eastAsia="en-US"/>
          <w14:textOutline w14:w="0" w14:cap="rnd" w14:cmpd="sng" w14:algn="ctr">
            <w14:noFill/>
            <w14:prstDash w14:val="solid"/>
            <w14:bevel/>
          </w14:textOutline>
        </w:rPr>
      </w:pPr>
      <w:bookmarkStart w:id="42" w:name="_Toc78643854"/>
      <w:r>
        <w:rPr>
          <w:rFonts w:eastAsia="Times New Roman" w:cs="Arial"/>
          <w:bCs w:val="0"/>
          <w:iCs/>
          <w:bdr w:val="none" w:sz="0" w:space="0" w:color="auto"/>
          <w:lang w:val="en-GB" w:eastAsia="en-US"/>
          <w14:textOutline w14:w="0" w14:cap="rnd" w14:cmpd="sng" w14:algn="ctr">
            <w14:noFill/>
            <w14:prstDash w14:val="solid"/>
            <w14:bevel/>
          </w14:textOutline>
        </w:rPr>
        <w:t>Appetite for adaptations versus adoption</w:t>
      </w:r>
      <w:bookmarkEnd w:id="42"/>
    </w:p>
    <w:p w14:paraId="3B3365AB" w14:textId="01516E23" w:rsidR="002C3DC5" w:rsidRPr="006E1ED6" w:rsidRDefault="00EB7341" w:rsidP="001951F6">
      <w:pPr>
        <w:pStyle w:val="Body"/>
      </w:pPr>
      <w:r w:rsidRPr="006E1ED6">
        <w:t>People and organisations found some recommendations easier to embrace than others, with the low take up of complex settings like text-to-speech. However, those who were unable to act on recommendations during the project said they were still interested in learning about such adjustments in future.</w:t>
      </w:r>
    </w:p>
    <w:p w14:paraId="72A0387B" w14:textId="77777777" w:rsidR="002C3DC5" w:rsidRPr="006E1ED6" w:rsidRDefault="00EB7341" w:rsidP="001951F6">
      <w:pPr>
        <w:pStyle w:val="Body"/>
      </w:pPr>
      <w:r w:rsidRPr="001951F6">
        <w:rPr>
          <w:b/>
          <w:bCs/>
        </w:rPr>
        <w:t>Recommendation:</w:t>
      </w:r>
      <w:r w:rsidRPr="006E1ED6">
        <w:t xml:space="preserve"> AbilityNet's support in Digital Lifeline was presented as optional; a more prescriptive approach could be beneficial. Longer-term support for people to build on digital skills is vital.</w:t>
      </w:r>
    </w:p>
    <w:p w14:paraId="2F6903BD" w14:textId="2332E61B" w:rsidR="002C3DC5" w:rsidRPr="006E1ED6" w:rsidRDefault="002C3DC5">
      <w:pPr>
        <w:pStyle w:val="Body"/>
        <w:spacing w:after="0" w:line="240" w:lineRule="auto"/>
      </w:pPr>
    </w:p>
    <w:p w14:paraId="37A66705" w14:textId="77777777" w:rsidR="002C3DC5" w:rsidRPr="006E1ED6" w:rsidRDefault="002C3DC5">
      <w:pPr>
        <w:pStyle w:val="Body"/>
        <w:widowControl w:val="0"/>
        <w:spacing w:line="240" w:lineRule="auto"/>
      </w:pPr>
    </w:p>
    <w:p w14:paraId="7A80B711" w14:textId="16572E9E" w:rsidR="002C3DC5" w:rsidRDefault="00EB7341" w:rsidP="003911BF">
      <w:pPr>
        <w:pStyle w:val="Heading1"/>
        <w:numPr>
          <w:ilvl w:val="0"/>
          <w:numId w:val="4"/>
        </w:numPr>
      </w:pPr>
      <w:bookmarkStart w:id="43" w:name="_Toc78643855"/>
      <w:r>
        <w:lastRenderedPageBreak/>
        <w:t xml:space="preserve">Useful Resources and </w:t>
      </w:r>
      <w:r w:rsidR="009F1E94" w:rsidRPr="003911BF">
        <w:t>References</w:t>
      </w:r>
      <w:bookmarkEnd w:id="43"/>
    </w:p>
    <w:p w14:paraId="29A425C9" w14:textId="77777777" w:rsidR="004519BE" w:rsidRPr="004519BE" w:rsidRDefault="004519BE" w:rsidP="004519BE">
      <w:pPr>
        <w:rPr>
          <w:lang w:eastAsia="en-US"/>
        </w:rPr>
      </w:pPr>
    </w:p>
    <w:sectPr w:rsidR="004519BE" w:rsidRPr="004519BE" w:rsidSect="00A00193">
      <w:headerReference w:type="default" r:id="rId24"/>
      <w:footerReference w:type="default" r:id="rId25"/>
      <w:pgSz w:w="11900" w:h="16840"/>
      <w:pgMar w:top="1642" w:right="1699" w:bottom="1138" w:left="1699" w:header="706" w:footer="37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Sarah Botterill" w:date="2021-07-29T19:06:00Z" w:initials="SB">
    <w:p w14:paraId="299AFB60" w14:textId="77777777" w:rsidR="00427674" w:rsidRDefault="00EB7341" w:rsidP="00427674">
      <w:pPr>
        <w:pStyle w:val="CommentText"/>
      </w:pPr>
      <w:r>
        <w:rPr>
          <w:rStyle w:val="CommentReference"/>
        </w:rPr>
        <w:annotationRef/>
      </w:r>
      <w:r>
        <w:t>Amy to check dates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9AFB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D7AAB" w16cex:dateUtc="2021-07-29T18: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9AFB60" w16cid:durableId="24AD7A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54198" w14:textId="77777777" w:rsidR="00AC710B" w:rsidRDefault="00AC710B">
      <w:r>
        <w:separator/>
      </w:r>
    </w:p>
  </w:endnote>
  <w:endnote w:type="continuationSeparator" w:id="0">
    <w:p w14:paraId="298C0F8D" w14:textId="77777777" w:rsidR="00AC710B" w:rsidRDefault="00AC710B">
      <w:r>
        <w:continuationSeparator/>
      </w:r>
    </w:p>
  </w:endnote>
  <w:endnote w:id="1">
    <w:p w14:paraId="757C20E5" w14:textId="77777777" w:rsidR="00060C04" w:rsidRDefault="00EB7341" w:rsidP="00060C04">
      <w:pPr>
        <w:pStyle w:val="EndnoteText"/>
      </w:pPr>
      <w:r>
        <w:rPr>
          <w:rStyle w:val="EndnoteReference"/>
        </w:rPr>
        <w:endnoteRef/>
      </w:r>
      <w:r>
        <w:t xml:space="preserve"> </w:t>
      </w:r>
      <w:hyperlink r:id="rId1" w:history="1">
        <w:r w:rsidRPr="0053413E">
          <w:rPr>
            <w:rStyle w:val="Hyperlink"/>
          </w:rPr>
          <w:t>AbilityNet Impact Report 2020</w:t>
        </w:r>
      </w:hyperlink>
    </w:p>
  </w:endnote>
  <w:endnote w:id="2">
    <w:p w14:paraId="2C005EDC" w14:textId="77777777" w:rsidR="007824ED" w:rsidRDefault="00EB7341" w:rsidP="007824ED">
      <w:pPr>
        <w:pStyle w:val="EndnoteText"/>
      </w:pPr>
      <w:r>
        <w:rPr>
          <w:rStyle w:val="EndnoteReference"/>
        </w:rPr>
        <w:endnoteRef/>
      </w:r>
      <w:r>
        <w:t xml:space="preserve"> </w:t>
      </w:r>
      <w:hyperlink r:id="rId2" w:history="1">
        <w:r w:rsidRPr="00A72698">
          <w:rPr>
            <w:rStyle w:val="Hyperlink"/>
          </w:rPr>
          <w:t>https://post.parliament.uk/covid-19-and-the-digital-divide/</w:t>
        </w:r>
      </w:hyperlink>
      <w:r>
        <w:t xml:space="preserve"> </w:t>
      </w:r>
    </w:p>
  </w:endnote>
  <w:endnote w:id="3">
    <w:p w14:paraId="5826585D" w14:textId="238E6D26" w:rsidR="006500CE" w:rsidRPr="0053413E" w:rsidRDefault="00EB7341" w:rsidP="0053413E">
      <w:pPr>
        <w:pStyle w:val="Default"/>
        <w:spacing w:before="0" w:line="240" w:lineRule="auto"/>
        <w:rPr>
          <w:rFonts w:ascii="Arial" w:hAnsi="Arial"/>
        </w:rPr>
      </w:pPr>
      <w:r>
        <w:rPr>
          <w:rStyle w:val="EndnoteReference"/>
        </w:rPr>
        <w:endnoteRef/>
      </w:r>
      <w:r>
        <w:t xml:space="preserve"> </w:t>
      </w:r>
      <w:hyperlink r:id="rId3" w:anchor="loneliness-by-disability-england" w:history="1">
        <w:r w:rsidRPr="006500CE">
          <w:rPr>
            <w:rStyle w:val="Hyperlink"/>
            <w:rFonts w:ascii="Times New Roman" w:eastAsia="Times New Roman" w:hAnsi="Times New Roman" w:cs="Times New Roman"/>
            <w:color w:val="auto"/>
            <w:sz w:val="20"/>
            <w:szCs w:val="20"/>
            <w:bdr w:val="none" w:sz="0" w:space="0" w:color="auto"/>
            <w:lang w:val="en-GB"/>
            <w14:textOutline w14:w="0" w14:cap="rnd" w14:cmpd="sng" w14:algn="ctr">
              <w14:noFill/>
              <w14:prstDash w14:val="solid"/>
              <w14:bevel/>
            </w14:textOutline>
          </w:rPr>
          <w:t>ONS</w:t>
        </w:r>
      </w:hyperlink>
      <w:r w:rsidRPr="006500CE">
        <w:rPr>
          <w:rStyle w:val="Hyperlink"/>
          <w:rFonts w:ascii="Times New Roman" w:eastAsia="Times New Roman" w:hAnsi="Times New Roman" w:cs="Times New Roman"/>
          <w:color w:val="auto"/>
          <w:sz w:val="20"/>
          <w:szCs w:val="20"/>
          <w:bdr w:val="none" w:sz="0" w:space="0" w:color="auto"/>
          <w:lang w:val="en-GB"/>
          <w14:textOutline w14:w="0" w14:cap="rnd" w14:cmpd="sng" w14:algn="ctr">
            <w14:noFill/>
            <w14:prstDash w14:val="solid"/>
            <w14:bevel/>
          </w14:textOutline>
        </w:rPr>
        <w:t xml:space="preserve">: </w:t>
      </w:r>
      <w:r w:rsidRPr="006500CE">
        <w:rPr>
          <w:rStyle w:val="Hyperlink"/>
          <w:rFonts w:ascii="Times New Roman" w:eastAsia="Times New Roman" w:hAnsi="Times New Roman" w:cs="Times New Roman"/>
          <w:color w:val="auto"/>
          <w:sz w:val="20"/>
          <w:szCs w:val="20"/>
          <w:u w:val="none"/>
          <w:bdr w:val="none" w:sz="0" w:space="0" w:color="auto"/>
          <w:lang w:val="en-GB"/>
          <w14:textOutline w14:w="0" w14:cap="rnd" w14:cmpd="sng" w14:algn="ctr">
            <w14:noFill/>
            <w14:prstDash w14:val="solid"/>
            <w14:bevel/>
          </w14:textOutline>
        </w:rPr>
        <w:t>In the year ending March 2018, 13.3% of disabled people reported that they felt lonely “often or always”, compared with only 3.4% for non-disabled people.</w:t>
      </w:r>
    </w:p>
  </w:endnote>
  <w:endnote w:id="4">
    <w:p w14:paraId="5F09A394" w14:textId="77777777" w:rsidR="0079520C" w:rsidRDefault="00EB7341" w:rsidP="0079520C">
      <w:pPr>
        <w:pStyle w:val="EndnoteText"/>
      </w:pPr>
      <w:r>
        <w:rPr>
          <w:rStyle w:val="EndnoteReference"/>
        </w:rPr>
        <w:endnoteRef/>
      </w:r>
      <w:r>
        <w:t xml:space="preserve"> </w:t>
      </w:r>
      <w:hyperlink r:id="rId4" w:history="1">
        <w:r w:rsidRPr="00A72698">
          <w:rPr>
            <w:rStyle w:val="Hyperlink"/>
          </w:rPr>
          <w:t>https://post.parliament.uk/covid-19-and-the-digital-divide/</w:t>
        </w:r>
      </w:hyperlink>
      <w:r>
        <w:t xml:space="preserve"> </w:t>
      </w:r>
    </w:p>
  </w:endnote>
  <w:endnote w:id="5">
    <w:p w14:paraId="774218D6" w14:textId="77777777" w:rsidR="00060C04" w:rsidRDefault="00EB7341" w:rsidP="00060C04">
      <w:pPr>
        <w:pStyle w:val="EndnoteText"/>
      </w:pPr>
      <w:r>
        <w:rPr>
          <w:rStyle w:val="EndnoteReference"/>
        </w:rPr>
        <w:endnoteRef/>
      </w:r>
      <w:r w:rsidRPr="00685D92">
        <w:rPr>
          <w:rStyle w:val="Hyperlink"/>
        </w:rPr>
        <w:t xml:space="preserve"> </w:t>
      </w:r>
      <w:hyperlink r:id="rId5" w:history="1">
        <w:r w:rsidRPr="00685D92">
          <w:rPr>
            <w:rStyle w:val="Hyperlink"/>
          </w:rPr>
          <w:t>Joseph Rowntree Foundation</w:t>
        </w:r>
      </w:hyperlink>
    </w:p>
  </w:endnote>
  <w:endnote w:id="6">
    <w:p w14:paraId="5D08BE2F" w14:textId="77777777" w:rsidR="00427674" w:rsidRDefault="00EB7341" w:rsidP="00427674">
      <w:pPr>
        <w:pStyle w:val="EndnoteText"/>
      </w:pPr>
      <w:r>
        <w:rPr>
          <w:rStyle w:val="EndnoteReference"/>
        </w:rPr>
        <w:endnoteRef/>
      </w:r>
      <w:r>
        <w:t xml:space="preserve">Source: </w:t>
      </w:r>
      <w:hyperlink r:id="rId6" w:history="1">
        <w:r w:rsidRPr="00CF09D1">
          <w:rPr>
            <w:rStyle w:val="Hyperlink"/>
          </w:rPr>
          <w:t>Mencap</w:t>
        </w:r>
      </w:hyperlink>
      <w:r>
        <w:t xml:space="preserve"> </w:t>
      </w:r>
    </w:p>
  </w:endnote>
  <w:endnote w:id="7">
    <w:p w14:paraId="545BF3E1" w14:textId="77777777" w:rsidR="00427674" w:rsidRDefault="00EB7341" w:rsidP="00427674">
      <w:pPr>
        <w:pStyle w:val="EndnoteText"/>
      </w:pPr>
      <w:r>
        <w:rPr>
          <w:rStyle w:val="EndnoteReference"/>
        </w:rPr>
        <w:endnoteRef/>
      </w:r>
      <w:r>
        <w:t xml:space="preserve"> Source: </w:t>
      </w:r>
      <w:hyperlink r:id="rId7" w:history="1">
        <w:r w:rsidRPr="00CF09D1">
          <w:rPr>
            <w:rStyle w:val="Hyperlink"/>
          </w:rPr>
          <w:t>Mencap</w:t>
        </w:r>
      </w:hyperlink>
    </w:p>
  </w:endnote>
  <w:endnote w:id="8">
    <w:p w14:paraId="2766B1C5" w14:textId="77777777" w:rsidR="009B342F" w:rsidRDefault="00EB7341" w:rsidP="009B342F">
      <w:pPr>
        <w:pStyle w:val="EndnoteText"/>
      </w:pPr>
      <w:r>
        <w:rPr>
          <w:rStyle w:val="EndnoteReference"/>
        </w:rPr>
        <w:endnoteRef/>
      </w:r>
      <w:r>
        <w:t xml:space="preserve"> Source: </w:t>
      </w:r>
      <w:hyperlink r:id="rId8" w:history="1">
        <w:r w:rsidRPr="003911BF">
          <w:rPr>
            <w:rStyle w:val="Hyperlink"/>
          </w:rPr>
          <w:t>Mencap</w:t>
        </w:r>
      </w:hyperlink>
    </w:p>
  </w:endnote>
  <w:endnote w:id="9">
    <w:p w14:paraId="55588A4F" w14:textId="15CD49AA" w:rsidR="003911BF" w:rsidRDefault="00EB7341">
      <w:pPr>
        <w:pStyle w:val="EndnoteText"/>
      </w:pPr>
      <w:r>
        <w:rPr>
          <w:rStyle w:val="EndnoteReference"/>
        </w:rPr>
        <w:endnoteRef/>
      </w:r>
      <w:r>
        <w:t xml:space="preserve"> Source: </w:t>
      </w:r>
      <w:hyperlink r:id="rId9" w:history="1">
        <w:r w:rsidRPr="003911BF">
          <w:rPr>
            <w:rStyle w:val="Hyperlink"/>
          </w:rPr>
          <w:t>Disability Rights UK</w:t>
        </w:r>
      </w:hyperlink>
    </w:p>
  </w:endnote>
  <w:endnote w:id="10">
    <w:p w14:paraId="1E05CBA9" w14:textId="77777777" w:rsidR="00813E52" w:rsidRDefault="00EB7341" w:rsidP="00813E52">
      <w:pPr>
        <w:pStyle w:val="EndnoteText"/>
      </w:pPr>
      <w:r>
        <w:rPr>
          <w:rStyle w:val="EndnoteReference"/>
        </w:rPr>
        <w:endnoteRef/>
      </w:r>
      <w:r>
        <w:t xml:space="preserve"> </w:t>
      </w:r>
      <w:hyperlink r:id="rId10" w:history="1">
        <w:r w:rsidRPr="00733929">
          <w:rPr>
            <w:rStyle w:val="Hyperlink"/>
          </w:rPr>
          <w:t>Action Blocks is available on the Google Play Store</w:t>
        </w:r>
      </w:hyperlink>
    </w:p>
  </w:endnote>
  <w:endnote w:id="11">
    <w:p w14:paraId="68ECB3C0" w14:textId="57F82837" w:rsidR="00813E52" w:rsidRPr="00813E52" w:rsidRDefault="00EB7341" w:rsidP="00813E52">
      <w:pPr>
        <w:pStyle w:val="Default"/>
        <w:spacing w:before="0" w:line="240" w:lineRule="auto"/>
        <w:rPr>
          <w:rStyle w:val="Hyperlink"/>
          <w:rFonts w:ascii="Times New Roman" w:eastAsia="Times New Roman" w:hAnsi="Times New Roman" w:cs="Times New Roman"/>
          <w:color w:val="auto"/>
          <w:sz w:val="20"/>
          <w:szCs w:val="20"/>
          <w:u w:val="none"/>
          <w:bdr w:val="none" w:sz="0" w:space="0" w:color="auto"/>
          <w:lang w:val="en-GB"/>
          <w14:textOutline w14:w="0" w14:cap="rnd" w14:cmpd="sng" w14:algn="ctr">
            <w14:noFill/>
            <w14:prstDash w14:val="solid"/>
            <w14:bevel/>
          </w14:textOutline>
        </w:rPr>
      </w:pPr>
      <w:r>
        <w:rPr>
          <w:rStyle w:val="EndnoteReference"/>
        </w:rPr>
        <w:endnoteRef/>
      </w:r>
      <w:r>
        <w:t xml:space="preserve"> </w:t>
      </w:r>
      <w:r w:rsidRPr="00813E52">
        <w:rPr>
          <w:rStyle w:val="Hyperlink"/>
          <w:rFonts w:ascii="Times New Roman" w:eastAsia="Times New Roman" w:hAnsi="Times New Roman" w:cs="Times New Roman"/>
          <w:color w:val="auto"/>
          <w:sz w:val="20"/>
          <w:szCs w:val="20"/>
          <w:u w:val="none"/>
          <w:bdr w:val="none" w:sz="0" w:space="0" w:color="auto"/>
          <w:lang w:val="en-GB"/>
          <w14:textOutline w14:w="0" w14:cap="rnd" w14:cmpd="sng" w14:algn="ctr">
            <w14:noFill/>
            <w14:prstDash w14:val="solid"/>
            <w14:bevel/>
          </w14:textOutline>
        </w:rPr>
        <w:t xml:space="preserve">Early results from a poll of 14 organisations </w:t>
      </w:r>
    </w:p>
    <w:p w14:paraId="3CC87A12" w14:textId="5BB8B4AD" w:rsidR="00813E52" w:rsidRDefault="00813E5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99C0A" w14:textId="5425ADEF" w:rsidR="002C3DC5" w:rsidRDefault="00EB7341">
    <w:pPr>
      <w:pStyle w:val="Body"/>
      <w:spacing w:line="276" w:lineRule="auto"/>
    </w:pPr>
    <w:r>
      <w:rPr>
        <w:b/>
        <w:bCs/>
        <w:lang w:val="en-US"/>
      </w:rPr>
      <w:t>Learning Together: How AbilityNet delivered free technology support to people with learning disabilities through</w:t>
    </w:r>
    <w:r w:rsidR="009F1E94">
      <w:rPr>
        <w:b/>
        <w:bCs/>
        <w:lang w:val="en-US"/>
      </w:rPr>
      <w:t xml:space="preserve"> Digital Lifeline, 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72199" w14:textId="77777777" w:rsidR="00AC710B" w:rsidRDefault="00AC710B">
      <w:r>
        <w:separator/>
      </w:r>
    </w:p>
  </w:footnote>
  <w:footnote w:type="continuationSeparator" w:id="0">
    <w:p w14:paraId="4355D36D" w14:textId="77777777" w:rsidR="00AC710B" w:rsidRDefault="00AC7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BAE7" w14:textId="77777777" w:rsidR="002C3DC5" w:rsidRDefault="00EB7341">
    <w:pPr>
      <w:pStyle w:val="Header"/>
      <w:tabs>
        <w:tab w:val="clear" w:pos="8640"/>
        <w:tab w:val="right" w:pos="8482"/>
      </w:tabs>
    </w:pPr>
    <w:r>
      <w:rPr>
        <w:noProof/>
      </w:rPr>
      <w:drawing>
        <wp:anchor distT="152400" distB="152400" distL="152400" distR="152400" simplePos="0" relativeHeight="251658240" behindDoc="1" locked="0" layoutInCell="1" allowOverlap="1" wp14:anchorId="0CB642CE" wp14:editId="472D7F6D">
          <wp:simplePos x="0" y="0"/>
          <wp:positionH relativeFrom="page">
            <wp:posOffset>5562600</wp:posOffset>
          </wp:positionH>
          <wp:positionV relativeFrom="page">
            <wp:posOffset>266700</wp:posOffset>
          </wp:positionV>
          <wp:extent cx="1461021" cy="729307"/>
          <wp:effectExtent l="0" t="0" r="0" b="0"/>
          <wp:wrapNone/>
          <wp:docPr id="1073741825" name="officeArt object" descr="A picture of the AbilityNet logo in teal and black."/>
          <wp:cNvGraphicFramePr/>
          <a:graphic xmlns:a="http://schemas.openxmlformats.org/drawingml/2006/main">
            <a:graphicData uri="http://schemas.openxmlformats.org/drawingml/2006/picture">
              <pic:pic xmlns:pic="http://schemas.openxmlformats.org/drawingml/2006/picture">
                <pic:nvPicPr>
                  <pic:cNvPr id="1073741825" name="A picture of the AbilityNet logo in teal and black." descr="A picture of the AbilityNet logo in teal and black."/>
                  <pic:cNvPicPr>
                    <a:picLocks noChangeAspect="1"/>
                  </pic:cNvPicPr>
                </pic:nvPicPr>
                <pic:blipFill>
                  <a:blip r:embed="rId1"/>
                  <a:stretch>
                    <a:fillRect/>
                  </a:stretch>
                </pic:blipFill>
                <pic:spPr>
                  <a:xfrm>
                    <a:off x="0" y="0"/>
                    <a:ext cx="1461021" cy="729307"/>
                  </a:xfrm>
                  <a:prstGeom prst="rect">
                    <a:avLst/>
                  </a:prstGeom>
                  <a:ln w="12700">
                    <a:noFill/>
                    <a:miter lim="400000"/>
                  </a:ln>
                  <a:effectLst/>
                </pic:spPr>
              </pic:pic>
            </a:graphicData>
          </a:graphic>
        </wp:anchor>
      </w:drawing>
    </w:r>
    <w:r>
      <w:rPr>
        <w:noProof/>
      </w:rPr>
      <mc:AlternateContent>
        <mc:Choice Requires="wps">
          <w:drawing>
            <wp:anchor distT="152400" distB="152400" distL="152400" distR="152400" simplePos="0" relativeHeight="251659264" behindDoc="1" locked="0" layoutInCell="1" allowOverlap="1" wp14:anchorId="377E40FB" wp14:editId="018FA27F">
              <wp:simplePos x="0" y="0"/>
              <wp:positionH relativeFrom="page">
                <wp:posOffset>1104900</wp:posOffset>
              </wp:positionH>
              <wp:positionV relativeFrom="page">
                <wp:posOffset>10384790</wp:posOffset>
              </wp:positionV>
              <wp:extent cx="5676900" cy="0"/>
              <wp:effectExtent l="0" t="0" r="0" b="0"/>
              <wp:wrapNone/>
              <wp:docPr id="1073741826" name="officeArt object" descr="Straight Connector 139"/>
              <wp:cNvGraphicFramePr/>
              <a:graphic xmlns:a="http://schemas.openxmlformats.org/drawingml/2006/main">
                <a:graphicData uri="http://schemas.microsoft.com/office/word/2010/wordprocessingShape">
                  <wps:wsp>
                    <wps:cNvCnPr/>
                    <wps:spPr>
                      <a:xfrm>
                        <a:off x="0" y="0"/>
                        <a:ext cx="5676900" cy="0"/>
                      </a:xfrm>
                      <a:prstGeom prst="line">
                        <a:avLst/>
                      </a:prstGeom>
                      <a:noFill/>
                      <a:ln w="6350">
                        <a:solidFill>
                          <a:srgbClr val="44546A"/>
                        </a:solidFill>
                        <a:prstDash val="solid"/>
                        <a:miter lim="800000"/>
                      </a:ln>
                      <a:effectLst/>
                    </wps:spPr>
                    <wps:bodyPr/>
                  </wps:wsp>
                </a:graphicData>
              </a:graphic>
            </wp:anchor>
          </w:drawing>
        </mc:Choice>
        <mc:Fallback>
          <w:pict>
            <v:line id="_x0000_s2049" style="mso-position-horizontal-relative:page;mso-position-vertical-relative:page;mso-wrap-distance-bottom:12pt;mso-wrap-distance-left:12pt;mso-wrap-distance-right:12pt;mso-wrap-distance-top:12pt;position:absolute;visibility:visible;z-index:-251656192" from="87pt,817.7pt" to="534pt,817.7pt" strokecolor="#44546a">
              <v:stroke joinstyle="miter" dashstyle="solid" linestyle="single" endcap="flat" startarrow="none" startarrowwidth="medium" startarrowlength="medium" endarrow="none" endarrowwidth="medium" endarrowlength="medium" filltype="solid"/>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58E"/>
    <w:multiLevelType w:val="hybridMultilevel"/>
    <w:tmpl w:val="98BA8C3E"/>
    <w:lvl w:ilvl="0" w:tplc="B34ACD5E">
      <w:start w:val="1"/>
      <w:numFmt w:val="bullet"/>
      <w:lvlText w:val=""/>
      <w:lvlJc w:val="left"/>
      <w:pPr>
        <w:ind w:left="720" w:hanging="360"/>
      </w:pPr>
      <w:rPr>
        <w:rFonts w:ascii="Symbol" w:hAnsi="Symbol" w:hint="default"/>
      </w:rPr>
    </w:lvl>
    <w:lvl w:ilvl="1" w:tplc="176ABE6C" w:tentative="1">
      <w:start w:val="1"/>
      <w:numFmt w:val="bullet"/>
      <w:lvlText w:val="o"/>
      <w:lvlJc w:val="left"/>
      <w:pPr>
        <w:ind w:left="1440" w:hanging="360"/>
      </w:pPr>
      <w:rPr>
        <w:rFonts w:ascii="Courier New" w:hAnsi="Courier New" w:cs="Courier New" w:hint="default"/>
      </w:rPr>
    </w:lvl>
    <w:lvl w:ilvl="2" w:tplc="CC28A176" w:tentative="1">
      <w:start w:val="1"/>
      <w:numFmt w:val="bullet"/>
      <w:lvlText w:val=""/>
      <w:lvlJc w:val="left"/>
      <w:pPr>
        <w:ind w:left="2160" w:hanging="360"/>
      </w:pPr>
      <w:rPr>
        <w:rFonts w:ascii="Wingdings" w:hAnsi="Wingdings" w:hint="default"/>
      </w:rPr>
    </w:lvl>
    <w:lvl w:ilvl="3" w:tplc="A7BEC530" w:tentative="1">
      <w:start w:val="1"/>
      <w:numFmt w:val="bullet"/>
      <w:lvlText w:val=""/>
      <w:lvlJc w:val="left"/>
      <w:pPr>
        <w:ind w:left="2880" w:hanging="360"/>
      </w:pPr>
      <w:rPr>
        <w:rFonts w:ascii="Symbol" w:hAnsi="Symbol" w:hint="default"/>
      </w:rPr>
    </w:lvl>
    <w:lvl w:ilvl="4" w:tplc="68F0589A" w:tentative="1">
      <w:start w:val="1"/>
      <w:numFmt w:val="bullet"/>
      <w:lvlText w:val="o"/>
      <w:lvlJc w:val="left"/>
      <w:pPr>
        <w:ind w:left="3600" w:hanging="360"/>
      </w:pPr>
      <w:rPr>
        <w:rFonts w:ascii="Courier New" w:hAnsi="Courier New" w:cs="Courier New" w:hint="default"/>
      </w:rPr>
    </w:lvl>
    <w:lvl w:ilvl="5" w:tplc="5D981DD4" w:tentative="1">
      <w:start w:val="1"/>
      <w:numFmt w:val="bullet"/>
      <w:lvlText w:val=""/>
      <w:lvlJc w:val="left"/>
      <w:pPr>
        <w:ind w:left="4320" w:hanging="360"/>
      </w:pPr>
      <w:rPr>
        <w:rFonts w:ascii="Wingdings" w:hAnsi="Wingdings" w:hint="default"/>
      </w:rPr>
    </w:lvl>
    <w:lvl w:ilvl="6" w:tplc="A38EF0AE" w:tentative="1">
      <w:start w:val="1"/>
      <w:numFmt w:val="bullet"/>
      <w:lvlText w:val=""/>
      <w:lvlJc w:val="left"/>
      <w:pPr>
        <w:ind w:left="5040" w:hanging="360"/>
      </w:pPr>
      <w:rPr>
        <w:rFonts w:ascii="Symbol" w:hAnsi="Symbol" w:hint="default"/>
      </w:rPr>
    </w:lvl>
    <w:lvl w:ilvl="7" w:tplc="D7E8673A" w:tentative="1">
      <w:start w:val="1"/>
      <w:numFmt w:val="bullet"/>
      <w:lvlText w:val="o"/>
      <w:lvlJc w:val="left"/>
      <w:pPr>
        <w:ind w:left="5760" w:hanging="360"/>
      </w:pPr>
      <w:rPr>
        <w:rFonts w:ascii="Courier New" w:hAnsi="Courier New" w:cs="Courier New" w:hint="default"/>
      </w:rPr>
    </w:lvl>
    <w:lvl w:ilvl="8" w:tplc="7C0EB2F2" w:tentative="1">
      <w:start w:val="1"/>
      <w:numFmt w:val="bullet"/>
      <w:lvlText w:val=""/>
      <w:lvlJc w:val="left"/>
      <w:pPr>
        <w:ind w:left="6480" w:hanging="360"/>
      </w:pPr>
      <w:rPr>
        <w:rFonts w:ascii="Wingdings" w:hAnsi="Wingdings" w:hint="default"/>
      </w:rPr>
    </w:lvl>
  </w:abstractNum>
  <w:abstractNum w:abstractNumId="1" w15:restartNumberingAfterBreak="0">
    <w:nsid w:val="0BFE47CD"/>
    <w:multiLevelType w:val="hybridMultilevel"/>
    <w:tmpl w:val="A7969D38"/>
    <w:styleLink w:val="ImportedStyle2"/>
    <w:lvl w:ilvl="0" w:tplc="0DA6F8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0E8C1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746D7C">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125784">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A96DF6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243A8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6A6B24">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C8FE30">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4A4E10">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FC6636D"/>
    <w:multiLevelType w:val="hybridMultilevel"/>
    <w:tmpl w:val="44CE21DC"/>
    <w:lvl w:ilvl="0" w:tplc="4E126920">
      <w:start w:val="1"/>
      <w:numFmt w:val="bullet"/>
      <w:lvlText w:val=""/>
      <w:lvlJc w:val="left"/>
      <w:pPr>
        <w:ind w:left="720" w:hanging="360"/>
      </w:pPr>
      <w:rPr>
        <w:rFonts w:ascii="Symbol" w:hAnsi="Symbol" w:hint="default"/>
      </w:rPr>
    </w:lvl>
    <w:lvl w:ilvl="1" w:tplc="869C90FA" w:tentative="1">
      <w:start w:val="1"/>
      <w:numFmt w:val="bullet"/>
      <w:lvlText w:val="o"/>
      <w:lvlJc w:val="left"/>
      <w:pPr>
        <w:ind w:left="1440" w:hanging="360"/>
      </w:pPr>
      <w:rPr>
        <w:rFonts w:ascii="Courier New" w:hAnsi="Courier New" w:cs="Courier New" w:hint="default"/>
      </w:rPr>
    </w:lvl>
    <w:lvl w:ilvl="2" w:tplc="40AA3B16" w:tentative="1">
      <w:start w:val="1"/>
      <w:numFmt w:val="bullet"/>
      <w:lvlText w:val=""/>
      <w:lvlJc w:val="left"/>
      <w:pPr>
        <w:ind w:left="2160" w:hanging="360"/>
      </w:pPr>
      <w:rPr>
        <w:rFonts w:ascii="Wingdings" w:hAnsi="Wingdings" w:hint="default"/>
      </w:rPr>
    </w:lvl>
    <w:lvl w:ilvl="3" w:tplc="260AC218" w:tentative="1">
      <w:start w:val="1"/>
      <w:numFmt w:val="bullet"/>
      <w:lvlText w:val=""/>
      <w:lvlJc w:val="left"/>
      <w:pPr>
        <w:ind w:left="2880" w:hanging="360"/>
      </w:pPr>
      <w:rPr>
        <w:rFonts w:ascii="Symbol" w:hAnsi="Symbol" w:hint="default"/>
      </w:rPr>
    </w:lvl>
    <w:lvl w:ilvl="4" w:tplc="837CBA40" w:tentative="1">
      <w:start w:val="1"/>
      <w:numFmt w:val="bullet"/>
      <w:lvlText w:val="o"/>
      <w:lvlJc w:val="left"/>
      <w:pPr>
        <w:ind w:left="3600" w:hanging="360"/>
      </w:pPr>
      <w:rPr>
        <w:rFonts w:ascii="Courier New" w:hAnsi="Courier New" w:cs="Courier New" w:hint="default"/>
      </w:rPr>
    </w:lvl>
    <w:lvl w:ilvl="5" w:tplc="D2F6CDB2" w:tentative="1">
      <w:start w:val="1"/>
      <w:numFmt w:val="bullet"/>
      <w:lvlText w:val=""/>
      <w:lvlJc w:val="left"/>
      <w:pPr>
        <w:ind w:left="4320" w:hanging="360"/>
      </w:pPr>
      <w:rPr>
        <w:rFonts w:ascii="Wingdings" w:hAnsi="Wingdings" w:hint="default"/>
      </w:rPr>
    </w:lvl>
    <w:lvl w:ilvl="6" w:tplc="A3743514" w:tentative="1">
      <w:start w:val="1"/>
      <w:numFmt w:val="bullet"/>
      <w:lvlText w:val=""/>
      <w:lvlJc w:val="left"/>
      <w:pPr>
        <w:ind w:left="5040" w:hanging="360"/>
      </w:pPr>
      <w:rPr>
        <w:rFonts w:ascii="Symbol" w:hAnsi="Symbol" w:hint="default"/>
      </w:rPr>
    </w:lvl>
    <w:lvl w:ilvl="7" w:tplc="99F4CC00" w:tentative="1">
      <w:start w:val="1"/>
      <w:numFmt w:val="bullet"/>
      <w:lvlText w:val="o"/>
      <w:lvlJc w:val="left"/>
      <w:pPr>
        <w:ind w:left="5760" w:hanging="360"/>
      </w:pPr>
      <w:rPr>
        <w:rFonts w:ascii="Courier New" w:hAnsi="Courier New" w:cs="Courier New" w:hint="default"/>
      </w:rPr>
    </w:lvl>
    <w:lvl w:ilvl="8" w:tplc="8FC4E070" w:tentative="1">
      <w:start w:val="1"/>
      <w:numFmt w:val="bullet"/>
      <w:lvlText w:val=""/>
      <w:lvlJc w:val="left"/>
      <w:pPr>
        <w:ind w:left="6480" w:hanging="360"/>
      </w:pPr>
      <w:rPr>
        <w:rFonts w:ascii="Wingdings" w:hAnsi="Wingdings" w:hint="default"/>
      </w:rPr>
    </w:lvl>
  </w:abstractNum>
  <w:abstractNum w:abstractNumId="3" w15:restartNumberingAfterBreak="0">
    <w:nsid w:val="10E00947"/>
    <w:multiLevelType w:val="hybridMultilevel"/>
    <w:tmpl w:val="4BEE7490"/>
    <w:numStyleLink w:val="ImportedStyle4"/>
  </w:abstractNum>
  <w:abstractNum w:abstractNumId="4" w15:restartNumberingAfterBreak="0">
    <w:nsid w:val="12475411"/>
    <w:multiLevelType w:val="multilevel"/>
    <w:tmpl w:val="9CF62472"/>
    <w:numStyleLink w:val="ImportedStyle1"/>
  </w:abstractNum>
  <w:abstractNum w:abstractNumId="5" w15:restartNumberingAfterBreak="0">
    <w:nsid w:val="1AC941D7"/>
    <w:multiLevelType w:val="hybridMultilevel"/>
    <w:tmpl w:val="426C809E"/>
    <w:styleLink w:val="ImportedStyle10"/>
    <w:lvl w:ilvl="0" w:tplc="49D02E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30C83E">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006CFC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784084">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A619DE">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F8E8FA">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B647248">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74E1B8">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23E174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ACB1A08"/>
    <w:multiLevelType w:val="multilevel"/>
    <w:tmpl w:val="9CF62472"/>
    <w:styleLink w:val="ImportedStyle1"/>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864" w:hanging="86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008" w:hanging="100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152" w:hanging="115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296" w:hanging="129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584" w:hanging="15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B73494B"/>
    <w:multiLevelType w:val="hybridMultilevel"/>
    <w:tmpl w:val="0A280778"/>
    <w:lvl w:ilvl="0" w:tplc="9B6C0098">
      <w:start w:val="1"/>
      <w:numFmt w:val="bullet"/>
      <w:lvlText w:val=""/>
      <w:lvlJc w:val="left"/>
      <w:pPr>
        <w:ind w:left="720" w:hanging="360"/>
      </w:pPr>
      <w:rPr>
        <w:rFonts w:ascii="Symbol" w:hAnsi="Symbol" w:hint="default"/>
      </w:rPr>
    </w:lvl>
    <w:lvl w:ilvl="1" w:tplc="099860BC" w:tentative="1">
      <w:start w:val="1"/>
      <w:numFmt w:val="bullet"/>
      <w:lvlText w:val="o"/>
      <w:lvlJc w:val="left"/>
      <w:pPr>
        <w:ind w:left="1440" w:hanging="360"/>
      </w:pPr>
      <w:rPr>
        <w:rFonts w:ascii="Courier New" w:hAnsi="Courier New" w:cs="Courier New" w:hint="default"/>
      </w:rPr>
    </w:lvl>
    <w:lvl w:ilvl="2" w:tplc="69E8576A" w:tentative="1">
      <w:start w:val="1"/>
      <w:numFmt w:val="bullet"/>
      <w:lvlText w:val=""/>
      <w:lvlJc w:val="left"/>
      <w:pPr>
        <w:ind w:left="2160" w:hanging="360"/>
      </w:pPr>
      <w:rPr>
        <w:rFonts w:ascii="Wingdings" w:hAnsi="Wingdings" w:hint="default"/>
      </w:rPr>
    </w:lvl>
    <w:lvl w:ilvl="3" w:tplc="19A4EB76" w:tentative="1">
      <w:start w:val="1"/>
      <w:numFmt w:val="bullet"/>
      <w:lvlText w:val=""/>
      <w:lvlJc w:val="left"/>
      <w:pPr>
        <w:ind w:left="2880" w:hanging="360"/>
      </w:pPr>
      <w:rPr>
        <w:rFonts w:ascii="Symbol" w:hAnsi="Symbol" w:hint="default"/>
      </w:rPr>
    </w:lvl>
    <w:lvl w:ilvl="4" w:tplc="AE84A162" w:tentative="1">
      <w:start w:val="1"/>
      <w:numFmt w:val="bullet"/>
      <w:lvlText w:val="o"/>
      <w:lvlJc w:val="left"/>
      <w:pPr>
        <w:ind w:left="3600" w:hanging="360"/>
      </w:pPr>
      <w:rPr>
        <w:rFonts w:ascii="Courier New" w:hAnsi="Courier New" w:cs="Courier New" w:hint="default"/>
      </w:rPr>
    </w:lvl>
    <w:lvl w:ilvl="5" w:tplc="A350BD16" w:tentative="1">
      <w:start w:val="1"/>
      <w:numFmt w:val="bullet"/>
      <w:lvlText w:val=""/>
      <w:lvlJc w:val="left"/>
      <w:pPr>
        <w:ind w:left="4320" w:hanging="360"/>
      </w:pPr>
      <w:rPr>
        <w:rFonts w:ascii="Wingdings" w:hAnsi="Wingdings" w:hint="default"/>
      </w:rPr>
    </w:lvl>
    <w:lvl w:ilvl="6" w:tplc="6F7666CE" w:tentative="1">
      <w:start w:val="1"/>
      <w:numFmt w:val="bullet"/>
      <w:lvlText w:val=""/>
      <w:lvlJc w:val="left"/>
      <w:pPr>
        <w:ind w:left="5040" w:hanging="360"/>
      </w:pPr>
      <w:rPr>
        <w:rFonts w:ascii="Symbol" w:hAnsi="Symbol" w:hint="default"/>
      </w:rPr>
    </w:lvl>
    <w:lvl w:ilvl="7" w:tplc="82C424DC" w:tentative="1">
      <w:start w:val="1"/>
      <w:numFmt w:val="bullet"/>
      <w:lvlText w:val="o"/>
      <w:lvlJc w:val="left"/>
      <w:pPr>
        <w:ind w:left="5760" w:hanging="360"/>
      </w:pPr>
      <w:rPr>
        <w:rFonts w:ascii="Courier New" w:hAnsi="Courier New" w:cs="Courier New" w:hint="default"/>
      </w:rPr>
    </w:lvl>
    <w:lvl w:ilvl="8" w:tplc="5590D57E" w:tentative="1">
      <w:start w:val="1"/>
      <w:numFmt w:val="bullet"/>
      <w:lvlText w:val=""/>
      <w:lvlJc w:val="left"/>
      <w:pPr>
        <w:ind w:left="6480" w:hanging="360"/>
      </w:pPr>
      <w:rPr>
        <w:rFonts w:ascii="Wingdings" w:hAnsi="Wingdings" w:hint="default"/>
      </w:rPr>
    </w:lvl>
  </w:abstractNum>
  <w:abstractNum w:abstractNumId="8" w15:restartNumberingAfterBreak="0">
    <w:nsid w:val="20DD7278"/>
    <w:multiLevelType w:val="hybridMultilevel"/>
    <w:tmpl w:val="7E52A580"/>
    <w:lvl w:ilvl="0" w:tplc="1B144ECA">
      <w:start w:val="1"/>
      <w:numFmt w:val="bullet"/>
      <w:lvlText w:val=""/>
      <w:lvlJc w:val="left"/>
      <w:pPr>
        <w:ind w:left="720" w:hanging="360"/>
      </w:pPr>
      <w:rPr>
        <w:rFonts w:ascii="Symbol" w:hAnsi="Symbol" w:hint="default"/>
      </w:rPr>
    </w:lvl>
    <w:lvl w:ilvl="1" w:tplc="FE0CA0FC" w:tentative="1">
      <w:start w:val="1"/>
      <w:numFmt w:val="bullet"/>
      <w:lvlText w:val="o"/>
      <w:lvlJc w:val="left"/>
      <w:pPr>
        <w:ind w:left="1440" w:hanging="360"/>
      </w:pPr>
      <w:rPr>
        <w:rFonts w:ascii="Courier New" w:hAnsi="Courier New" w:cs="Courier New" w:hint="default"/>
      </w:rPr>
    </w:lvl>
    <w:lvl w:ilvl="2" w:tplc="69C0554A" w:tentative="1">
      <w:start w:val="1"/>
      <w:numFmt w:val="bullet"/>
      <w:lvlText w:val=""/>
      <w:lvlJc w:val="left"/>
      <w:pPr>
        <w:ind w:left="2160" w:hanging="360"/>
      </w:pPr>
      <w:rPr>
        <w:rFonts w:ascii="Wingdings" w:hAnsi="Wingdings" w:hint="default"/>
      </w:rPr>
    </w:lvl>
    <w:lvl w:ilvl="3" w:tplc="6B9A738C" w:tentative="1">
      <w:start w:val="1"/>
      <w:numFmt w:val="bullet"/>
      <w:lvlText w:val=""/>
      <w:lvlJc w:val="left"/>
      <w:pPr>
        <w:ind w:left="2880" w:hanging="360"/>
      </w:pPr>
      <w:rPr>
        <w:rFonts w:ascii="Symbol" w:hAnsi="Symbol" w:hint="default"/>
      </w:rPr>
    </w:lvl>
    <w:lvl w:ilvl="4" w:tplc="32682282" w:tentative="1">
      <w:start w:val="1"/>
      <w:numFmt w:val="bullet"/>
      <w:lvlText w:val="o"/>
      <w:lvlJc w:val="left"/>
      <w:pPr>
        <w:ind w:left="3600" w:hanging="360"/>
      </w:pPr>
      <w:rPr>
        <w:rFonts w:ascii="Courier New" w:hAnsi="Courier New" w:cs="Courier New" w:hint="default"/>
      </w:rPr>
    </w:lvl>
    <w:lvl w:ilvl="5" w:tplc="534885EA" w:tentative="1">
      <w:start w:val="1"/>
      <w:numFmt w:val="bullet"/>
      <w:lvlText w:val=""/>
      <w:lvlJc w:val="left"/>
      <w:pPr>
        <w:ind w:left="4320" w:hanging="360"/>
      </w:pPr>
      <w:rPr>
        <w:rFonts w:ascii="Wingdings" w:hAnsi="Wingdings" w:hint="default"/>
      </w:rPr>
    </w:lvl>
    <w:lvl w:ilvl="6" w:tplc="FD1CA252" w:tentative="1">
      <w:start w:val="1"/>
      <w:numFmt w:val="bullet"/>
      <w:lvlText w:val=""/>
      <w:lvlJc w:val="left"/>
      <w:pPr>
        <w:ind w:left="5040" w:hanging="360"/>
      </w:pPr>
      <w:rPr>
        <w:rFonts w:ascii="Symbol" w:hAnsi="Symbol" w:hint="default"/>
      </w:rPr>
    </w:lvl>
    <w:lvl w:ilvl="7" w:tplc="AFFA7F52" w:tentative="1">
      <w:start w:val="1"/>
      <w:numFmt w:val="bullet"/>
      <w:lvlText w:val="o"/>
      <w:lvlJc w:val="left"/>
      <w:pPr>
        <w:ind w:left="5760" w:hanging="360"/>
      </w:pPr>
      <w:rPr>
        <w:rFonts w:ascii="Courier New" w:hAnsi="Courier New" w:cs="Courier New" w:hint="default"/>
      </w:rPr>
    </w:lvl>
    <w:lvl w:ilvl="8" w:tplc="EB525DF6" w:tentative="1">
      <w:start w:val="1"/>
      <w:numFmt w:val="bullet"/>
      <w:lvlText w:val=""/>
      <w:lvlJc w:val="left"/>
      <w:pPr>
        <w:ind w:left="6480" w:hanging="360"/>
      </w:pPr>
      <w:rPr>
        <w:rFonts w:ascii="Wingdings" w:hAnsi="Wingdings" w:hint="default"/>
      </w:rPr>
    </w:lvl>
  </w:abstractNum>
  <w:abstractNum w:abstractNumId="9" w15:restartNumberingAfterBreak="0">
    <w:nsid w:val="25A5673B"/>
    <w:multiLevelType w:val="hybridMultilevel"/>
    <w:tmpl w:val="6DA0217C"/>
    <w:numStyleLink w:val="ImportedStyle3"/>
  </w:abstractNum>
  <w:abstractNum w:abstractNumId="10" w15:restartNumberingAfterBreak="0">
    <w:nsid w:val="301E3E07"/>
    <w:multiLevelType w:val="hybridMultilevel"/>
    <w:tmpl w:val="B48275E8"/>
    <w:lvl w:ilvl="0" w:tplc="FC88BB94">
      <w:start w:val="1"/>
      <w:numFmt w:val="bullet"/>
      <w:lvlText w:val=""/>
      <w:lvlJc w:val="left"/>
      <w:pPr>
        <w:ind w:left="720" w:hanging="360"/>
      </w:pPr>
      <w:rPr>
        <w:rFonts w:ascii="Symbol" w:hAnsi="Symbol" w:hint="default"/>
      </w:rPr>
    </w:lvl>
    <w:lvl w:ilvl="1" w:tplc="94F2A7B6" w:tentative="1">
      <w:start w:val="1"/>
      <w:numFmt w:val="bullet"/>
      <w:lvlText w:val="o"/>
      <w:lvlJc w:val="left"/>
      <w:pPr>
        <w:ind w:left="1440" w:hanging="360"/>
      </w:pPr>
      <w:rPr>
        <w:rFonts w:ascii="Courier New" w:hAnsi="Courier New" w:cs="Courier New" w:hint="default"/>
      </w:rPr>
    </w:lvl>
    <w:lvl w:ilvl="2" w:tplc="75385468" w:tentative="1">
      <w:start w:val="1"/>
      <w:numFmt w:val="bullet"/>
      <w:lvlText w:val=""/>
      <w:lvlJc w:val="left"/>
      <w:pPr>
        <w:ind w:left="2160" w:hanging="360"/>
      </w:pPr>
      <w:rPr>
        <w:rFonts w:ascii="Wingdings" w:hAnsi="Wingdings" w:hint="default"/>
      </w:rPr>
    </w:lvl>
    <w:lvl w:ilvl="3" w:tplc="9C26F6E4" w:tentative="1">
      <w:start w:val="1"/>
      <w:numFmt w:val="bullet"/>
      <w:lvlText w:val=""/>
      <w:lvlJc w:val="left"/>
      <w:pPr>
        <w:ind w:left="2880" w:hanging="360"/>
      </w:pPr>
      <w:rPr>
        <w:rFonts w:ascii="Symbol" w:hAnsi="Symbol" w:hint="default"/>
      </w:rPr>
    </w:lvl>
    <w:lvl w:ilvl="4" w:tplc="09545AC4" w:tentative="1">
      <w:start w:val="1"/>
      <w:numFmt w:val="bullet"/>
      <w:lvlText w:val="o"/>
      <w:lvlJc w:val="left"/>
      <w:pPr>
        <w:ind w:left="3600" w:hanging="360"/>
      </w:pPr>
      <w:rPr>
        <w:rFonts w:ascii="Courier New" w:hAnsi="Courier New" w:cs="Courier New" w:hint="default"/>
      </w:rPr>
    </w:lvl>
    <w:lvl w:ilvl="5" w:tplc="85C41D0C" w:tentative="1">
      <w:start w:val="1"/>
      <w:numFmt w:val="bullet"/>
      <w:lvlText w:val=""/>
      <w:lvlJc w:val="left"/>
      <w:pPr>
        <w:ind w:left="4320" w:hanging="360"/>
      </w:pPr>
      <w:rPr>
        <w:rFonts w:ascii="Wingdings" w:hAnsi="Wingdings" w:hint="default"/>
      </w:rPr>
    </w:lvl>
    <w:lvl w:ilvl="6" w:tplc="BF26A332" w:tentative="1">
      <w:start w:val="1"/>
      <w:numFmt w:val="bullet"/>
      <w:lvlText w:val=""/>
      <w:lvlJc w:val="left"/>
      <w:pPr>
        <w:ind w:left="5040" w:hanging="360"/>
      </w:pPr>
      <w:rPr>
        <w:rFonts w:ascii="Symbol" w:hAnsi="Symbol" w:hint="default"/>
      </w:rPr>
    </w:lvl>
    <w:lvl w:ilvl="7" w:tplc="29EC8A80" w:tentative="1">
      <w:start w:val="1"/>
      <w:numFmt w:val="bullet"/>
      <w:lvlText w:val="o"/>
      <w:lvlJc w:val="left"/>
      <w:pPr>
        <w:ind w:left="5760" w:hanging="360"/>
      </w:pPr>
      <w:rPr>
        <w:rFonts w:ascii="Courier New" w:hAnsi="Courier New" w:cs="Courier New" w:hint="default"/>
      </w:rPr>
    </w:lvl>
    <w:lvl w:ilvl="8" w:tplc="C86C52E6" w:tentative="1">
      <w:start w:val="1"/>
      <w:numFmt w:val="bullet"/>
      <w:lvlText w:val=""/>
      <w:lvlJc w:val="left"/>
      <w:pPr>
        <w:ind w:left="6480" w:hanging="360"/>
      </w:pPr>
      <w:rPr>
        <w:rFonts w:ascii="Wingdings" w:hAnsi="Wingdings" w:hint="default"/>
      </w:rPr>
    </w:lvl>
  </w:abstractNum>
  <w:abstractNum w:abstractNumId="11" w15:restartNumberingAfterBreak="0">
    <w:nsid w:val="346B37F3"/>
    <w:multiLevelType w:val="hybridMultilevel"/>
    <w:tmpl w:val="4BB85E32"/>
    <w:styleLink w:val="ImportedStyle9"/>
    <w:lvl w:ilvl="0" w:tplc="AEC43A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CEDA7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E8920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EEEC74">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F4B0A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E45BB4">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449FC6">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D2731C">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4CB9CC">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9BC13D9"/>
    <w:multiLevelType w:val="hybridMultilevel"/>
    <w:tmpl w:val="5BBA7C9A"/>
    <w:lvl w:ilvl="0" w:tplc="0C2EA5AE">
      <w:start w:val="1"/>
      <w:numFmt w:val="bullet"/>
      <w:lvlText w:val=""/>
      <w:lvlJc w:val="left"/>
      <w:pPr>
        <w:ind w:left="720" w:hanging="360"/>
      </w:pPr>
      <w:rPr>
        <w:rFonts w:ascii="Symbol" w:hAnsi="Symbol" w:hint="default"/>
      </w:rPr>
    </w:lvl>
    <w:lvl w:ilvl="1" w:tplc="6F7C818C" w:tentative="1">
      <w:start w:val="1"/>
      <w:numFmt w:val="bullet"/>
      <w:lvlText w:val="o"/>
      <w:lvlJc w:val="left"/>
      <w:pPr>
        <w:ind w:left="1440" w:hanging="360"/>
      </w:pPr>
      <w:rPr>
        <w:rFonts w:ascii="Courier New" w:hAnsi="Courier New" w:cs="Courier New" w:hint="default"/>
      </w:rPr>
    </w:lvl>
    <w:lvl w:ilvl="2" w:tplc="813C61EE" w:tentative="1">
      <w:start w:val="1"/>
      <w:numFmt w:val="bullet"/>
      <w:lvlText w:val=""/>
      <w:lvlJc w:val="left"/>
      <w:pPr>
        <w:ind w:left="2160" w:hanging="360"/>
      </w:pPr>
      <w:rPr>
        <w:rFonts w:ascii="Wingdings" w:hAnsi="Wingdings" w:hint="default"/>
      </w:rPr>
    </w:lvl>
    <w:lvl w:ilvl="3" w:tplc="557E423C" w:tentative="1">
      <w:start w:val="1"/>
      <w:numFmt w:val="bullet"/>
      <w:lvlText w:val=""/>
      <w:lvlJc w:val="left"/>
      <w:pPr>
        <w:ind w:left="2880" w:hanging="360"/>
      </w:pPr>
      <w:rPr>
        <w:rFonts w:ascii="Symbol" w:hAnsi="Symbol" w:hint="default"/>
      </w:rPr>
    </w:lvl>
    <w:lvl w:ilvl="4" w:tplc="45D8C0A8" w:tentative="1">
      <w:start w:val="1"/>
      <w:numFmt w:val="bullet"/>
      <w:lvlText w:val="o"/>
      <w:lvlJc w:val="left"/>
      <w:pPr>
        <w:ind w:left="3600" w:hanging="360"/>
      </w:pPr>
      <w:rPr>
        <w:rFonts w:ascii="Courier New" w:hAnsi="Courier New" w:cs="Courier New" w:hint="default"/>
      </w:rPr>
    </w:lvl>
    <w:lvl w:ilvl="5" w:tplc="88FE1B5C" w:tentative="1">
      <w:start w:val="1"/>
      <w:numFmt w:val="bullet"/>
      <w:lvlText w:val=""/>
      <w:lvlJc w:val="left"/>
      <w:pPr>
        <w:ind w:left="4320" w:hanging="360"/>
      </w:pPr>
      <w:rPr>
        <w:rFonts w:ascii="Wingdings" w:hAnsi="Wingdings" w:hint="default"/>
      </w:rPr>
    </w:lvl>
    <w:lvl w:ilvl="6" w:tplc="125CA29E" w:tentative="1">
      <w:start w:val="1"/>
      <w:numFmt w:val="bullet"/>
      <w:lvlText w:val=""/>
      <w:lvlJc w:val="left"/>
      <w:pPr>
        <w:ind w:left="5040" w:hanging="360"/>
      </w:pPr>
      <w:rPr>
        <w:rFonts w:ascii="Symbol" w:hAnsi="Symbol" w:hint="default"/>
      </w:rPr>
    </w:lvl>
    <w:lvl w:ilvl="7" w:tplc="1BF00CE6" w:tentative="1">
      <w:start w:val="1"/>
      <w:numFmt w:val="bullet"/>
      <w:lvlText w:val="o"/>
      <w:lvlJc w:val="left"/>
      <w:pPr>
        <w:ind w:left="5760" w:hanging="360"/>
      </w:pPr>
      <w:rPr>
        <w:rFonts w:ascii="Courier New" w:hAnsi="Courier New" w:cs="Courier New" w:hint="default"/>
      </w:rPr>
    </w:lvl>
    <w:lvl w:ilvl="8" w:tplc="15C44970" w:tentative="1">
      <w:start w:val="1"/>
      <w:numFmt w:val="bullet"/>
      <w:lvlText w:val=""/>
      <w:lvlJc w:val="left"/>
      <w:pPr>
        <w:ind w:left="6480" w:hanging="360"/>
      </w:pPr>
      <w:rPr>
        <w:rFonts w:ascii="Wingdings" w:hAnsi="Wingdings" w:hint="default"/>
      </w:rPr>
    </w:lvl>
  </w:abstractNum>
  <w:abstractNum w:abstractNumId="13" w15:restartNumberingAfterBreak="0">
    <w:nsid w:val="3A3E18A1"/>
    <w:multiLevelType w:val="hybridMultilevel"/>
    <w:tmpl w:val="0AAE16A0"/>
    <w:styleLink w:val="Bullet"/>
    <w:lvl w:ilvl="0" w:tplc="1CF66118">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51A6CED2">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085AE678">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3C40E1DC">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C92786E">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7F5A0E72">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83FE220C">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B2D06588">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851CFC6C">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4" w15:restartNumberingAfterBreak="0">
    <w:nsid w:val="3D437609"/>
    <w:multiLevelType w:val="hybridMultilevel"/>
    <w:tmpl w:val="EE4212E6"/>
    <w:lvl w:ilvl="0" w:tplc="E9144288">
      <w:start w:val="1"/>
      <w:numFmt w:val="bullet"/>
      <w:lvlText w:val=""/>
      <w:lvlJc w:val="left"/>
      <w:pPr>
        <w:ind w:left="720" w:hanging="360"/>
      </w:pPr>
      <w:rPr>
        <w:rFonts w:ascii="Symbol" w:hAnsi="Symbol" w:hint="default"/>
      </w:rPr>
    </w:lvl>
    <w:lvl w:ilvl="1" w:tplc="BA1C3422" w:tentative="1">
      <w:start w:val="1"/>
      <w:numFmt w:val="bullet"/>
      <w:lvlText w:val="o"/>
      <w:lvlJc w:val="left"/>
      <w:pPr>
        <w:ind w:left="1440" w:hanging="360"/>
      </w:pPr>
      <w:rPr>
        <w:rFonts w:ascii="Courier New" w:hAnsi="Courier New" w:cs="Courier New" w:hint="default"/>
      </w:rPr>
    </w:lvl>
    <w:lvl w:ilvl="2" w:tplc="5DB09BF0" w:tentative="1">
      <w:start w:val="1"/>
      <w:numFmt w:val="bullet"/>
      <w:lvlText w:val=""/>
      <w:lvlJc w:val="left"/>
      <w:pPr>
        <w:ind w:left="2160" w:hanging="360"/>
      </w:pPr>
      <w:rPr>
        <w:rFonts w:ascii="Wingdings" w:hAnsi="Wingdings" w:hint="default"/>
      </w:rPr>
    </w:lvl>
    <w:lvl w:ilvl="3" w:tplc="F5DC9816" w:tentative="1">
      <w:start w:val="1"/>
      <w:numFmt w:val="bullet"/>
      <w:lvlText w:val=""/>
      <w:lvlJc w:val="left"/>
      <w:pPr>
        <w:ind w:left="2880" w:hanging="360"/>
      </w:pPr>
      <w:rPr>
        <w:rFonts w:ascii="Symbol" w:hAnsi="Symbol" w:hint="default"/>
      </w:rPr>
    </w:lvl>
    <w:lvl w:ilvl="4" w:tplc="F66898D0" w:tentative="1">
      <w:start w:val="1"/>
      <w:numFmt w:val="bullet"/>
      <w:lvlText w:val="o"/>
      <w:lvlJc w:val="left"/>
      <w:pPr>
        <w:ind w:left="3600" w:hanging="360"/>
      </w:pPr>
      <w:rPr>
        <w:rFonts w:ascii="Courier New" w:hAnsi="Courier New" w:cs="Courier New" w:hint="default"/>
      </w:rPr>
    </w:lvl>
    <w:lvl w:ilvl="5" w:tplc="E146F47A" w:tentative="1">
      <w:start w:val="1"/>
      <w:numFmt w:val="bullet"/>
      <w:lvlText w:val=""/>
      <w:lvlJc w:val="left"/>
      <w:pPr>
        <w:ind w:left="4320" w:hanging="360"/>
      </w:pPr>
      <w:rPr>
        <w:rFonts w:ascii="Wingdings" w:hAnsi="Wingdings" w:hint="default"/>
      </w:rPr>
    </w:lvl>
    <w:lvl w:ilvl="6" w:tplc="7C4CE958" w:tentative="1">
      <w:start w:val="1"/>
      <w:numFmt w:val="bullet"/>
      <w:lvlText w:val=""/>
      <w:lvlJc w:val="left"/>
      <w:pPr>
        <w:ind w:left="5040" w:hanging="360"/>
      </w:pPr>
      <w:rPr>
        <w:rFonts w:ascii="Symbol" w:hAnsi="Symbol" w:hint="default"/>
      </w:rPr>
    </w:lvl>
    <w:lvl w:ilvl="7" w:tplc="90AC7FAC" w:tentative="1">
      <w:start w:val="1"/>
      <w:numFmt w:val="bullet"/>
      <w:lvlText w:val="o"/>
      <w:lvlJc w:val="left"/>
      <w:pPr>
        <w:ind w:left="5760" w:hanging="360"/>
      </w:pPr>
      <w:rPr>
        <w:rFonts w:ascii="Courier New" w:hAnsi="Courier New" w:cs="Courier New" w:hint="default"/>
      </w:rPr>
    </w:lvl>
    <w:lvl w:ilvl="8" w:tplc="6046FCF4" w:tentative="1">
      <w:start w:val="1"/>
      <w:numFmt w:val="bullet"/>
      <w:lvlText w:val=""/>
      <w:lvlJc w:val="left"/>
      <w:pPr>
        <w:ind w:left="6480" w:hanging="360"/>
      </w:pPr>
      <w:rPr>
        <w:rFonts w:ascii="Wingdings" w:hAnsi="Wingdings" w:hint="default"/>
      </w:rPr>
    </w:lvl>
  </w:abstractNum>
  <w:abstractNum w:abstractNumId="15" w15:restartNumberingAfterBreak="0">
    <w:nsid w:val="418964F2"/>
    <w:multiLevelType w:val="hybridMultilevel"/>
    <w:tmpl w:val="426C809E"/>
    <w:numStyleLink w:val="ImportedStyle10"/>
  </w:abstractNum>
  <w:abstractNum w:abstractNumId="16" w15:restartNumberingAfterBreak="0">
    <w:nsid w:val="451912BE"/>
    <w:multiLevelType w:val="hybridMultilevel"/>
    <w:tmpl w:val="4C06EB26"/>
    <w:lvl w:ilvl="0" w:tplc="0A1E7D98">
      <w:start w:val="1"/>
      <w:numFmt w:val="bullet"/>
      <w:lvlText w:val=""/>
      <w:lvlJc w:val="left"/>
      <w:pPr>
        <w:ind w:left="720" w:hanging="360"/>
      </w:pPr>
      <w:rPr>
        <w:rFonts w:ascii="Symbol" w:hAnsi="Symbol" w:hint="default"/>
      </w:rPr>
    </w:lvl>
    <w:lvl w:ilvl="1" w:tplc="ABEE397C" w:tentative="1">
      <w:start w:val="1"/>
      <w:numFmt w:val="bullet"/>
      <w:lvlText w:val="o"/>
      <w:lvlJc w:val="left"/>
      <w:pPr>
        <w:ind w:left="1440" w:hanging="360"/>
      </w:pPr>
      <w:rPr>
        <w:rFonts w:ascii="Courier New" w:hAnsi="Courier New" w:cs="Courier New" w:hint="default"/>
      </w:rPr>
    </w:lvl>
    <w:lvl w:ilvl="2" w:tplc="C860A74A" w:tentative="1">
      <w:start w:val="1"/>
      <w:numFmt w:val="bullet"/>
      <w:lvlText w:val=""/>
      <w:lvlJc w:val="left"/>
      <w:pPr>
        <w:ind w:left="2160" w:hanging="360"/>
      </w:pPr>
      <w:rPr>
        <w:rFonts w:ascii="Wingdings" w:hAnsi="Wingdings" w:hint="default"/>
      </w:rPr>
    </w:lvl>
    <w:lvl w:ilvl="3" w:tplc="69DEEFA0" w:tentative="1">
      <w:start w:val="1"/>
      <w:numFmt w:val="bullet"/>
      <w:lvlText w:val=""/>
      <w:lvlJc w:val="left"/>
      <w:pPr>
        <w:ind w:left="2880" w:hanging="360"/>
      </w:pPr>
      <w:rPr>
        <w:rFonts w:ascii="Symbol" w:hAnsi="Symbol" w:hint="default"/>
      </w:rPr>
    </w:lvl>
    <w:lvl w:ilvl="4" w:tplc="881C3D64" w:tentative="1">
      <w:start w:val="1"/>
      <w:numFmt w:val="bullet"/>
      <w:lvlText w:val="o"/>
      <w:lvlJc w:val="left"/>
      <w:pPr>
        <w:ind w:left="3600" w:hanging="360"/>
      </w:pPr>
      <w:rPr>
        <w:rFonts w:ascii="Courier New" w:hAnsi="Courier New" w:cs="Courier New" w:hint="default"/>
      </w:rPr>
    </w:lvl>
    <w:lvl w:ilvl="5" w:tplc="B7CCBAC2" w:tentative="1">
      <w:start w:val="1"/>
      <w:numFmt w:val="bullet"/>
      <w:lvlText w:val=""/>
      <w:lvlJc w:val="left"/>
      <w:pPr>
        <w:ind w:left="4320" w:hanging="360"/>
      </w:pPr>
      <w:rPr>
        <w:rFonts w:ascii="Wingdings" w:hAnsi="Wingdings" w:hint="default"/>
      </w:rPr>
    </w:lvl>
    <w:lvl w:ilvl="6" w:tplc="2F6C8D58" w:tentative="1">
      <w:start w:val="1"/>
      <w:numFmt w:val="bullet"/>
      <w:lvlText w:val=""/>
      <w:lvlJc w:val="left"/>
      <w:pPr>
        <w:ind w:left="5040" w:hanging="360"/>
      </w:pPr>
      <w:rPr>
        <w:rFonts w:ascii="Symbol" w:hAnsi="Symbol" w:hint="default"/>
      </w:rPr>
    </w:lvl>
    <w:lvl w:ilvl="7" w:tplc="FB966BFE" w:tentative="1">
      <w:start w:val="1"/>
      <w:numFmt w:val="bullet"/>
      <w:lvlText w:val="o"/>
      <w:lvlJc w:val="left"/>
      <w:pPr>
        <w:ind w:left="5760" w:hanging="360"/>
      </w:pPr>
      <w:rPr>
        <w:rFonts w:ascii="Courier New" w:hAnsi="Courier New" w:cs="Courier New" w:hint="default"/>
      </w:rPr>
    </w:lvl>
    <w:lvl w:ilvl="8" w:tplc="8C668F9A" w:tentative="1">
      <w:start w:val="1"/>
      <w:numFmt w:val="bullet"/>
      <w:lvlText w:val=""/>
      <w:lvlJc w:val="left"/>
      <w:pPr>
        <w:ind w:left="6480" w:hanging="360"/>
      </w:pPr>
      <w:rPr>
        <w:rFonts w:ascii="Wingdings" w:hAnsi="Wingdings" w:hint="default"/>
      </w:rPr>
    </w:lvl>
  </w:abstractNum>
  <w:abstractNum w:abstractNumId="17" w15:restartNumberingAfterBreak="0">
    <w:nsid w:val="4DC54EB5"/>
    <w:multiLevelType w:val="hybridMultilevel"/>
    <w:tmpl w:val="6DA0217C"/>
    <w:styleLink w:val="ImportedStyle3"/>
    <w:lvl w:ilvl="0" w:tplc="1EEA40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AE15C0">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3641CE">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3ABD16">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F6AFA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2615B6">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26FAAA">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EC1B4C">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1037F6">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F2B7172"/>
    <w:multiLevelType w:val="hybridMultilevel"/>
    <w:tmpl w:val="CE4834A6"/>
    <w:lvl w:ilvl="0" w:tplc="0F7EBA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D0F2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181A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C4A84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E2CA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8268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B6B69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BCA81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928D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39D0005"/>
    <w:multiLevelType w:val="hybridMultilevel"/>
    <w:tmpl w:val="CFC0A06C"/>
    <w:lvl w:ilvl="0" w:tplc="E7CC0790">
      <w:start w:val="1"/>
      <w:numFmt w:val="bullet"/>
      <w:lvlText w:val=""/>
      <w:lvlJc w:val="left"/>
      <w:pPr>
        <w:ind w:left="720" w:hanging="360"/>
      </w:pPr>
      <w:rPr>
        <w:rFonts w:ascii="Symbol" w:hAnsi="Symbol" w:hint="default"/>
      </w:rPr>
    </w:lvl>
    <w:lvl w:ilvl="1" w:tplc="9A1243E2" w:tentative="1">
      <w:start w:val="1"/>
      <w:numFmt w:val="bullet"/>
      <w:lvlText w:val="o"/>
      <w:lvlJc w:val="left"/>
      <w:pPr>
        <w:ind w:left="1440" w:hanging="360"/>
      </w:pPr>
      <w:rPr>
        <w:rFonts w:ascii="Courier New" w:hAnsi="Courier New" w:cs="Courier New" w:hint="default"/>
      </w:rPr>
    </w:lvl>
    <w:lvl w:ilvl="2" w:tplc="C72448E4" w:tentative="1">
      <w:start w:val="1"/>
      <w:numFmt w:val="bullet"/>
      <w:lvlText w:val=""/>
      <w:lvlJc w:val="left"/>
      <w:pPr>
        <w:ind w:left="2160" w:hanging="360"/>
      </w:pPr>
      <w:rPr>
        <w:rFonts w:ascii="Wingdings" w:hAnsi="Wingdings" w:hint="default"/>
      </w:rPr>
    </w:lvl>
    <w:lvl w:ilvl="3" w:tplc="B936CBAA" w:tentative="1">
      <w:start w:val="1"/>
      <w:numFmt w:val="bullet"/>
      <w:lvlText w:val=""/>
      <w:lvlJc w:val="left"/>
      <w:pPr>
        <w:ind w:left="2880" w:hanging="360"/>
      </w:pPr>
      <w:rPr>
        <w:rFonts w:ascii="Symbol" w:hAnsi="Symbol" w:hint="default"/>
      </w:rPr>
    </w:lvl>
    <w:lvl w:ilvl="4" w:tplc="ADD40A0E" w:tentative="1">
      <w:start w:val="1"/>
      <w:numFmt w:val="bullet"/>
      <w:lvlText w:val="o"/>
      <w:lvlJc w:val="left"/>
      <w:pPr>
        <w:ind w:left="3600" w:hanging="360"/>
      </w:pPr>
      <w:rPr>
        <w:rFonts w:ascii="Courier New" w:hAnsi="Courier New" w:cs="Courier New" w:hint="default"/>
      </w:rPr>
    </w:lvl>
    <w:lvl w:ilvl="5" w:tplc="FAF29878" w:tentative="1">
      <w:start w:val="1"/>
      <w:numFmt w:val="bullet"/>
      <w:lvlText w:val=""/>
      <w:lvlJc w:val="left"/>
      <w:pPr>
        <w:ind w:left="4320" w:hanging="360"/>
      </w:pPr>
      <w:rPr>
        <w:rFonts w:ascii="Wingdings" w:hAnsi="Wingdings" w:hint="default"/>
      </w:rPr>
    </w:lvl>
    <w:lvl w:ilvl="6" w:tplc="BFFA92E4" w:tentative="1">
      <w:start w:val="1"/>
      <w:numFmt w:val="bullet"/>
      <w:lvlText w:val=""/>
      <w:lvlJc w:val="left"/>
      <w:pPr>
        <w:ind w:left="5040" w:hanging="360"/>
      </w:pPr>
      <w:rPr>
        <w:rFonts w:ascii="Symbol" w:hAnsi="Symbol" w:hint="default"/>
      </w:rPr>
    </w:lvl>
    <w:lvl w:ilvl="7" w:tplc="CCB0FB28" w:tentative="1">
      <w:start w:val="1"/>
      <w:numFmt w:val="bullet"/>
      <w:lvlText w:val="o"/>
      <w:lvlJc w:val="left"/>
      <w:pPr>
        <w:ind w:left="5760" w:hanging="360"/>
      </w:pPr>
      <w:rPr>
        <w:rFonts w:ascii="Courier New" w:hAnsi="Courier New" w:cs="Courier New" w:hint="default"/>
      </w:rPr>
    </w:lvl>
    <w:lvl w:ilvl="8" w:tplc="F0ACB0E8" w:tentative="1">
      <w:start w:val="1"/>
      <w:numFmt w:val="bullet"/>
      <w:lvlText w:val=""/>
      <w:lvlJc w:val="left"/>
      <w:pPr>
        <w:ind w:left="6480" w:hanging="360"/>
      </w:pPr>
      <w:rPr>
        <w:rFonts w:ascii="Wingdings" w:hAnsi="Wingdings" w:hint="default"/>
      </w:rPr>
    </w:lvl>
  </w:abstractNum>
  <w:abstractNum w:abstractNumId="20" w15:restartNumberingAfterBreak="0">
    <w:nsid w:val="54C97B5F"/>
    <w:multiLevelType w:val="hybridMultilevel"/>
    <w:tmpl w:val="4BB85E32"/>
    <w:numStyleLink w:val="ImportedStyle9"/>
  </w:abstractNum>
  <w:abstractNum w:abstractNumId="21" w15:restartNumberingAfterBreak="0">
    <w:nsid w:val="598627E4"/>
    <w:multiLevelType w:val="hybridMultilevel"/>
    <w:tmpl w:val="A7969D38"/>
    <w:numStyleLink w:val="ImportedStyle2"/>
  </w:abstractNum>
  <w:abstractNum w:abstractNumId="22" w15:restartNumberingAfterBreak="0">
    <w:nsid w:val="5AF36595"/>
    <w:multiLevelType w:val="hybridMultilevel"/>
    <w:tmpl w:val="0AAE16A0"/>
    <w:numStyleLink w:val="Bullet"/>
  </w:abstractNum>
  <w:abstractNum w:abstractNumId="23" w15:restartNumberingAfterBreak="0">
    <w:nsid w:val="5F6614D1"/>
    <w:multiLevelType w:val="hybridMultilevel"/>
    <w:tmpl w:val="96025E64"/>
    <w:lvl w:ilvl="0" w:tplc="CBB8DDB4">
      <w:start w:val="1"/>
      <w:numFmt w:val="bullet"/>
      <w:lvlText w:val=""/>
      <w:lvlJc w:val="left"/>
      <w:pPr>
        <w:ind w:left="720" w:hanging="360"/>
      </w:pPr>
      <w:rPr>
        <w:rFonts w:ascii="Symbol" w:hAnsi="Symbol" w:hint="default"/>
      </w:rPr>
    </w:lvl>
    <w:lvl w:ilvl="1" w:tplc="E4F08B32" w:tentative="1">
      <w:start w:val="1"/>
      <w:numFmt w:val="bullet"/>
      <w:lvlText w:val="o"/>
      <w:lvlJc w:val="left"/>
      <w:pPr>
        <w:ind w:left="1440" w:hanging="360"/>
      </w:pPr>
      <w:rPr>
        <w:rFonts w:ascii="Courier New" w:hAnsi="Courier New" w:cs="Courier New" w:hint="default"/>
      </w:rPr>
    </w:lvl>
    <w:lvl w:ilvl="2" w:tplc="7DAA72A0" w:tentative="1">
      <w:start w:val="1"/>
      <w:numFmt w:val="bullet"/>
      <w:lvlText w:val=""/>
      <w:lvlJc w:val="left"/>
      <w:pPr>
        <w:ind w:left="2160" w:hanging="360"/>
      </w:pPr>
      <w:rPr>
        <w:rFonts w:ascii="Wingdings" w:hAnsi="Wingdings" w:hint="default"/>
      </w:rPr>
    </w:lvl>
    <w:lvl w:ilvl="3" w:tplc="E258C75C" w:tentative="1">
      <w:start w:val="1"/>
      <w:numFmt w:val="bullet"/>
      <w:lvlText w:val=""/>
      <w:lvlJc w:val="left"/>
      <w:pPr>
        <w:ind w:left="2880" w:hanging="360"/>
      </w:pPr>
      <w:rPr>
        <w:rFonts w:ascii="Symbol" w:hAnsi="Symbol" w:hint="default"/>
      </w:rPr>
    </w:lvl>
    <w:lvl w:ilvl="4" w:tplc="9EA000C2" w:tentative="1">
      <w:start w:val="1"/>
      <w:numFmt w:val="bullet"/>
      <w:lvlText w:val="o"/>
      <w:lvlJc w:val="left"/>
      <w:pPr>
        <w:ind w:left="3600" w:hanging="360"/>
      </w:pPr>
      <w:rPr>
        <w:rFonts w:ascii="Courier New" w:hAnsi="Courier New" w:cs="Courier New" w:hint="default"/>
      </w:rPr>
    </w:lvl>
    <w:lvl w:ilvl="5" w:tplc="657C9C04" w:tentative="1">
      <w:start w:val="1"/>
      <w:numFmt w:val="bullet"/>
      <w:lvlText w:val=""/>
      <w:lvlJc w:val="left"/>
      <w:pPr>
        <w:ind w:left="4320" w:hanging="360"/>
      </w:pPr>
      <w:rPr>
        <w:rFonts w:ascii="Wingdings" w:hAnsi="Wingdings" w:hint="default"/>
      </w:rPr>
    </w:lvl>
    <w:lvl w:ilvl="6" w:tplc="C5725330" w:tentative="1">
      <w:start w:val="1"/>
      <w:numFmt w:val="bullet"/>
      <w:lvlText w:val=""/>
      <w:lvlJc w:val="left"/>
      <w:pPr>
        <w:ind w:left="5040" w:hanging="360"/>
      </w:pPr>
      <w:rPr>
        <w:rFonts w:ascii="Symbol" w:hAnsi="Symbol" w:hint="default"/>
      </w:rPr>
    </w:lvl>
    <w:lvl w:ilvl="7" w:tplc="B352FD24" w:tentative="1">
      <w:start w:val="1"/>
      <w:numFmt w:val="bullet"/>
      <w:lvlText w:val="o"/>
      <w:lvlJc w:val="left"/>
      <w:pPr>
        <w:ind w:left="5760" w:hanging="360"/>
      </w:pPr>
      <w:rPr>
        <w:rFonts w:ascii="Courier New" w:hAnsi="Courier New" w:cs="Courier New" w:hint="default"/>
      </w:rPr>
    </w:lvl>
    <w:lvl w:ilvl="8" w:tplc="07E2BAD0" w:tentative="1">
      <w:start w:val="1"/>
      <w:numFmt w:val="bullet"/>
      <w:lvlText w:val=""/>
      <w:lvlJc w:val="left"/>
      <w:pPr>
        <w:ind w:left="6480" w:hanging="360"/>
      </w:pPr>
      <w:rPr>
        <w:rFonts w:ascii="Wingdings" w:hAnsi="Wingdings" w:hint="default"/>
      </w:rPr>
    </w:lvl>
  </w:abstractNum>
  <w:abstractNum w:abstractNumId="24" w15:restartNumberingAfterBreak="0">
    <w:nsid w:val="660F2BF9"/>
    <w:multiLevelType w:val="hybridMultilevel"/>
    <w:tmpl w:val="504E4C46"/>
    <w:lvl w:ilvl="0" w:tplc="3FF4C52E">
      <w:start w:val="1"/>
      <w:numFmt w:val="bullet"/>
      <w:lvlText w:val="o"/>
      <w:lvlJc w:val="left"/>
      <w:pPr>
        <w:ind w:left="720" w:hanging="360"/>
      </w:pPr>
      <w:rPr>
        <w:rFonts w:ascii="Courier New" w:hAnsi="Courier New" w:hint="default"/>
      </w:rPr>
    </w:lvl>
    <w:lvl w:ilvl="1" w:tplc="33522332" w:tentative="1">
      <w:start w:val="1"/>
      <w:numFmt w:val="bullet"/>
      <w:lvlText w:val="o"/>
      <w:lvlJc w:val="left"/>
      <w:pPr>
        <w:ind w:left="1440" w:hanging="360"/>
      </w:pPr>
      <w:rPr>
        <w:rFonts w:ascii="Courier New" w:hAnsi="Courier New" w:cs="Courier New" w:hint="default"/>
      </w:rPr>
    </w:lvl>
    <w:lvl w:ilvl="2" w:tplc="A1E8DF24" w:tentative="1">
      <w:start w:val="1"/>
      <w:numFmt w:val="bullet"/>
      <w:lvlText w:val=""/>
      <w:lvlJc w:val="left"/>
      <w:pPr>
        <w:ind w:left="2160" w:hanging="360"/>
      </w:pPr>
      <w:rPr>
        <w:rFonts w:ascii="Wingdings" w:hAnsi="Wingdings" w:hint="default"/>
      </w:rPr>
    </w:lvl>
    <w:lvl w:ilvl="3" w:tplc="14824298" w:tentative="1">
      <w:start w:val="1"/>
      <w:numFmt w:val="bullet"/>
      <w:lvlText w:val=""/>
      <w:lvlJc w:val="left"/>
      <w:pPr>
        <w:ind w:left="2880" w:hanging="360"/>
      </w:pPr>
      <w:rPr>
        <w:rFonts w:ascii="Symbol" w:hAnsi="Symbol" w:hint="default"/>
      </w:rPr>
    </w:lvl>
    <w:lvl w:ilvl="4" w:tplc="23725144" w:tentative="1">
      <w:start w:val="1"/>
      <w:numFmt w:val="bullet"/>
      <w:lvlText w:val="o"/>
      <w:lvlJc w:val="left"/>
      <w:pPr>
        <w:ind w:left="3600" w:hanging="360"/>
      </w:pPr>
      <w:rPr>
        <w:rFonts w:ascii="Courier New" w:hAnsi="Courier New" w:cs="Courier New" w:hint="default"/>
      </w:rPr>
    </w:lvl>
    <w:lvl w:ilvl="5" w:tplc="FD962A98" w:tentative="1">
      <w:start w:val="1"/>
      <w:numFmt w:val="bullet"/>
      <w:lvlText w:val=""/>
      <w:lvlJc w:val="left"/>
      <w:pPr>
        <w:ind w:left="4320" w:hanging="360"/>
      </w:pPr>
      <w:rPr>
        <w:rFonts w:ascii="Wingdings" w:hAnsi="Wingdings" w:hint="default"/>
      </w:rPr>
    </w:lvl>
    <w:lvl w:ilvl="6" w:tplc="6D945136" w:tentative="1">
      <w:start w:val="1"/>
      <w:numFmt w:val="bullet"/>
      <w:lvlText w:val=""/>
      <w:lvlJc w:val="left"/>
      <w:pPr>
        <w:ind w:left="5040" w:hanging="360"/>
      </w:pPr>
      <w:rPr>
        <w:rFonts w:ascii="Symbol" w:hAnsi="Symbol" w:hint="default"/>
      </w:rPr>
    </w:lvl>
    <w:lvl w:ilvl="7" w:tplc="E88621A0" w:tentative="1">
      <w:start w:val="1"/>
      <w:numFmt w:val="bullet"/>
      <w:lvlText w:val="o"/>
      <w:lvlJc w:val="left"/>
      <w:pPr>
        <w:ind w:left="5760" w:hanging="360"/>
      </w:pPr>
      <w:rPr>
        <w:rFonts w:ascii="Courier New" w:hAnsi="Courier New" w:cs="Courier New" w:hint="default"/>
      </w:rPr>
    </w:lvl>
    <w:lvl w:ilvl="8" w:tplc="37E26766" w:tentative="1">
      <w:start w:val="1"/>
      <w:numFmt w:val="bullet"/>
      <w:lvlText w:val=""/>
      <w:lvlJc w:val="left"/>
      <w:pPr>
        <w:ind w:left="6480" w:hanging="360"/>
      </w:pPr>
      <w:rPr>
        <w:rFonts w:ascii="Wingdings" w:hAnsi="Wingdings" w:hint="default"/>
      </w:rPr>
    </w:lvl>
  </w:abstractNum>
  <w:abstractNum w:abstractNumId="25" w15:restartNumberingAfterBreak="0">
    <w:nsid w:val="66F50C53"/>
    <w:multiLevelType w:val="hybridMultilevel"/>
    <w:tmpl w:val="09B6DA0E"/>
    <w:styleLink w:val="Numbered"/>
    <w:lvl w:ilvl="0" w:tplc="659A2AAC">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88083436">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789ECE4C">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F37C62B6">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416056DA">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7D48AD2C">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E92A806C">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4E50CA8C">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DB4A62B0">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C315311"/>
    <w:multiLevelType w:val="hybridMultilevel"/>
    <w:tmpl w:val="09B6DA0E"/>
    <w:numStyleLink w:val="Numbered"/>
  </w:abstractNum>
  <w:abstractNum w:abstractNumId="27" w15:restartNumberingAfterBreak="0">
    <w:nsid w:val="6CA96482"/>
    <w:multiLevelType w:val="hybridMultilevel"/>
    <w:tmpl w:val="4BEE7490"/>
    <w:styleLink w:val="ImportedStyle4"/>
    <w:lvl w:ilvl="0" w:tplc="876264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FE5FA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E587F3E">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1017D8">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84EE5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85CA864">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7E5224">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7E05D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0CB398">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EAC6CB2"/>
    <w:multiLevelType w:val="hybridMultilevel"/>
    <w:tmpl w:val="56D22C12"/>
    <w:lvl w:ilvl="0" w:tplc="4D60E4AC">
      <w:start w:val="1"/>
      <w:numFmt w:val="bullet"/>
      <w:lvlText w:val=""/>
      <w:lvlJc w:val="left"/>
      <w:pPr>
        <w:ind w:left="720" w:hanging="360"/>
      </w:pPr>
      <w:rPr>
        <w:rFonts w:ascii="Symbol" w:hAnsi="Symbol" w:hint="default"/>
      </w:rPr>
    </w:lvl>
    <w:lvl w:ilvl="1" w:tplc="5268B51A" w:tentative="1">
      <w:start w:val="1"/>
      <w:numFmt w:val="bullet"/>
      <w:lvlText w:val="o"/>
      <w:lvlJc w:val="left"/>
      <w:pPr>
        <w:ind w:left="1440" w:hanging="360"/>
      </w:pPr>
      <w:rPr>
        <w:rFonts w:ascii="Courier New" w:hAnsi="Courier New" w:cs="Courier New" w:hint="default"/>
      </w:rPr>
    </w:lvl>
    <w:lvl w:ilvl="2" w:tplc="53321DBC" w:tentative="1">
      <w:start w:val="1"/>
      <w:numFmt w:val="bullet"/>
      <w:lvlText w:val=""/>
      <w:lvlJc w:val="left"/>
      <w:pPr>
        <w:ind w:left="2160" w:hanging="360"/>
      </w:pPr>
      <w:rPr>
        <w:rFonts w:ascii="Wingdings" w:hAnsi="Wingdings" w:hint="default"/>
      </w:rPr>
    </w:lvl>
    <w:lvl w:ilvl="3" w:tplc="3C143D30" w:tentative="1">
      <w:start w:val="1"/>
      <w:numFmt w:val="bullet"/>
      <w:lvlText w:val=""/>
      <w:lvlJc w:val="left"/>
      <w:pPr>
        <w:ind w:left="2880" w:hanging="360"/>
      </w:pPr>
      <w:rPr>
        <w:rFonts w:ascii="Symbol" w:hAnsi="Symbol" w:hint="default"/>
      </w:rPr>
    </w:lvl>
    <w:lvl w:ilvl="4" w:tplc="A6AC7DE4" w:tentative="1">
      <w:start w:val="1"/>
      <w:numFmt w:val="bullet"/>
      <w:lvlText w:val="o"/>
      <w:lvlJc w:val="left"/>
      <w:pPr>
        <w:ind w:left="3600" w:hanging="360"/>
      </w:pPr>
      <w:rPr>
        <w:rFonts w:ascii="Courier New" w:hAnsi="Courier New" w:cs="Courier New" w:hint="default"/>
      </w:rPr>
    </w:lvl>
    <w:lvl w:ilvl="5" w:tplc="0A4A2CA6" w:tentative="1">
      <w:start w:val="1"/>
      <w:numFmt w:val="bullet"/>
      <w:lvlText w:val=""/>
      <w:lvlJc w:val="left"/>
      <w:pPr>
        <w:ind w:left="4320" w:hanging="360"/>
      </w:pPr>
      <w:rPr>
        <w:rFonts w:ascii="Wingdings" w:hAnsi="Wingdings" w:hint="default"/>
      </w:rPr>
    </w:lvl>
    <w:lvl w:ilvl="6" w:tplc="2D5A4376" w:tentative="1">
      <w:start w:val="1"/>
      <w:numFmt w:val="bullet"/>
      <w:lvlText w:val=""/>
      <w:lvlJc w:val="left"/>
      <w:pPr>
        <w:ind w:left="5040" w:hanging="360"/>
      </w:pPr>
      <w:rPr>
        <w:rFonts w:ascii="Symbol" w:hAnsi="Symbol" w:hint="default"/>
      </w:rPr>
    </w:lvl>
    <w:lvl w:ilvl="7" w:tplc="8AD0C698" w:tentative="1">
      <w:start w:val="1"/>
      <w:numFmt w:val="bullet"/>
      <w:lvlText w:val="o"/>
      <w:lvlJc w:val="left"/>
      <w:pPr>
        <w:ind w:left="5760" w:hanging="360"/>
      </w:pPr>
      <w:rPr>
        <w:rFonts w:ascii="Courier New" w:hAnsi="Courier New" w:cs="Courier New" w:hint="default"/>
      </w:rPr>
    </w:lvl>
    <w:lvl w:ilvl="8" w:tplc="709C6E18"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6"/>
  </w:num>
  <w:num w:numId="4">
    <w:abstractNumId w:val="4"/>
  </w:num>
  <w:num w:numId="5">
    <w:abstractNumId w:val="11"/>
  </w:num>
  <w:num w:numId="6">
    <w:abstractNumId w:val="20"/>
  </w:num>
  <w:num w:numId="7">
    <w:abstractNumId w:val="13"/>
  </w:num>
  <w:num w:numId="8">
    <w:abstractNumId w:val="22"/>
  </w:num>
  <w:num w:numId="9">
    <w:abstractNumId w:val="5"/>
  </w:num>
  <w:num w:numId="10">
    <w:abstractNumId w:val="15"/>
  </w:num>
  <w:num w:numId="11">
    <w:abstractNumId w:val="1"/>
  </w:num>
  <w:num w:numId="12">
    <w:abstractNumId w:val="21"/>
  </w:num>
  <w:num w:numId="13">
    <w:abstractNumId w:val="4"/>
    <w:lvlOverride w:ilvl="0">
      <w:lvl w:ilvl="0">
        <w:start w:val="1"/>
        <w:numFmt w:val="decimal"/>
        <w:lvlText w:val="%1."/>
        <w:lvlJc w:val="left"/>
        <w:pPr>
          <w:ind w:left="431" w:hanging="4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864" w:hanging="8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008" w:hanging="10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152" w:hanging="1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296" w:hanging="1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584" w:hanging="15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7"/>
  </w:num>
  <w:num w:numId="15">
    <w:abstractNumId w:val="9"/>
  </w:num>
  <w:num w:numId="16">
    <w:abstractNumId w:val="27"/>
  </w:num>
  <w:num w:numId="17">
    <w:abstractNumId w:val="3"/>
  </w:num>
  <w:num w:numId="18">
    <w:abstractNumId w:val="4"/>
    <w:lvlOverride w:ilvl="0">
      <w:lvl w:ilvl="0">
        <w:start w:val="1"/>
        <w:numFmt w:val="decimal"/>
        <w:lvlText w:val="%1."/>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864" w:hanging="8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008" w:hanging="10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152" w:hanging="1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296" w:hanging="1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584" w:hanging="15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8"/>
  </w:num>
  <w:num w:numId="20">
    <w:abstractNumId w:val="12"/>
  </w:num>
  <w:num w:numId="21">
    <w:abstractNumId w:val="28"/>
  </w:num>
  <w:num w:numId="22">
    <w:abstractNumId w:val="10"/>
  </w:num>
  <w:num w:numId="23">
    <w:abstractNumId w:val="19"/>
  </w:num>
  <w:num w:numId="24">
    <w:abstractNumId w:val="24"/>
  </w:num>
  <w:num w:numId="25">
    <w:abstractNumId w:val="16"/>
  </w:num>
  <w:num w:numId="26">
    <w:abstractNumId w:val="2"/>
  </w:num>
  <w:num w:numId="27">
    <w:abstractNumId w:val="23"/>
  </w:num>
  <w:num w:numId="28">
    <w:abstractNumId w:val="14"/>
  </w:num>
  <w:num w:numId="29">
    <w:abstractNumId w:val="8"/>
  </w:num>
  <w:num w:numId="30">
    <w:abstractNumId w:val="0"/>
  </w:num>
  <w:num w:numId="3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Botterill">
    <w15:presenceInfo w15:providerId="AD" w15:userId="S::sarah.botterill@abilitynet.org.uk::aa96b402-33ba-40d3-aaf4-d33df83d6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DC5"/>
    <w:rsid w:val="00006C32"/>
    <w:rsid w:val="000520D7"/>
    <w:rsid w:val="00060C04"/>
    <w:rsid w:val="000E1A84"/>
    <w:rsid w:val="000E4976"/>
    <w:rsid w:val="001113F9"/>
    <w:rsid w:val="001951F6"/>
    <w:rsid w:val="001F1269"/>
    <w:rsid w:val="00270869"/>
    <w:rsid w:val="0027103C"/>
    <w:rsid w:val="002905E7"/>
    <w:rsid w:val="002C3DC5"/>
    <w:rsid w:val="00321786"/>
    <w:rsid w:val="00324BD0"/>
    <w:rsid w:val="0034415C"/>
    <w:rsid w:val="003476AE"/>
    <w:rsid w:val="003911BF"/>
    <w:rsid w:val="00395087"/>
    <w:rsid w:val="003C55B6"/>
    <w:rsid w:val="003E683D"/>
    <w:rsid w:val="004109FD"/>
    <w:rsid w:val="0042191F"/>
    <w:rsid w:val="00427674"/>
    <w:rsid w:val="004519BE"/>
    <w:rsid w:val="00476545"/>
    <w:rsid w:val="004C7595"/>
    <w:rsid w:val="00505BD0"/>
    <w:rsid w:val="00513352"/>
    <w:rsid w:val="0053413E"/>
    <w:rsid w:val="006500CE"/>
    <w:rsid w:val="006531AE"/>
    <w:rsid w:val="00685D92"/>
    <w:rsid w:val="006C761C"/>
    <w:rsid w:val="006E1ED6"/>
    <w:rsid w:val="00733929"/>
    <w:rsid w:val="0074349C"/>
    <w:rsid w:val="007474C0"/>
    <w:rsid w:val="00747749"/>
    <w:rsid w:val="00770C0D"/>
    <w:rsid w:val="007824ED"/>
    <w:rsid w:val="0079520C"/>
    <w:rsid w:val="00813E52"/>
    <w:rsid w:val="008B1397"/>
    <w:rsid w:val="008B37DF"/>
    <w:rsid w:val="008D1944"/>
    <w:rsid w:val="009329D5"/>
    <w:rsid w:val="00947A93"/>
    <w:rsid w:val="00953A45"/>
    <w:rsid w:val="009B1EE2"/>
    <w:rsid w:val="009B342F"/>
    <w:rsid w:val="009F1E94"/>
    <w:rsid w:val="00A00193"/>
    <w:rsid w:val="00A277B9"/>
    <w:rsid w:val="00A65A65"/>
    <w:rsid w:val="00A72698"/>
    <w:rsid w:val="00A87780"/>
    <w:rsid w:val="00AC710B"/>
    <w:rsid w:val="00BF2FD9"/>
    <w:rsid w:val="00C3716B"/>
    <w:rsid w:val="00C4317D"/>
    <w:rsid w:val="00C44103"/>
    <w:rsid w:val="00C534FB"/>
    <w:rsid w:val="00C67A43"/>
    <w:rsid w:val="00C83407"/>
    <w:rsid w:val="00CF09D1"/>
    <w:rsid w:val="00D92323"/>
    <w:rsid w:val="00EB08F4"/>
    <w:rsid w:val="00EB7341"/>
    <w:rsid w:val="00F66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DE50AE"/>
  <w15:docId w15:val="{921B933C-662E-1E43-9556-F5450784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0C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basedOn w:val="Normal"/>
    <w:next w:val="Normal"/>
    <w:link w:val="Heading1Char"/>
    <w:uiPriority w:val="9"/>
    <w:qFormat/>
    <w:rsid w:val="00747749"/>
    <w:pPr>
      <w:keepNext/>
      <w:keepLines/>
      <w:pageBreakBefore/>
      <w:spacing w:before="360" w:after="240" w:line="288" w:lineRule="auto"/>
      <w:ind w:left="432" w:hanging="432"/>
      <w:outlineLvl w:val="0"/>
    </w:pPr>
    <w:rPr>
      <w:rFonts w:ascii="Arial" w:eastAsia="MS Gothic" w:hAnsi="Arial" w:cstheme="minorBidi"/>
      <w:b/>
      <w:bCs/>
      <w:color w:val="1C6C73"/>
      <w:sz w:val="36"/>
      <w:szCs w:val="32"/>
      <w:lang w:eastAsia="en-US"/>
    </w:rPr>
  </w:style>
  <w:style w:type="paragraph" w:styleId="Heading2">
    <w:name w:val="heading 2"/>
    <w:next w:val="Body"/>
    <w:link w:val="Heading2Char"/>
    <w:uiPriority w:val="9"/>
    <w:unhideWhenUsed/>
    <w:qFormat/>
    <w:pPr>
      <w:keepNext/>
      <w:keepLines/>
      <w:spacing w:before="360" w:line="360" w:lineRule="auto"/>
      <w:outlineLvl w:val="1"/>
    </w:pPr>
    <w:rPr>
      <w:rFonts w:ascii="Arial" w:hAnsi="Arial" w:cs="Arial Unicode MS"/>
      <w:b/>
      <w:bCs/>
      <w:color w:val="005C6E"/>
      <w:kern w:val="32"/>
      <w:sz w:val="28"/>
      <w:szCs w:val="28"/>
      <w:u w:color="005C6E"/>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pPr>
      <w:tabs>
        <w:tab w:val="center" w:pos="4320"/>
        <w:tab w:val="right" w:pos="8640"/>
      </w:tabs>
      <w:spacing w:after="120" w:line="288" w:lineRule="auto"/>
    </w:pPr>
    <w:rPr>
      <w:rFonts w:ascii="Arial" w:hAnsi="Arial" w:cs="Arial Unicode MS"/>
      <w:color w:val="000000"/>
      <w:sz w:val="24"/>
      <w:szCs w:val="24"/>
      <w:u w:color="000000"/>
      <w:lang w:val="en-US"/>
    </w:rPr>
  </w:style>
  <w:style w:type="paragraph" w:styleId="Footer">
    <w:name w:val="footer"/>
    <w:pPr>
      <w:tabs>
        <w:tab w:val="center" w:pos="4320"/>
        <w:tab w:val="right" w:pos="8640"/>
      </w:tabs>
      <w:spacing w:after="120" w:line="288" w:lineRule="auto"/>
    </w:pPr>
    <w:rPr>
      <w:rFonts w:ascii="Arial" w:hAnsi="Arial" w:cs="Arial Unicode MS"/>
      <w:color w:val="000000"/>
      <w:sz w:val="24"/>
      <w:szCs w:val="24"/>
      <w:u w:color="000000"/>
      <w:lang w:val="en-US"/>
    </w:rPr>
  </w:style>
  <w:style w:type="paragraph" w:customStyle="1" w:styleId="Body">
    <w:name w:val="Body"/>
    <w:pPr>
      <w:spacing w:after="120" w:line="288" w:lineRule="auto"/>
    </w:pPr>
    <w:rPr>
      <w:rFonts w:ascii="Arial" w:eastAsia="Arial" w:hAnsi="Arial" w:cs="Arial"/>
      <w:color w:val="000000"/>
      <w:sz w:val="24"/>
      <w:szCs w:val="24"/>
      <w:u w:color="000000"/>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itle">
    <w:name w:val="Title"/>
    <w:next w:val="Body"/>
    <w:uiPriority w:val="10"/>
    <w:qFormat/>
    <w:pPr>
      <w:spacing w:after="300" w:line="288" w:lineRule="auto"/>
    </w:pPr>
    <w:rPr>
      <w:rFonts w:ascii="Arial" w:eastAsia="Arial" w:hAnsi="Arial" w:cs="Arial"/>
      <w:b/>
      <w:bCs/>
      <w:color w:val="1C6C73"/>
      <w:spacing w:val="5"/>
      <w:kern w:val="28"/>
      <w:sz w:val="52"/>
      <w:szCs w:val="52"/>
      <w:u w:color="1C6C73"/>
      <w:lang w:val="en-US"/>
      <w14:textOutline w14:w="0" w14:cap="flat" w14:cmpd="sng" w14:algn="ctr">
        <w14:noFill/>
        <w14:prstDash w14:val="solid"/>
        <w14:bevel/>
      </w14:textOutline>
    </w:rPr>
  </w:style>
  <w:style w:type="paragraph" w:styleId="ListParagraph">
    <w:name w:val="List Paragraph"/>
    <w:pPr>
      <w:spacing w:after="120" w:line="288" w:lineRule="auto"/>
      <w:ind w:left="720"/>
    </w:pPr>
    <w:rPr>
      <w:rFonts w:ascii="Arial" w:eastAsia="Arial" w:hAnsi="Arial" w:cs="Arial"/>
      <w:color w:val="000000"/>
      <w:sz w:val="24"/>
      <w:szCs w:val="24"/>
      <w:u w:color="000000"/>
      <w:lang w:val="en-US"/>
    </w:rPr>
  </w:style>
  <w:style w:type="numbering" w:customStyle="1" w:styleId="Numbered">
    <w:name w:val="Numbered"/>
    <w:pPr>
      <w:numPr>
        <w:numId w:val="1"/>
      </w:numPr>
    </w:pPr>
  </w:style>
  <w:style w:type="paragraph" w:customStyle="1" w:styleId="Heading">
    <w:name w:val="Heading"/>
    <w:next w:val="Body"/>
    <w:pPr>
      <w:keepNext/>
      <w:keepLines/>
      <w:pageBreakBefore/>
      <w:spacing w:before="360" w:after="240" w:line="288" w:lineRule="auto"/>
      <w:outlineLvl w:val="0"/>
    </w:pPr>
    <w:rPr>
      <w:rFonts w:ascii="Arial" w:hAnsi="Arial" w:cs="Arial Unicode MS"/>
      <w:b/>
      <w:bCs/>
      <w:color w:val="1C6C73"/>
      <w:sz w:val="36"/>
      <w:szCs w:val="36"/>
      <w:u w:color="1C6C73"/>
      <w:lang w:val="en-US"/>
      <w14:textOutline w14:w="0" w14:cap="flat" w14:cmpd="sng" w14:algn="ctr">
        <w14:noFill/>
        <w14:prstDash w14:val="solid"/>
        <w14:bevel/>
      </w14:textOutline>
    </w:rPr>
  </w:style>
  <w:style w:type="numbering" w:customStyle="1" w:styleId="ImportedStyle1">
    <w:name w:val="Imported Style 1"/>
    <w:pPr>
      <w:numPr>
        <w:numId w:val="3"/>
      </w:numPr>
    </w:p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00"/>
      <w:u w:val="single" w:color="0000FF"/>
    </w:rPr>
  </w:style>
  <w:style w:type="character" w:customStyle="1" w:styleId="None">
    <w:name w:val="None"/>
  </w:style>
  <w:style w:type="character" w:customStyle="1" w:styleId="Hyperlink1">
    <w:name w:val="Hyperlink.1"/>
    <w:basedOn w:val="None"/>
    <w:rPr>
      <w:u w:val="single"/>
    </w:rPr>
  </w:style>
  <w:style w:type="numbering" w:customStyle="1" w:styleId="ImportedStyle9">
    <w:name w:val="Imported Style 9"/>
    <w:pPr>
      <w:numPr>
        <w:numId w:val="5"/>
      </w:numPr>
    </w:pPr>
  </w:style>
  <w:style w:type="numbering" w:customStyle="1" w:styleId="Bullet">
    <w:name w:val="Bullet"/>
    <w:pPr>
      <w:numPr>
        <w:numId w:val="7"/>
      </w:numPr>
    </w:pPr>
  </w:style>
  <w:style w:type="numbering" w:customStyle="1" w:styleId="ImportedStyle10">
    <w:name w:val="Imported Style 1.0"/>
    <w:pPr>
      <w:numPr>
        <w:numId w:val="9"/>
      </w:numPr>
    </w:pPr>
  </w:style>
  <w:style w:type="numbering" w:customStyle="1" w:styleId="ImportedStyle2">
    <w:name w:val="Imported Style 2"/>
    <w:pPr>
      <w:numPr>
        <w:numId w:val="11"/>
      </w:numPr>
    </w:pPr>
  </w:style>
  <w:style w:type="numbering" w:customStyle="1" w:styleId="ImportedStyle3">
    <w:name w:val="Imported Style 3"/>
    <w:pPr>
      <w:numPr>
        <w:numId w:val="14"/>
      </w:numPr>
    </w:pPr>
  </w:style>
  <w:style w:type="numbering" w:customStyle="1" w:styleId="ImportedStyle4">
    <w:name w:val="Imported Style 4"/>
    <w:pPr>
      <w:numPr>
        <w:numId w:val="16"/>
      </w:numPr>
    </w:pPr>
  </w:style>
  <w:style w:type="character" w:customStyle="1" w:styleId="Hyperlink2">
    <w:name w:val="Hyperlink.2"/>
    <w:basedOn w:val="Link"/>
    <w:rPr>
      <w:outline w:val="0"/>
      <w:color w:val="000000"/>
      <w:u w:val="single" w:color="0000FF"/>
    </w:rPr>
  </w:style>
  <w:style w:type="character" w:customStyle="1" w:styleId="Hyperlink3">
    <w:name w:val="Hyperlink.3"/>
    <w:basedOn w:val="Link"/>
    <w:rPr>
      <w:rFonts w:ascii="Arial" w:eastAsia="Arial" w:hAnsi="Arial" w:cs="Arial"/>
      <w:outline w:val="0"/>
      <w:color w:val="0000FF"/>
      <w:u w:val="single" w:color="0000FF"/>
      <w:lang w:val="en-US"/>
    </w:rPr>
  </w:style>
  <w:style w:type="character" w:customStyle="1" w:styleId="Hyperlink4">
    <w:name w:val="Hyperlink.4"/>
    <w:basedOn w:val="None"/>
    <w:rPr>
      <w:rFonts w:ascii="Arial" w:eastAsia="Arial" w:hAnsi="Arial" w:cs="Arial"/>
      <w:lang w:val="en-US"/>
    </w:rPr>
  </w:style>
  <w:style w:type="paragraph" w:styleId="EndnoteText">
    <w:name w:val="endnote text"/>
    <w:basedOn w:val="Normal"/>
    <w:link w:val="EndnoteTextChar"/>
    <w:uiPriority w:val="99"/>
    <w:semiHidden/>
    <w:unhideWhenUsed/>
    <w:rsid w:val="006500CE"/>
    <w:rPr>
      <w:sz w:val="20"/>
      <w:szCs w:val="20"/>
    </w:rPr>
  </w:style>
  <w:style w:type="character" w:customStyle="1" w:styleId="EndnoteTextChar">
    <w:name w:val="Endnote Text Char"/>
    <w:basedOn w:val="DefaultParagraphFont"/>
    <w:link w:val="EndnoteText"/>
    <w:uiPriority w:val="99"/>
    <w:semiHidden/>
    <w:rsid w:val="006500CE"/>
    <w:rPr>
      <w:rFonts w:eastAsia="Times New Roman"/>
      <w:bdr w:val="none" w:sz="0" w:space="0" w:color="auto"/>
    </w:rPr>
  </w:style>
  <w:style w:type="character" w:styleId="EndnoteReference">
    <w:name w:val="endnote reference"/>
    <w:basedOn w:val="DefaultParagraphFont"/>
    <w:uiPriority w:val="99"/>
    <w:semiHidden/>
    <w:unhideWhenUsed/>
    <w:rsid w:val="006500CE"/>
    <w:rPr>
      <w:vertAlign w:val="superscript"/>
    </w:rPr>
  </w:style>
  <w:style w:type="character" w:customStyle="1" w:styleId="UnresolvedMention1">
    <w:name w:val="Unresolved Mention1"/>
    <w:basedOn w:val="DefaultParagraphFont"/>
    <w:uiPriority w:val="99"/>
    <w:semiHidden/>
    <w:unhideWhenUsed/>
    <w:rsid w:val="006500CE"/>
    <w:rPr>
      <w:color w:val="605E5C"/>
      <w:shd w:val="clear" w:color="auto" w:fill="E1DFDD"/>
    </w:rPr>
  </w:style>
  <w:style w:type="paragraph" w:styleId="FootnoteText">
    <w:name w:val="footnote text"/>
    <w:basedOn w:val="Normal"/>
    <w:link w:val="FootnoteTextChar"/>
    <w:uiPriority w:val="99"/>
    <w:semiHidden/>
    <w:unhideWhenUsed/>
    <w:rsid w:val="0053413E"/>
    <w:rPr>
      <w:sz w:val="20"/>
      <w:szCs w:val="20"/>
    </w:rPr>
  </w:style>
  <w:style w:type="character" w:customStyle="1" w:styleId="FootnoteTextChar">
    <w:name w:val="Footnote Text Char"/>
    <w:basedOn w:val="DefaultParagraphFont"/>
    <w:link w:val="FootnoteText"/>
    <w:uiPriority w:val="99"/>
    <w:semiHidden/>
    <w:rsid w:val="0053413E"/>
    <w:rPr>
      <w:rFonts w:eastAsia="Times New Roman"/>
      <w:bdr w:val="none" w:sz="0" w:space="0" w:color="auto"/>
    </w:rPr>
  </w:style>
  <w:style w:type="character" w:styleId="FootnoteReference">
    <w:name w:val="footnote reference"/>
    <w:basedOn w:val="DefaultParagraphFont"/>
    <w:uiPriority w:val="99"/>
    <w:semiHidden/>
    <w:unhideWhenUsed/>
    <w:rsid w:val="0053413E"/>
    <w:rPr>
      <w:vertAlign w:val="superscript"/>
    </w:rPr>
  </w:style>
  <w:style w:type="character" w:styleId="FollowedHyperlink">
    <w:name w:val="FollowedHyperlink"/>
    <w:basedOn w:val="DefaultParagraphFont"/>
    <w:uiPriority w:val="99"/>
    <w:semiHidden/>
    <w:unhideWhenUsed/>
    <w:rsid w:val="00747749"/>
    <w:rPr>
      <w:color w:val="FF00FF" w:themeColor="followedHyperlink"/>
      <w:u w:val="single"/>
    </w:rPr>
  </w:style>
  <w:style w:type="character" w:customStyle="1" w:styleId="Heading2Char">
    <w:name w:val="Heading 2 Char"/>
    <w:link w:val="Heading2"/>
    <w:uiPriority w:val="9"/>
    <w:rsid w:val="00747749"/>
    <w:rPr>
      <w:rFonts w:ascii="Arial" w:hAnsi="Arial" w:cs="Arial Unicode MS"/>
      <w:b/>
      <w:bCs/>
      <w:color w:val="005C6E"/>
      <w:kern w:val="32"/>
      <w:sz w:val="28"/>
      <w:szCs w:val="28"/>
      <w:u w:color="005C6E"/>
      <w:lang w:val="en-US"/>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747749"/>
    <w:rPr>
      <w:rFonts w:ascii="Arial" w:eastAsia="MS Gothic" w:hAnsi="Arial" w:cstheme="minorBidi"/>
      <w:b/>
      <w:bCs/>
      <w:color w:val="1C6C73"/>
      <w:sz w:val="36"/>
      <w:szCs w:val="32"/>
      <w:bdr w:val="none" w:sz="0" w:space="0" w:color="auto"/>
      <w:lang w:eastAsia="en-US"/>
    </w:rPr>
  </w:style>
  <w:style w:type="paragraph" w:styleId="TOCHeading">
    <w:name w:val="TOC Heading"/>
    <w:basedOn w:val="Heading1"/>
    <w:next w:val="Normal"/>
    <w:uiPriority w:val="39"/>
    <w:unhideWhenUsed/>
    <w:qFormat/>
    <w:rsid w:val="00747749"/>
    <w:pPr>
      <w:pageBreakBefore w:val="0"/>
      <w:spacing w:before="480" w:after="0" w:line="276" w:lineRule="auto"/>
      <w:ind w:left="0" w:firstLine="0"/>
      <w:outlineLvl w:val="9"/>
    </w:pPr>
    <w:rPr>
      <w:rFonts w:asciiTheme="majorHAnsi" w:eastAsiaTheme="majorEastAsia" w:hAnsiTheme="majorHAnsi" w:cstheme="majorBidi"/>
      <w:color w:val="2E74B5" w:themeColor="accent1" w:themeShade="BF"/>
      <w:sz w:val="28"/>
      <w:szCs w:val="28"/>
      <w:lang w:val="en-US"/>
    </w:rPr>
  </w:style>
  <w:style w:type="paragraph" w:styleId="TOC2">
    <w:name w:val="toc 2"/>
    <w:basedOn w:val="Normal"/>
    <w:next w:val="Normal"/>
    <w:autoRedefine/>
    <w:uiPriority w:val="39"/>
    <w:unhideWhenUsed/>
    <w:rsid w:val="00747749"/>
    <w:pPr>
      <w:spacing w:before="120"/>
      <w:ind w:left="240"/>
    </w:pPr>
    <w:rPr>
      <w:rFonts w:asciiTheme="minorHAnsi" w:hAnsiTheme="minorHAnsi" w:cstheme="minorHAnsi"/>
      <w:b/>
      <w:bCs/>
      <w:sz w:val="22"/>
      <w:szCs w:val="22"/>
    </w:rPr>
  </w:style>
  <w:style w:type="paragraph" w:styleId="TOC1">
    <w:name w:val="toc 1"/>
    <w:basedOn w:val="Normal"/>
    <w:next w:val="Normal"/>
    <w:autoRedefine/>
    <w:uiPriority w:val="39"/>
    <w:unhideWhenUsed/>
    <w:rsid w:val="00BF2FD9"/>
    <w:pPr>
      <w:tabs>
        <w:tab w:val="left" w:pos="480"/>
        <w:tab w:val="right" w:leader="dot" w:pos="8492"/>
      </w:tabs>
      <w:spacing w:before="120"/>
    </w:pPr>
    <w:rPr>
      <w:rFonts w:asciiTheme="minorHAnsi" w:hAnsi="Arial Unicode MS" w:cstheme="minorHAnsi"/>
      <w:noProof/>
    </w:rPr>
  </w:style>
  <w:style w:type="paragraph" w:styleId="TOC3">
    <w:name w:val="toc 3"/>
    <w:basedOn w:val="Normal"/>
    <w:next w:val="Normal"/>
    <w:autoRedefine/>
    <w:uiPriority w:val="39"/>
    <w:semiHidden/>
    <w:unhideWhenUsed/>
    <w:rsid w:val="00747749"/>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747749"/>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747749"/>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747749"/>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747749"/>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747749"/>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747749"/>
    <w:pPr>
      <w:ind w:left="1920"/>
    </w:pPr>
    <w:rPr>
      <w:rFonts w:asciiTheme="minorHAnsi" w:hAnsiTheme="minorHAnsi" w:cstheme="minorHAnsi"/>
      <w:sz w:val="20"/>
      <w:szCs w:val="20"/>
    </w:rPr>
  </w:style>
  <w:style w:type="character" w:styleId="CommentReference">
    <w:name w:val="annotation reference"/>
    <w:basedOn w:val="DefaultParagraphFont"/>
    <w:uiPriority w:val="99"/>
    <w:semiHidden/>
    <w:unhideWhenUsed/>
    <w:rsid w:val="00CF09D1"/>
    <w:rPr>
      <w:sz w:val="16"/>
      <w:szCs w:val="16"/>
    </w:rPr>
  </w:style>
  <w:style w:type="paragraph" w:styleId="CommentText">
    <w:name w:val="annotation text"/>
    <w:basedOn w:val="Normal"/>
    <w:link w:val="CommentTextChar"/>
    <w:uiPriority w:val="99"/>
    <w:semiHidden/>
    <w:unhideWhenUsed/>
    <w:rsid w:val="00CF09D1"/>
    <w:rPr>
      <w:sz w:val="20"/>
      <w:szCs w:val="20"/>
    </w:rPr>
  </w:style>
  <w:style w:type="character" w:customStyle="1" w:styleId="CommentTextChar">
    <w:name w:val="Comment Text Char"/>
    <w:basedOn w:val="DefaultParagraphFont"/>
    <w:link w:val="CommentText"/>
    <w:uiPriority w:val="99"/>
    <w:semiHidden/>
    <w:rsid w:val="00CF09D1"/>
    <w:rPr>
      <w:rFonts w:eastAsia="Times New Roman"/>
      <w:bdr w:val="none" w:sz="0" w:space="0" w:color="auto"/>
    </w:rPr>
  </w:style>
  <w:style w:type="paragraph" w:styleId="CommentSubject">
    <w:name w:val="annotation subject"/>
    <w:basedOn w:val="CommentText"/>
    <w:next w:val="CommentText"/>
    <w:link w:val="CommentSubjectChar"/>
    <w:uiPriority w:val="99"/>
    <w:semiHidden/>
    <w:unhideWhenUsed/>
    <w:rsid w:val="00CF09D1"/>
    <w:rPr>
      <w:b/>
      <w:bCs/>
    </w:rPr>
  </w:style>
  <w:style w:type="character" w:customStyle="1" w:styleId="CommentSubjectChar">
    <w:name w:val="Comment Subject Char"/>
    <w:basedOn w:val="CommentTextChar"/>
    <w:link w:val="CommentSubject"/>
    <w:uiPriority w:val="99"/>
    <w:semiHidden/>
    <w:rsid w:val="00CF09D1"/>
    <w:rPr>
      <w:rFonts w:eastAsia="Times New Roman"/>
      <w:b/>
      <w:bCs/>
      <w:bdr w:val="none" w:sz="0" w:space="0" w:color="auto"/>
    </w:rPr>
  </w:style>
  <w:style w:type="table" w:styleId="TableGrid">
    <w:name w:val="Table Grid"/>
    <w:basedOn w:val="TableNormal"/>
    <w:uiPriority w:val="39"/>
    <w:rsid w:val="00C83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060C0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60C04"/>
    <w:rPr>
      <w:rFonts w:eastAsia="Times New Roman"/>
      <w:i/>
      <w:iCs/>
      <w:color w:val="5B9BD5" w:themeColor="accent1"/>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abilitynet.org.uk/at-home/case-studies/lillian%E2%80%99s-tablet-tour-brings-family-holiday-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abilitynet.org.uk/free-resources/technology-support-people-learning-disabilities-or-difficulties" TargetMode="External"/><Relationship Id="rId28"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yperlink" Target="https://abilitynet.org.uk/at-home/case-studies/shortcut-tablet-success-digital-lifeline-fun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yperlink" Target="https://abilitynet.org.uk/free-resources" TargetMode="External"/><Relationship Id="rId27" Type="http://schemas.microsoft.com/office/2011/relationships/people" Target="people.xml"/></Relationships>
</file>

<file path=word/_rels/endnotes.xml.rels><?xml version="1.0" encoding="UTF-8" standalone="yes"?>
<Relationships xmlns="http://schemas.openxmlformats.org/package/2006/relationships"><Relationship Id="rId8" Type="http://schemas.openxmlformats.org/officeDocument/2006/relationships/hyperlink" Target="https://www.mencap.org.uk/about-us/what-we-think/employment-what-we-think" TargetMode="External"/><Relationship Id="rId3" Type="http://schemas.openxmlformats.org/officeDocument/2006/relationships/hyperlink" Target="https://www.ons.gov.uk/peoplepopulationandcommunity/healthandsocialcare/disability/bulletins/disabilitywellbeingandlonelinessuk/2019" TargetMode="External"/><Relationship Id="rId7" Type="http://schemas.openxmlformats.org/officeDocument/2006/relationships/hyperlink" Target="https://www.mencap.org.uk/about-us/what-we-think/employment-what-we-think" TargetMode="External"/><Relationship Id="rId2" Type="http://schemas.openxmlformats.org/officeDocument/2006/relationships/hyperlink" Target="https://post.parliament.uk/covid-19-and-the-digital-divide/" TargetMode="External"/><Relationship Id="rId1" Type="http://schemas.openxmlformats.org/officeDocument/2006/relationships/hyperlink" Target="https://abilitynet.org.uk/about-abilitynet/abilitynet-impact-report-2020" TargetMode="External"/><Relationship Id="rId6" Type="http://schemas.openxmlformats.org/officeDocument/2006/relationships/hyperlink" Target="https://www.mencap.org.uk/learning-disability-explained/research-and-statistics/health/health-inequalities" TargetMode="External"/><Relationship Id="rId5" Type="http://schemas.openxmlformats.org/officeDocument/2006/relationships/hyperlink" Target="https://www.jrf.org.uk/file/57031/download?token=a01Ysr90&amp;filetype=briefing" TargetMode="External"/><Relationship Id="rId10" Type="http://schemas.openxmlformats.org/officeDocument/2006/relationships/hyperlink" Target="https://play.google.com/store/apps/details?id=com.google.android.apps.accessibility.maui.actionblocks&amp;hl=en_GB&amp;gl=US" TargetMode="External"/><Relationship Id="rId4" Type="http://schemas.openxmlformats.org/officeDocument/2006/relationships/hyperlink" Target="https://post.parliament.uk/covid-19-and-the-digital-divide/" TargetMode="External"/><Relationship Id="rId9" Type="http://schemas.openxmlformats.org/officeDocument/2006/relationships/hyperlink" Target="https://www.disabilityrightsuk.org/news/2018/april/learning-disability-and-deb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Arial"/>
        <a:ea typeface="Arial"/>
        <a:cs typeface="Arial"/>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2E253-4B2D-5F47-95C5-CA41A915E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3454</Words>
  <Characters>19688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Botterill</cp:lastModifiedBy>
  <cp:revision>2</cp:revision>
  <dcterms:created xsi:type="dcterms:W3CDTF">2021-09-29T07:03:00Z</dcterms:created>
  <dcterms:modified xsi:type="dcterms:W3CDTF">2021-09-29T07:03:00Z</dcterms:modified>
</cp:coreProperties>
</file>